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6" w:rsidRPr="00420306" w:rsidRDefault="00420306" w:rsidP="0042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  <w:r w:rsidR="003420D1" w:rsidRPr="003420D1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(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σκαναρισμένα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σε μορφή </w:t>
      </w:r>
      <w:r>
        <w:rPr>
          <w:rFonts w:eastAsia="Times New Roman" w:cs="Times New Roman"/>
          <w:b/>
          <w:bCs/>
          <w:kern w:val="36"/>
          <w:sz w:val="32"/>
          <w:szCs w:val="32"/>
          <w:lang w:val="en-US" w:eastAsia="el-GR"/>
        </w:rPr>
        <w:t>PDF</w:t>
      </w:r>
      <w:r w:rsidRPr="00420306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)</w:t>
      </w:r>
    </w:p>
    <w:p w:rsidR="003420D1" w:rsidRPr="003420D1" w:rsidRDefault="003420D1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bCs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t>1.Δικαιολογητικά που προσκομίζονται στη σχολική μονάδα:</w:t>
      </w:r>
    </w:p>
    <w:p w:rsidR="00891A16" w:rsidRPr="003420D1" w:rsidRDefault="00891A16" w:rsidP="00434457">
      <w:pPr>
        <w:shd w:val="clear" w:color="auto" w:fill="FFFFFF"/>
        <w:spacing w:after="360" w:line="240" w:lineRule="auto"/>
        <w:jc w:val="both"/>
        <w:rPr>
          <w:rFonts w:eastAsia="Times New Roman" w:cs="Helvetica"/>
          <w:b/>
          <w:color w:val="FF0000"/>
          <w:sz w:val="20"/>
          <w:szCs w:val="20"/>
          <w:lang w:eastAsia="el-GR"/>
        </w:rPr>
      </w:pP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Οι αναπληρωτές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εκπαιδευτικοί/ΕΕΠ/ΕΒΠ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κατά την 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ανάληψη υπηρεσίας στη σχολική μονάδα τοποθέτησής τους,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υποχρεούνται να προσκομίσουν τα παρακάτω δικαιολογητικά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</w:t>
      </w:r>
      <w:proofErr w:type="spellStart"/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σκαναρισμένα</w:t>
      </w:r>
      <w:proofErr w:type="spellEnd"/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 xml:space="preserve"> σε μορφή </w:t>
      </w:r>
      <w:r w:rsidR="00420306" w:rsidRPr="003420D1">
        <w:rPr>
          <w:rFonts w:eastAsia="Times New Roman" w:cs="Helvetica"/>
          <w:b/>
          <w:bCs/>
          <w:color w:val="FF0000"/>
          <w:sz w:val="20"/>
          <w:szCs w:val="20"/>
          <w:lang w:val="en-US" w:eastAsia="el-GR"/>
        </w:rPr>
        <w:t>PDF</w:t>
      </w:r>
      <w:r w:rsidRPr="003420D1">
        <w:rPr>
          <w:rFonts w:eastAsia="Times New Roman" w:cs="Helvetica"/>
          <w:b/>
          <w:bCs/>
          <w:color w:val="FF0000"/>
          <w:sz w:val="20"/>
          <w:szCs w:val="20"/>
          <w:lang w:eastAsia="el-GR"/>
        </w:rPr>
        <w:t>, τα οποία είναι απαραίτητα για  τον φάκελο τους: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  <w:r w:rsidR="001756F6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</w:p>
    <w:p w:rsidR="001756F6" w:rsidRPr="00941F5E" w:rsidRDefault="00723038" w:rsidP="00723038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>α)</w:t>
      </w:r>
      <w:r w:rsidR="00941F5E" w:rsidRPr="00941F5E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 xml:space="preserve">παθολόγου ή γενικού ιατρού και </w:t>
      </w:r>
    </w:p>
    <w:p w:rsidR="001756F6" w:rsidRPr="00941F5E" w:rsidRDefault="00941F5E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</w:t>
      </w:r>
      <w:r w:rsidRPr="00F41FED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ψυχιάτρου,</w:t>
      </w:r>
    </w:p>
    <w:p w:rsidR="000A5425" w:rsidRPr="00941F5E" w:rsidRDefault="00723038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u w:val="single"/>
          <w:lang w:eastAsia="el-GR"/>
        </w:rPr>
        <w:t xml:space="preserve">είτε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>
        <w:rPr>
          <w:rFonts w:eastAsia="Times New Roman" w:cs="Times New Roman"/>
          <w:bCs/>
          <w:kern w:val="36"/>
          <w:lang w:eastAsia="el-GR"/>
        </w:rPr>
        <w:t xml:space="preserve">Οι πρωτότυπες ιατρικές γνωματεύσεις προσκομίζονται στη σχολική μονάδα τοποθέτησης ο/η </w:t>
      </w:r>
      <w:proofErr w:type="spellStart"/>
      <w:r>
        <w:rPr>
          <w:rFonts w:eastAsia="Times New Roman" w:cs="Times New Roman"/>
          <w:bCs/>
          <w:kern w:val="36"/>
          <w:lang w:eastAsia="el-GR"/>
        </w:rPr>
        <w:t>Δντής</w:t>
      </w:r>
      <w:proofErr w:type="spellEnd"/>
      <w:r>
        <w:rPr>
          <w:rFonts w:eastAsia="Times New Roman" w:cs="Times New Roman"/>
          <w:bCs/>
          <w:kern w:val="36"/>
          <w:lang w:eastAsia="el-GR"/>
        </w:rPr>
        <w:t xml:space="preserve"> / Προϊστάμενος της οποίας τις αποστέλλει ταχυδρομικά στη ΔΠΕ Χαλκιδικής.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</w:t>
      </w:r>
      <w:r>
        <w:rPr>
          <w:rFonts w:eastAsia="Times New Roman" w:cs="Times New Roman"/>
          <w:bCs/>
          <w:kern w:val="36"/>
          <w:u w:val="single"/>
          <w:lang w:eastAsia="el-GR"/>
        </w:rPr>
        <w:t xml:space="preserve">οι αναπληρωτές 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δεν προσκομίσουν τα προαναφερόμενα δικαιολογητικά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Pr="00941F5E">
        <w:rPr>
          <w:rFonts w:eastAsia="Times New Roman" w:cs="Times New Roman"/>
          <w:bCs/>
          <w:color w:val="FF0000"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3D40BE" w:rsidRPr="001B79DC" w:rsidRDefault="003D40BE" w:rsidP="00420306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1B79DC">
        <w:rPr>
          <w:rFonts w:eastAsia="Times New Roman" w:cs="Times New Roman"/>
          <w:bCs/>
          <w:kern w:val="36"/>
          <w:lang w:eastAsia="el-GR"/>
        </w:rPr>
        <w:t>(τελευταίου τριμήνου</w:t>
      </w:r>
      <w:r w:rsidR="001B79DC"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για τους έγγαμους και/ή γονείς </w:t>
      </w:r>
      <w:r w:rsidR="001B79DC" w:rsidRPr="001B79DC">
        <w:rPr>
          <w:rFonts w:eastAsia="Times New Roman" w:cs="Times New Roman"/>
          <w:bCs/>
          <w:kern w:val="36"/>
          <w:lang w:eastAsia="el-GR"/>
        </w:rPr>
        <w:t>ενός ή περισσότερων τέκνων). Σε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περίπτωση ύπαρξης ανήλικων ή σπουδαζόντων τέκνων</w:t>
      </w:r>
      <w:r w:rsidR="004F62CD"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>(άνω τ</w:t>
      </w:r>
      <w:r w:rsidR="004F62CD" w:rsidRPr="001B79DC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1B79DC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1B79DC">
        <w:rPr>
          <w:rFonts w:eastAsia="Times New Roman" w:cs="Times New Roman"/>
          <w:bCs/>
          <w:kern w:val="36"/>
          <w:lang w:eastAsia="el-GR"/>
        </w:rPr>
        <w:t>.</w:t>
      </w:r>
      <w:r w:rsidR="00C04626" w:rsidRPr="001B79DC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420306" w:rsidRPr="00723038" w:rsidRDefault="00420306" w:rsidP="00420306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u w:val="single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Υπεύθυνη δήλωσης περί μη ποινικής δίωξης</w:t>
      </w:r>
      <w:r w:rsidR="001B79D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>(υπογεγρα</w:t>
      </w:r>
      <w:r w:rsidR="001B79DC">
        <w:rPr>
          <w:rFonts w:eastAsia="Times New Roman" w:cs="Times New Roman"/>
          <w:bCs/>
          <w:kern w:val="36"/>
          <w:lang w:eastAsia="el-GR"/>
        </w:rPr>
        <w:t>μ</w:t>
      </w:r>
      <w:r w:rsidRPr="001B79DC">
        <w:rPr>
          <w:rFonts w:eastAsia="Times New Roman" w:cs="Times New Roman"/>
          <w:bCs/>
          <w:kern w:val="36"/>
          <w:lang w:eastAsia="el-GR"/>
        </w:rPr>
        <w:t>μένη)</w:t>
      </w:r>
      <w:r w:rsidRPr="001B79DC">
        <w:rPr>
          <w:rFonts w:eastAsia="Times New Roman" w:cs="Times New Roman"/>
          <w:bCs/>
          <w:color w:val="000000" w:themeColor="text1"/>
          <w:kern w:val="36"/>
          <w:u w:val="single"/>
          <w:lang w:eastAsia="el-GR"/>
        </w:rPr>
        <w:t>.</w:t>
      </w:r>
    </w:p>
    <w:p w:rsidR="00420306" w:rsidRPr="00420306" w:rsidRDefault="00420306" w:rsidP="0042030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434457" w:rsidRDefault="00434457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Pr="003420D1" w:rsidRDefault="003420D1" w:rsidP="00434457">
      <w:pPr>
        <w:shd w:val="clear" w:color="auto" w:fill="FFFFFF"/>
        <w:spacing w:after="360" w:line="240" w:lineRule="auto"/>
        <w:ind w:left="360"/>
        <w:jc w:val="both"/>
        <w:rPr>
          <w:rFonts w:eastAsia="Times New Roman" w:cs="Helvetica"/>
          <w:bCs/>
          <w:i/>
          <w:color w:val="333333"/>
          <w:u w:val="single"/>
          <w:lang w:val="en-US" w:eastAsia="el-GR"/>
        </w:rPr>
      </w:pPr>
    </w:p>
    <w:p w:rsidR="003420D1" w:rsidRDefault="003420D1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>
        <w:rPr>
          <w:rFonts w:eastAsia="Times New Roman" w:cs="Helvetica"/>
          <w:b/>
          <w:bCs/>
          <w:color w:val="FF0000"/>
          <w:lang w:eastAsia="el-GR"/>
        </w:rPr>
        <w:lastRenderedPageBreak/>
        <w:t xml:space="preserve">2. Δικαιολογητικά  που αποστέλλονται στη ΔΠΕ Χαλκιδικής με </w:t>
      </w:r>
      <w:r>
        <w:rPr>
          <w:rFonts w:eastAsia="Times New Roman" w:cs="Helvetica"/>
          <w:b/>
          <w:bCs/>
          <w:color w:val="FF0000"/>
          <w:lang w:val="en-US" w:eastAsia="el-GR"/>
        </w:rPr>
        <w:t>email</w:t>
      </w:r>
      <w:r>
        <w:rPr>
          <w:rFonts w:eastAsia="Times New Roman" w:cs="Helvetica"/>
          <w:b/>
          <w:bCs/>
          <w:color w:val="FF0000"/>
          <w:lang w:eastAsia="el-GR"/>
        </w:rPr>
        <w:t>:</w:t>
      </w:r>
    </w:p>
    <w:p w:rsidR="003420D1" w:rsidRPr="003420D1" w:rsidRDefault="003420D1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</w:p>
    <w:p w:rsidR="001B79DC" w:rsidRPr="001B79DC" w:rsidRDefault="00420306" w:rsidP="001B79DC">
      <w:pPr>
        <w:shd w:val="clear" w:color="auto" w:fill="FFFFFF"/>
        <w:spacing w:after="0" w:line="240" w:lineRule="auto"/>
        <w:ind w:left="357"/>
        <w:jc w:val="center"/>
        <w:rPr>
          <w:rFonts w:eastAsia="Times New Roman" w:cs="Times New Roman"/>
          <w:b/>
          <w:bCs/>
          <w:color w:val="0066FF"/>
          <w:kern w:val="36"/>
          <w:sz w:val="24"/>
          <w:szCs w:val="24"/>
          <w:lang w:eastAsia="el-GR"/>
        </w:rPr>
      </w:pP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Οι αναπληρωτές εκπαιδευτικοί/ΕΕΠ/ΕΒΠ κατά την ανάληψη υπηρεσίας στη σχολική μονάδα τοποθέτησής τους, θα πρέπει να αποστείλουν στην ηλεκτρονική διεύθυνση </w:t>
      </w:r>
      <w:hyperlink r:id="rId5" w:history="1"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mail</w:t>
        </w:r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@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dipe</w:t>
        </w:r>
        <w:proofErr w:type="spellEnd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.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chal</w:t>
        </w:r>
        <w:proofErr w:type="spellEnd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.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sch</w:t>
        </w:r>
        <w:proofErr w:type="spellEnd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eastAsia="el-GR"/>
          </w:rPr>
          <w:t>.</w:t>
        </w:r>
        <w:proofErr w:type="spellStart"/>
        <w:r w:rsidRPr="001B79DC">
          <w:rPr>
            <w:rStyle w:val="-"/>
            <w:rFonts w:eastAsia="Times New Roman" w:cs="Times New Roman"/>
            <w:b/>
            <w:bCs/>
            <w:color w:val="0066FF"/>
            <w:kern w:val="36"/>
            <w:sz w:val="24"/>
            <w:szCs w:val="24"/>
            <w:u w:val="none"/>
            <w:lang w:val="en-US" w:eastAsia="el-GR"/>
          </w:rPr>
          <w:t>gr</w:t>
        </w:r>
        <w:proofErr w:type="spellEnd"/>
      </w:hyperlink>
    </w:p>
    <w:p w:rsidR="00420306" w:rsidRPr="00434457" w:rsidRDefault="00420306" w:rsidP="00434457">
      <w:pPr>
        <w:shd w:val="clear" w:color="auto" w:fill="FFFFFF"/>
        <w:spacing w:after="0" w:line="240" w:lineRule="auto"/>
        <w:ind w:left="357"/>
        <w:jc w:val="both"/>
        <w:rPr>
          <w:rFonts w:eastAsia="Times New Roman" w:cs="Helvetica"/>
          <w:b/>
          <w:bCs/>
          <w:color w:val="FF0000"/>
          <w:lang w:eastAsia="el-GR"/>
        </w:rPr>
      </w:pPr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τα παρακάτω δικαιολογητικά </w:t>
      </w:r>
      <w:proofErr w:type="spellStart"/>
      <w:r w:rsidRPr="00434457">
        <w:rPr>
          <w:rFonts w:eastAsia="Times New Roman" w:cs="Helvetica"/>
          <w:b/>
          <w:bCs/>
          <w:color w:val="FF0000"/>
          <w:lang w:eastAsia="el-GR"/>
        </w:rPr>
        <w:t>σκαναρισμένα</w:t>
      </w:r>
      <w:proofErr w:type="spellEnd"/>
      <w:r w:rsidRPr="00434457">
        <w:rPr>
          <w:rFonts w:eastAsia="Times New Roman" w:cs="Helvetica"/>
          <w:b/>
          <w:bCs/>
          <w:color w:val="FF0000"/>
          <w:lang w:eastAsia="el-GR"/>
        </w:rPr>
        <w:t xml:space="preserve"> σε μορφή </w:t>
      </w:r>
      <w:r w:rsidRPr="00434457">
        <w:rPr>
          <w:rFonts w:eastAsia="Times New Roman" w:cs="Helvetica"/>
          <w:b/>
          <w:bCs/>
          <w:color w:val="FF0000"/>
          <w:lang w:val="en-US" w:eastAsia="el-GR"/>
        </w:rPr>
        <w:t>PDF</w:t>
      </w:r>
    </w:p>
    <w:p w:rsidR="00434457" w:rsidRPr="00434457" w:rsidRDefault="00434457" w:rsidP="00434457">
      <w:pPr>
        <w:shd w:val="clear" w:color="auto" w:fill="FFFFFF"/>
        <w:spacing w:after="0" w:line="240" w:lineRule="auto"/>
        <w:ind w:left="357"/>
        <w:jc w:val="center"/>
        <w:rPr>
          <w:rFonts w:eastAsia="Times New Roman" w:cs="Times New Roman"/>
          <w:b/>
          <w:bCs/>
          <w:color w:val="FF0000"/>
          <w:kern w:val="36"/>
          <w:lang w:eastAsia="el-GR"/>
        </w:rPr>
      </w:pPr>
    </w:p>
    <w:p w:rsidR="001B79DC" w:rsidRPr="001B79DC" w:rsidRDefault="00420306" w:rsidP="001B79DC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α)Αίτηση για αναγνώριση προϋπηρεσίας</w:t>
      </w:r>
      <w:r w:rsidR="001B79DC" w:rsidRPr="001B79D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(υπογεγραμμένη) , β)β</w:t>
      </w:r>
      <w:r w:rsidR="00DB5DCA" w:rsidRPr="001B79DC">
        <w:rPr>
          <w:rFonts w:eastAsia="Times New Roman" w:cs="Times New Roman"/>
          <w:b/>
          <w:bCs/>
          <w:kern w:val="36"/>
          <w:lang w:eastAsia="el-GR"/>
        </w:rPr>
        <w:t xml:space="preserve">εβαιώσεις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π</w:t>
      </w:r>
      <w:r w:rsidR="00DB5DCA" w:rsidRPr="001B79DC">
        <w:rPr>
          <w:rFonts w:eastAsia="Times New Roman" w:cs="Times New Roman"/>
          <w:b/>
          <w:bCs/>
          <w:kern w:val="36"/>
          <w:lang w:eastAsia="el-GR"/>
        </w:rPr>
        <w:t>ροϋπηρεσίας</w:t>
      </w:r>
      <w:r w:rsidRPr="001B79DC">
        <w:rPr>
          <w:rFonts w:eastAsia="Times New Roman" w:cs="Times New Roman"/>
          <w:b/>
          <w:bCs/>
          <w:kern w:val="36"/>
          <w:lang w:eastAsia="el-GR"/>
        </w:rPr>
        <w:t>, γ) Υπεύθυνη δήλωση</w:t>
      </w:r>
      <w:r w:rsidR="001B79DC" w:rsidRPr="001B79D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(υπογεγραμμένη) για αναγνώριση προϋπηρεσίας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και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δ)</w:t>
      </w:r>
      <w:r w:rsidRPr="001B79DC"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t>Έ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νσημα ΙΚΑ</w:t>
      </w:r>
      <w:r w:rsidRPr="001B79DC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</w:t>
      </w:r>
    </w:p>
    <w:p w:rsidR="00434457" w:rsidRPr="001B79DC" w:rsidRDefault="00434457" w:rsidP="001B79DC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1B79DC">
        <w:rPr>
          <w:rFonts w:eastAsia="Times New Roman" w:cs="Times New Roman"/>
          <w:b/>
          <w:bCs/>
          <w:kern w:val="36"/>
          <w:lang w:eastAsia="el-GR"/>
        </w:rPr>
        <w:t>α)</w:t>
      </w:r>
      <w:r w:rsidR="00420306" w:rsidRPr="001B79DC">
        <w:rPr>
          <w:rFonts w:eastAsia="Times New Roman" w:cs="Times New Roman"/>
          <w:b/>
          <w:bCs/>
          <w:kern w:val="36"/>
          <w:lang w:eastAsia="el-GR"/>
        </w:rPr>
        <w:t xml:space="preserve">Αίτηση (υπογεγραμμένη) για αναγνώριση συνάφειας μεταπτυχιακού τίτλου σπουδών </w:t>
      </w:r>
      <w:r w:rsidRPr="001B79DC">
        <w:rPr>
          <w:rFonts w:eastAsia="Times New Roman" w:cs="Times New Roman"/>
          <w:b/>
          <w:bCs/>
          <w:kern w:val="36"/>
          <w:lang w:eastAsia="el-GR"/>
        </w:rPr>
        <w:t>αναλυτική βαθμολογία, β)φ</w:t>
      </w:r>
      <w:r w:rsidR="00420306" w:rsidRPr="001B79DC">
        <w:rPr>
          <w:rFonts w:eastAsia="Times New Roman" w:cs="Times New Roman"/>
          <w:b/>
          <w:bCs/>
          <w:kern w:val="36"/>
          <w:lang w:eastAsia="el-GR"/>
        </w:rPr>
        <w:t xml:space="preserve">ωτοαντίγραφο του μεταπτυχιακού ή και διδακτορικού, </w:t>
      </w:r>
      <w:r w:rsidR="00420306" w:rsidRPr="001B79DC">
        <w:rPr>
          <w:rFonts w:eastAsia="Times New Roman" w:cs="Times New Roman"/>
          <w:bCs/>
          <w:kern w:val="36"/>
          <w:lang w:eastAsia="el-GR"/>
        </w:rPr>
        <w:t>όπου αναγράφεται η ημερομηνία κτήσης και η γενική αριθμητική βαθμολογία</w:t>
      </w:r>
      <w:r w:rsidRPr="001B79DC">
        <w:rPr>
          <w:rFonts w:eastAsia="Times New Roman" w:cs="Times New Roman"/>
          <w:bCs/>
          <w:kern w:val="36"/>
          <w:lang w:eastAsia="el-GR"/>
        </w:rPr>
        <w:t xml:space="preserve"> και γ)</w:t>
      </w:r>
      <w:r w:rsidR="00420306" w:rsidRPr="001B79DC">
        <w:rPr>
          <w:rFonts w:eastAsia="Times New Roman" w:cs="Times New Roman"/>
          <w:bCs/>
          <w:kern w:val="36"/>
          <w:lang w:eastAsia="el-GR"/>
        </w:rPr>
        <w:t xml:space="preserve"> </w:t>
      </w:r>
      <w:r w:rsidRPr="001B79DC">
        <w:rPr>
          <w:rFonts w:eastAsia="Times New Roman" w:cs="Times New Roman"/>
          <w:bCs/>
          <w:kern w:val="36"/>
          <w:lang w:eastAsia="el-GR"/>
        </w:rPr>
        <w:t>Α</w:t>
      </w:r>
      <w:r w:rsidR="00420306" w:rsidRPr="001B79DC">
        <w:rPr>
          <w:rFonts w:eastAsia="Times New Roman" w:cs="Times New Roman"/>
          <w:bCs/>
          <w:kern w:val="36"/>
          <w:lang w:eastAsia="el-GR"/>
        </w:rPr>
        <w:t xml:space="preserve">ναλυτική βαθμολογία. </w:t>
      </w:r>
    </w:p>
    <w:p w:rsidR="00434457" w:rsidRDefault="001B79DC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>Σε</w:t>
      </w:r>
      <w:r w:rsidR="00420306" w:rsidRPr="00420306">
        <w:rPr>
          <w:rFonts w:eastAsia="Times New Roman" w:cs="Times New Roman"/>
          <w:bCs/>
          <w:kern w:val="36"/>
          <w:lang w:eastAsia="el-GR"/>
        </w:rPr>
        <w:t xml:space="preserve"> περίπτωση κατοχής τίτλου </w:t>
      </w:r>
      <w:r w:rsidR="00420306" w:rsidRPr="00420306">
        <w:rPr>
          <w:rFonts w:eastAsia="Times New Roman" w:cs="Times New Roman"/>
          <w:bCs/>
          <w:kern w:val="36"/>
          <w:u w:val="single"/>
          <w:lang w:eastAsia="el-GR"/>
        </w:rPr>
        <w:t xml:space="preserve">από εκπαιδευτικό ίδρυμα του εξωτερικού ο εκπαιδευτικός πρέπει να προσκομίσει και την αναγνώριση από το Δ.Ο.Α.Τ.Α.Π./ΔΙ.Κ.Α.Τ.Σ.Α. </w:t>
      </w:r>
    </w:p>
    <w:p w:rsidR="00420306" w:rsidRPr="00420306" w:rsidRDefault="00420306" w:rsidP="00434457">
      <w:pPr>
        <w:shd w:val="clear" w:color="auto" w:fill="FFFFFF"/>
        <w:spacing w:after="60" w:line="240" w:lineRule="auto"/>
        <w:ind w:left="72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420306">
        <w:rPr>
          <w:rFonts w:eastAsia="Times New Roman" w:cs="Times New Roman"/>
          <w:bCs/>
          <w:kern w:val="36"/>
          <w:u w:val="single"/>
          <w:lang w:eastAsia="el-GR"/>
        </w:rPr>
        <w:t>Η αναγνώριση συνάφειας μεταπτυχιακού /διδακτορικού τίτλου σπουδών, γίνεται μετά από αίτηση του αναπληρωτή</w:t>
      </w:r>
      <w:r w:rsidRPr="00420306">
        <w:rPr>
          <w:rFonts w:eastAsia="Times New Roman" w:cs="Times New Roman"/>
          <w:bCs/>
          <w:kern w:val="36"/>
          <w:lang w:eastAsia="el-GR"/>
        </w:rPr>
        <w:t xml:space="preserve"> Η αναγνώριση συνάφειας δεν αφορά αναπληρωτές που η κατοχή του τίτλου είναι προϋπόθεση για την πρόσληψη.</w:t>
      </w: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F167B6">
        <w:rPr>
          <w:rFonts w:eastAsia="Times New Roman" w:cs="Times New Roman"/>
          <w:b/>
          <w:bCs/>
          <w:kern w:val="36"/>
          <w:lang w:eastAsia="el-GR"/>
        </w:rPr>
        <w:t xml:space="preserve">                                                                                           </w:t>
      </w:r>
    </w:p>
    <w:p w:rsidR="00AD5EAE" w:rsidRPr="00434457" w:rsidRDefault="00420306" w:rsidP="00434457">
      <w:pPr>
        <w:shd w:val="clear" w:color="auto" w:fill="FFFFFF"/>
        <w:spacing w:after="0" w:line="298" w:lineRule="atLeast"/>
        <w:jc w:val="both"/>
        <w:rPr>
          <w:rFonts w:eastAsia="Times New Roman" w:cs="Times New Roman"/>
          <w:b/>
          <w:bCs/>
          <w:color w:val="FF0000"/>
          <w:kern w:val="36"/>
          <w:lang w:eastAsia="el-GR"/>
        </w:rPr>
      </w:pP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Οι αναπληρωτές εκπαιδευτικοί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, είναι υποχρεωμένοι να ενημερώνουν το τμήμα </w:t>
      </w:r>
      <w:r w:rsidR="0072303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Γ΄ Προσωπικού(ΠΥΣΠΕ)</w:t>
      </w:r>
      <w:r w:rsidR="00CF5F28"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κατά </w:t>
      </w:r>
      <w:r w:rsidRPr="00434457">
        <w:rPr>
          <w:rFonts w:eastAsia="Times New Roman" w:cs="Times New Roman"/>
          <w:b/>
          <w:bCs/>
          <w:color w:val="FF0000"/>
          <w:kern w:val="36"/>
          <w:lang w:eastAsia="el-GR"/>
        </w:rPr>
        <w:t>την υποβολή δήλωσης τοποθέτησής τους:</w:t>
      </w:r>
    </w:p>
    <w:p w:rsidR="00F41FED" w:rsidRPr="00ED1E8F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</w:t>
      </w:r>
      <w:r w:rsidR="00AD5EAE" w:rsidRPr="00ED1E8F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: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α)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ED1E8F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ED1E8F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ED1E8F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ED1E8F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  <w:r w:rsidR="00234450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Pr="00C03088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fax:  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2371024235 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 e mail:    </w:t>
      </w:r>
      <w:hyperlink r:id="rId6" w:history="1">
        <w:r w:rsidR="00270045" w:rsidRPr="000424BB">
          <w:rPr>
            <w:rStyle w:val="-"/>
            <w:rFonts w:eastAsia="Times New Roman" w:cs="Helvetica"/>
            <w:b/>
            <w:lang w:val="en-US" w:eastAsia="el-GR"/>
          </w:rPr>
          <w:t>espa@dipe.chal.sch.gr</w:t>
        </w:r>
      </w:hyperlink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Δ/νση:</w:t>
      </w:r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A8154E" w:rsidRDefault="00A8154E"/>
    <w:p w:rsidR="00A8154E" w:rsidRDefault="00A8154E" w:rsidP="00A8154E"/>
    <w:p w:rsidR="008C7D1A" w:rsidRPr="00A8154E" w:rsidRDefault="00A8154E" w:rsidP="00A8154E">
      <w:pPr>
        <w:tabs>
          <w:tab w:val="left" w:pos="5272"/>
        </w:tabs>
        <w:rPr>
          <w:b/>
          <w:u w:val="single"/>
        </w:rPr>
      </w:pPr>
      <w:r>
        <w:lastRenderedPageBreak/>
        <w:tab/>
      </w:r>
    </w:p>
    <w:sectPr w:rsidR="008C7D1A" w:rsidRPr="00A8154E" w:rsidSect="0080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E376C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34CA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719"/>
    <w:rsid w:val="000031CA"/>
    <w:rsid w:val="000A5425"/>
    <w:rsid w:val="001756F6"/>
    <w:rsid w:val="001B5FBA"/>
    <w:rsid w:val="001B79DC"/>
    <w:rsid w:val="00201820"/>
    <w:rsid w:val="00234450"/>
    <w:rsid w:val="00270045"/>
    <w:rsid w:val="003420D1"/>
    <w:rsid w:val="003D40BE"/>
    <w:rsid w:val="003F3126"/>
    <w:rsid w:val="00420306"/>
    <w:rsid w:val="00434457"/>
    <w:rsid w:val="00442B1A"/>
    <w:rsid w:val="00470ED2"/>
    <w:rsid w:val="004C55F6"/>
    <w:rsid w:val="004F62CD"/>
    <w:rsid w:val="00591AEC"/>
    <w:rsid w:val="00706CAD"/>
    <w:rsid w:val="00723038"/>
    <w:rsid w:val="00752A89"/>
    <w:rsid w:val="00772542"/>
    <w:rsid w:val="008000B8"/>
    <w:rsid w:val="00891A16"/>
    <w:rsid w:val="008B7A50"/>
    <w:rsid w:val="008C7D1A"/>
    <w:rsid w:val="008E70EB"/>
    <w:rsid w:val="00941F5E"/>
    <w:rsid w:val="00A8154E"/>
    <w:rsid w:val="00AC4E8D"/>
    <w:rsid w:val="00AD5EAE"/>
    <w:rsid w:val="00AF6799"/>
    <w:rsid w:val="00BC1B7F"/>
    <w:rsid w:val="00C03088"/>
    <w:rsid w:val="00C04626"/>
    <w:rsid w:val="00C14719"/>
    <w:rsid w:val="00CE088C"/>
    <w:rsid w:val="00CE55D5"/>
    <w:rsid w:val="00CF5F28"/>
    <w:rsid w:val="00D74B8A"/>
    <w:rsid w:val="00DA6E2F"/>
    <w:rsid w:val="00DB5DCA"/>
    <w:rsid w:val="00ED1E8F"/>
    <w:rsid w:val="00F167B6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@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2019-08-28T11:05:00Z</cp:lastPrinted>
  <dcterms:created xsi:type="dcterms:W3CDTF">2020-10-16T06:27:00Z</dcterms:created>
  <dcterms:modified xsi:type="dcterms:W3CDTF">2020-10-16T06:27:00Z</dcterms:modified>
</cp:coreProperties>
</file>