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55A5" w14:textId="7F63D836" w:rsidR="00DC2093" w:rsidRDefault="00DC2093" w:rsidP="00DC2093">
      <w:pPr>
        <w:spacing w:line="360" w:lineRule="auto"/>
        <w:jc w:val="right"/>
        <w:rPr>
          <w:rFonts w:asciiTheme="minorHAnsi" w:eastAsia="Calibri" w:hAnsiTheme="minorHAnsi"/>
          <w:b/>
          <w:noProof/>
          <w:sz w:val="22"/>
          <w:szCs w:val="22"/>
          <w:u w:val="single"/>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04"/>
        <w:gridCol w:w="3459"/>
        <w:gridCol w:w="4248"/>
      </w:tblGrid>
      <w:tr w:rsidR="0046218C" w:rsidRPr="007D0174" w14:paraId="425A07DC" w14:textId="77777777" w:rsidTr="00BC6FE2">
        <w:trPr>
          <w:jc w:val="center"/>
        </w:trPr>
        <w:tc>
          <w:tcPr>
            <w:tcW w:w="2794" w:type="pct"/>
            <w:gridSpan w:val="3"/>
            <w:noWrap/>
            <w:vAlign w:val="center"/>
          </w:tcPr>
          <w:p w14:paraId="21D67E59" w14:textId="77777777" w:rsidR="0046218C" w:rsidRPr="007D0174" w:rsidRDefault="0046218C" w:rsidP="00BC6FE2">
            <w:pPr>
              <w:tabs>
                <w:tab w:val="center" w:pos="4153"/>
                <w:tab w:val="right" w:pos="8306"/>
              </w:tabs>
              <w:jc w:val="center"/>
              <w:rPr>
                <w:rFonts w:asciiTheme="minorHAnsi" w:hAnsiTheme="minorHAnsi" w:cstheme="minorHAnsi"/>
                <w:i/>
                <w:sz w:val="22"/>
                <w:szCs w:val="22"/>
                <w:lang w:val="en-US"/>
              </w:rPr>
            </w:pPr>
          </w:p>
        </w:tc>
        <w:tc>
          <w:tcPr>
            <w:tcW w:w="2206" w:type="pct"/>
          </w:tcPr>
          <w:p w14:paraId="3CB9E384" w14:textId="5AD7C36E" w:rsidR="0046218C" w:rsidRPr="007D0174" w:rsidRDefault="0046218C" w:rsidP="00BC6FE2">
            <w:pPr>
              <w:tabs>
                <w:tab w:val="center" w:pos="4153"/>
                <w:tab w:val="right" w:pos="8306"/>
              </w:tabs>
              <w:jc w:val="center"/>
              <w:rPr>
                <w:rFonts w:asciiTheme="minorHAnsi" w:eastAsia="Calibri" w:hAnsiTheme="minorHAnsi" w:cstheme="minorHAnsi"/>
                <w:b/>
                <w:noProof/>
                <w:sz w:val="22"/>
                <w:szCs w:val="22"/>
                <w:u w:val="single"/>
              </w:rPr>
            </w:pPr>
          </w:p>
        </w:tc>
      </w:tr>
      <w:tr w:rsidR="0046218C" w:rsidRPr="007D0174" w14:paraId="0F4081BE" w14:textId="77777777" w:rsidTr="00BC6FE2">
        <w:trPr>
          <w:jc w:val="center"/>
        </w:trPr>
        <w:tc>
          <w:tcPr>
            <w:tcW w:w="2794" w:type="pct"/>
            <w:gridSpan w:val="3"/>
            <w:noWrap/>
            <w:vAlign w:val="center"/>
          </w:tcPr>
          <w:p w14:paraId="12EC52A6" w14:textId="77777777" w:rsidR="0046218C" w:rsidRPr="007D0174" w:rsidRDefault="0046218C" w:rsidP="00BC6FE2">
            <w:pPr>
              <w:tabs>
                <w:tab w:val="center" w:pos="4153"/>
                <w:tab w:val="right" w:pos="8306"/>
              </w:tabs>
              <w:jc w:val="center"/>
              <w:rPr>
                <w:rFonts w:asciiTheme="minorHAnsi" w:eastAsia="Calibri" w:hAnsiTheme="minorHAnsi" w:cstheme="minorHAnsi"/>
                <w:sz w:val="22"/>
                <w:szCs w:val="22"/>
                <w:lang w:eastAsia="en-US"/>
              </w:rPr>
            </w:pPr>
            <w:r w:rsidRPr="007D0174">
              <w:rPr>
                <w:rFonts w:asciiTheme="minorHAnsi" w:hAnsiTheme="minorHAnsi" w:cstheme="minorHAnsi"/>
                <w:sz w:val="22"/>
                <w:szCs w:val="22"/>
              </w:rPr>
              <w:object w:dxaOrig="885" w:dyaOrig="1020" w14:anchorId="1350E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fillcolor="window">
                  <v:imagedata r:id="rId8" o:title=""/>
                </v:shape>
                <o:OLEObject Type="Embed" ProgID="Msxml2.SAXXMLReader.5.0" ShapeID="_x0000_i1025" DrawAspect="Content" ObjectID="_1753261618" r:id="rId9"/>
              </w:object>
            </w:r>
          </w:p>
        </w:tc>
        <w:tc>
          <w:tcPr>
            <w:tcW w:w="2206" w:type="pct"/>
          </w:tcPr>
          <w:p w14:paraId="0F2B67F9" w14:textId="77777777" w:rsidR="0046218C" w:rsidRPr="007D0174" w:rsidRDefault="0046218C" w:rsidP="00BC6FE2">
            <w:pPr>
              <w:tabs>
                <w:tab w:val="center" w:pos="4153"/>
                <w:tab w:val="right" w:pos="8306"/>
              </w:tabs>
              <w:jc w:val="center"/>
              <w:rPr>
                <w:rFonts w:asciiTheme="minorHAnsi" w:eastAsia="Calibri" w:hAnsiTheme="minorHAnsi" w:cstheme="minorHAnsi"/>
                <w:sz w:val="22"/>
                <w:szCs w:val="22"/>
                <w:lang w:eastAsia="en-US"/>
              </w:rPr>
            </w:pPr>
            <w:r w:rsidRPr="007D0174">
              <w:rPr>
                <w:rFonts w:asciiTheme="minorHAnsi" w:eastAsia="Calibri" w:hAnsiTheme="minorHAnsi" w:cstheme="minorHAnsi"/>
                <w:noProof/>
                <w:sz w:val="22"/>
                <w:szCs w:val="22"/>
              </w:rPr>
              <w:drawing>
                <wp:anchor distT="0" distB="0" distL="114300" distR="114300" simplePos="0" relativeHeight="251693056" behindDoc="0" locked="0" layoutInCell="1" allowOverlap="1" wp14:anchorId="02A77F32" wp14:editId="6EC7607A">
                  <wp:simplePos x="0" y="0"/>
                  <wp:positionH relativeFrom="column">
                    <wp:posOffset>1057910</wp:posOffset>
                  </wp:positionH>
                  <wp:positionV relativeFrom="paragraph">
                    <wp:posOffset>49530</wp:posOffset>
                  </wp:positionV>
                  <wp:extent cx="539750" cy="370840"/>
                  <wp:effectExtent l="0" t="0" r="0" b="0"/>
                  <wp:wrapSquare wrapText="bothSides"/>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46218C" w:rsidRPr="0089401F" w14:paraId="569FE3E9" w14:textId="77777777" w:rsidTr="00BC6FE2">
        <w:trPr>
          <w:jc w:val="center"/>
        </w:trPr>
        <w:tc>
          <w:tcPr>
            <w:tcW w:w="2794" w:type="pct"/>
            <w:gridSpan w:val="3"/>
            <w:noWrap/>
          </w:tcPr>
          <w:p w14:paraId="38BE1809" w14:textId="77777777" w:rsidR="0046218C" w:rsidRPr="0089401F" w:rsidRDefault="0046218C" w:rsidP="00BC6FE2">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eastAsia="Calibri" w:hAnsiTheme="minorHAnsi" w:cstheme="minorHAnsi"/>
                <w:b/>
                <w:sz w:val="22"/>
                <w:szCs w:val="22"/>
                <w:lang w:eastAsia="en-US"/>
              </w:rPr>
              <w:t>ΕΛΛΗΝΙΚΗ ΔΗΜΟΚΡΑΤΙΑ</w:t>
            </w:r>
          </w:p>
          <w:p w14:paraId="64209597" w14:textId="77777777" w:rsidR="003043A6" w:rsidRPr="0089401F" w:rsidRDefault="003043A6" w:rsidP="003043A6">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eastAsia="Calibri" w:hAnsiTheme="minorHAnsi" w:cstheme="minorHAnsi"/>
                <w:b/>
                <w:sz w:val="22"/>
                <w:szCs w:val="22"/>
                <w:lang w:eastAsia="en-US"/>
              </w:rPr>
              <w:t>ΥΠΟΥΡΓΕΙΟ ΠΑΙΔΕΙΑΣ, ΘΡΗΣΚΕΥΜΑΤΩΝ</w:t>
            </w:r>
          </w:p>
          <w:p w14:paraId="57E9C129" w14:textId="5117B219" w:rsidR="0046218C" w:rsidRPr="0089401F" w:rsidRDefault="003043A6" w:rsidP="003043A6">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eastAsia="Calibri" w:hAnsiTheme="minorHAnsi" w:cstheme="minorHAnsi"/>
                <w:b/>
                <w:sz w:val="22"/>
                <w:szCs w:val="22"/>
                <w:lang w:eastAsia="en-US"/>
              </w:rPr>
              <w:t>ΚΑΙ ΑΘΛΗΤΙΣΜΟΥ</w:t>
            </w:r>
          </w:p>
        </w:tc>
        <w:tc>
          <w:tcPr>
            <w:tcW w:w="2206" w:type="pct"/>
          </w:tcPr>
          <w:p w14:paraId="3DA43283" w14:textId="77777777" w:rsidR="0046218C" w:rsidRPr="0089401F" w:rsidRDefault="0046218C" w:rsidP="00BC6FE2">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eastAsia="Calibri" w:hAnsiTheme="minorHAnsi" w:cstheme="minorHAnsi"/>
                <w:b/>
                <w:sz w:val="22"/>
                <w:szCs w:val="22"/>
                <w:lang w:eastAsia="en-US"/>
              </w:rPr>
              <w:t>ΕΥΡΩΠΑΪΚΗ ΕΝΩΣΗ</w:t>
            </w:r>
          </w:p>
          <w:p w14:paraId="5F32A5A7" w14:textId="77777777" w:rsidR="0046218C" w:rsidRPr="0089401F" w:rsidRDefault="0046218C" w:rsidP="00BC6FE2">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hAnsiTheme="minorHAnsi" w:cstheme="minorHAnsi"/>
                <w:b/>
                <w:bCs/>
                <w:sz w:val="22"/>
                <w:szCs w:val="22"/>
              </w:rPr>
              <w:t>ΕΥΡΩΠΑΪΚΟ ΚΟΙΝΩΝΙΚΟ TAMEIO + (ΕΚΤ+)</w:t>
            </w:r>
          </w:p>
          <w:p w14:paraId="3509DE3F" w14:textId="77777777" w:rsidR="0046218C" w:rsidRPr="0089401F" w:rsidRDefault="0046218C" w:rsidP="00BC6FE2">
            <w:pPr>
              <w:tabs>
                <w:tab w:val="center" w:pos="4153"/>
                <w:tab w:val="right" w:pos="8306"/>
              </w:tabs>
              <w:jc w:val="center"/>
              <w:rPr>
                <w:rFonts w:asciiTheme="minorHAnsi" w:eastAsia="Calibri" w:hAnsiTheme="minorHAnsi" w:cstheme="minorHAnsi"/>
                <w:sz w:val="22"/>
                <w:szCs w:val="22"/>
                <w:lang w:eastAsia="en-US"/>
              </w:rPr>
            </w:pPr>
          </w:p>
        </w:tc>
      </w:tr>
      <w:tr w:rsidR="0046218C" w:rsidRPr="0089401F" w14:paraId="1250CD40" w14:textId="77777777" w:rsidTr="00BC6FE2">
        <w:trPr>
          <w:trHeight w:val="814"/>
          <w:jc w:val="center"/>
        </w:trPr>
        <w:tc>
          <w:tcPr>
            <w:tcW w:w="2794" w:type="pct"/>
            <w:gridSpan w:val="3"/>
            <w:noWrap/>
          </w:tcPr>
          <w:p w14:paraId="4EF7575B" w14:textId="77777777" w:rsidR="0046218C" w:rsidRPr="0089401F" w:rsidRDefault="0046218C" w:rsidP="00BC6FE2">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eastAsia="Calibri" w:hAnsiTheme="minorHAnsi" w:cstheme="minorHAnsi"/>
                <w:b/>
                <w:sz w:val="22"/>
                <w:szCs w:val="22"/>
                <w:lang w:eastAsia="en-US"/>
              </w:rPr>
              <w:t xml:space="preserve">ΕΙΔΙΚΗ ΥΠΗΡΕΣΙΑ </w:t>
            </w:r>
          </w:p>
          <w:p w14:paraId="01DF259D" w14:textId="77777777" w:rsidR="0046218C" w:rsidRPr="0089401F" w:rsidRDefault="0046218C" w:rsidP="00BC6FE2">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eastAsia="Calibri" w:hAnsiTheme="minorHAnsi" w:cstheme="minorHAnsi"/>
                <w:b/>
                <w:sz w:val="22"/>
                <w:szCs w:val="22"/>
                <w:lang w:eastAsia="en-US"/>
              </w:rPr>
              <w:t xml:space="preserve">ΕΠΙΤΕΛΙΚΗ ΔΟΜΗ ΕΣΠΑ </w:t>
            </w:r>
          </w:p>
          <w:p w14:paraId="68B2AC8F" w14:textId="77777777" w:rsidR="0046218C" w:rsidRPr="0089401F" w:rsidRDefault="0046218C" w:rsidP="00BC6FE2">
            <w:pPr>
              <w:tabs>
                <w:tab w:val="center" w:pos="4153"/>
                <w:tab w:val="right" w:pos="8306"/>
              </w:tabs>
              <w:jc w:val="center"/>
              <w:rPr>
                <w:rFonts w:asciiTheme="minorHAnsi" w:eastAsia="Calibri" w:hAnsiTheme="minorHAnsi" w:cstheme="minorHAnsi"/>
                <w:b/>
                <w:sz w:val="22"/>
                <w:szCs w:val="22"/>
                <w:lang w:eastAsia="en-US"/>
              </w:rPr>
            </w:pPr>
            <w:r w:rsidRPr="0089401F">
              <w:rPr>
                <w:rFonts w:asciiTheme="minorHAnsi" w:eastAsia="Calibri" w:hAnsiTheme="minorHAnsi" w:cstheme="minorHAnsi"/>
                <w:b/>
                <w:sz w:val="22"/>
                <w:szCs w:val="22"/>
                <w:lang w:eastAsia="en-US"/>
              </w:rPr>
              <w:t>ΜΟΝΑΔΑ Β3</w:t>
            </w:r>
          </w:p>
          <w:p w14:paraId="2992D075" w14:textId="77777777" w:rsidR="0046218C" w:rsidRPr="0089401F" w:rsidRDefault="0046218C" w:rsidP="00BC6FE2">
            <w:pPr>
              <w:tabs>
                <w:tab w:val="center" w:pos="4153"/>
                <w:tab w:val="right" w:pos="8306"/>
              </w:tabs>
              <w:jc w:val="center"/>
              <w:rPr>
                <w:rFonts w:asciiTheme="minorHAnsi" w:hAnsiTheme="minorHAnsi" w:cstheme="minorHAnsi"/>
                <w:b/>
                <w:sz w:val="22"/>
                <w:szCs w:val="22"/>
                <w:lang w:eastAsia="en-US"/>
              </w:rPr>
            </w:pPr>
            <w:r w:rsidRPr="0089401F">
              <w:rPr>
                <w:rFonts w:asciiTheme="minorHAnsi" w:hAnsiTheme="minorHAnsi" w:cstheme="minorHAnsi"/>
                <w:b/>
                <w:sz w:val="22"/>
                <w:szCs w:val="22"/>
                <w:lang w:eastAsia="en-US"/>
              </w:rPr>
              <w:t>---</w:t>
            </w:r>
          </w:p>
        </w:tc>
        <w:tc>
          <w:tcPr>
            <w:tcW w:w="2206" w:type="pct"/>
          </w:tcPr>
          <w:p w14:paraId="0053CF35" w14:textId="4491D31B" w:rsidR="0046218C" w:rsidRPr="008D3602" w:rsidRDefault="0046218C" w:rsidP="00BC6FE2">
            <w:pPr>
              <w:tabs>
                <w:tab w:val="center" w:pos="4153"/>
                <w:tab w:val="right" w:pos="8306"/>
              </w:tabs>
              <w:spacing w:before="60"/>
              <w:rPr>
                <w:rFonts w:asciiTheme="minorHAnsi" w:hAnsiTheme="minorHAnsi" w:cstheme="minorHAnsi"/>
                <w:sz w:val="22"/>
                <w:szCs w:val="22"/>
                <w:lang w:val="en-US"/>
              </w:rPr>
            </w:pPr>
            <w:r w:rsidRPr="0089401F">
              <w:rPr>
                <w:rFonts w:asciiTheme="minorHAnsi" w:hAnsiTheme="minorHAnsi" w:cstheme="minorHAnsi"/>
                <w:sz w:val="22"/>
                <w:szCs w:val="22"/>
              </w:rPr>
              <w:t>Μαρούσι,</w:t>
            </w:r>
            <w:r w:rsidR="008D3602">
              <w:rPr>
                <w:rFonts w:asciiTheme="minorHAnsi" w:hAnsiTheme="minorHAnsi" w:cstheme="minorHAnsi"/>
                <w:sz w:val="22"/>
                <w:szCs w:val="22"/>
                <w:lang w:val="en-US"/>
              </w:rPr>
              <w:t xml:space="preserve">  11-08-2023</w:t>
            </w:r>
          </w:p>
          <w:p w14:paraId="2A40C84C" w14:textId="412B5AD9" w:rsidR="0046218C" w:rsidRPr="008D3602" w:rsidRDefault="0046218C" w:rsidP="00BC6FE2">
            <w:pPr>
              <w:tabs>
                <w:tab w:val="center" w:pos="4153"/>
                <w:tab w:val="right" w:pos="8306"/>
              </w:tabs>
              <w:rPr>
                <w:rFonts w:asciiTheme="minorHAnsi" w:hAnsiTheme="minorHAnsi" w:cstheme="minorHAnsi"/>
                <w:sz w:val="22"/>
                <w:szCs w:val="22"/>
                <w:lang w:val="en-US"/>
              </w:rPr>
            </w:pPr>
            <w:r w:rsidRPr="0089401F">
              <w:rPr>
                <w:rFonts w:asciiTheme="minorHAnsi" w:hAnsiTheme="minorHAnsi" w:cstheme="minorHAnsi"/>
                <w:sz w:val="22"/>
                <w:szCs w:val="22"/>
              </w:rPr>
              <w:t xml:space="preserve">Αρ. πρωτ.: </w:t>
            </w:r>
            <w:r w:rsidR="008D3602">
              <w:rPr>
                <w:rFonts w:asciiTheme="minorHAnsi" w:hAnsiTheme="minorHAnsi" w:cstheme="minorHAnsi"/>
                <w:sz w:val="22"/>
                <w:szCs w:val="22"/>
                <w:lang w:val="en-US"/>
              </w:rPr>
              <w:t xml:space="preserve"> 4343</w:t>
            </w:r>
          </w:p>
        </w:tc>
      </w:tr>
      <w:tr w:rsidR="0046218C" w:rsidRPr="0089401F" w14:paraId="0185F08A" w14:textId="77777777" w:rsidTr="00BC6FE2">
        <w:trPr>
          <w:jc w:val="center"/>
        </w:trPr>
        <w:tc>
          <w:tcPr>
            <w:tcW w:w="840" w:type="pct"/>
            <w:noWrap/>
          </w:tcPr>
          <w:p w14:paraId="40DED69C"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Ταχ. Δ/νση</w:t>
            </w:r>
          </w:p>
        </w:tc>
        <w:tc>
          <w:tcPr>
            <w:tcW w:w="158" w:type="pct"/>
            <w:noWrap/>
          </w:tcPr>
          <w:p w14:paraId="3FDBE7A7"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w:t>
            </w:r>
          </w:p>
        </w:tc>
        <w:tc>
          <w:tcPr>
            <w:tcW w:w="1796" w:type="pct"/>
            <w:noWrap/>
          </w:tcPr>
          <w:p w14:paraId="7252C85B"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 xml:space="preserve">Α. Παπανδρέου 37 </w:t>
            </w:r>
          </w:p>
        </w:tc>
        <w:tc>
          <w:tcPr>
            <w:tcW w:w="2206" w:type="pct"/>
            <w:vMerge w:val="restart"/>
            <w:vAlign w:val="center"/>
          </w:tcPr>
          <w:p w14:paraId="6CDD5154" w14:textId="77777777" w:rsidR="0046218C" w:rsidRPr="0089401F" w:rsidRDefault="0046218C" w:rsidP="00BC6FE2">
            <w:pPr>
              <w:jc w:val="center"/>
              <w:rPr>
                <w:rFonts w:asciiTheme="minorHAnsi" w:hAnsiTheme="minorHAnsi" w:cstheme="minorHAnsi"/>
                <w:b/>
                <w:color w:val="000000"/>
                <w:sz w:val="22"/>
                <w:szCs w:val="22"/>
              </w:rPr>
            </w:pPr>
            <w:r w:rsidRPr="0089401F">
              <w:rPr>
                <w:rFonts w:asciiTheme="minorHAnsi" w:hAnsiTheme="minorHAnsi" w:cstheme="minorHAnsi"/>
                <w:b/>
                <w:color w:val="000000"/>
                <w:sz w:val="22"/>
                <w:szCs w:val="22"/>
              </w:rPr>
              <w:t>ΑΠΟΦΑΣΗ</w:t>
            </w:r>
          </w:p>
        </w:tc>
      </w:tr>
      <w:tr w:rsidR="0046218C" w:rsidRPr="0089401F" w14:paraId="2FCEF3D9" w14:textId="77777777" w:rsidTr="00BC6FE2">
        <w:trPr>
          <w:jc w:val="center"/>
        </w:trPr>
        <w:tc>
          <w:tcPr>
            <w:tcW w:w="840" w:type="pct"/>
            <w:noWrap/>
          </w:tcPr>
          <w:p w14:paraId="0A699CB4"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Τ.Κ. - Πόλη</w:t>
            </w:r>
          </w:p>
        </w:tc>
        <w:tc>
          <w:tcPr>
            <w:tcW w:w="158" w:type="pct"/>
            <w:noWrap/>
          </w:tcPr>
          <w:p w14:paraId="10AD4C35"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w:t>
            </w:r>
          </w:p>
        </w:tc>
        <w:tc>
          <w:tcPr>
            <w:tcW w:w="1796" w:type="pct"/>
            <w:noWrap/>
          </w:tcPr>
          <w:p w14:paraId="63514FAD"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151  80 -  Μαρούσι</w:t>
            </w:r>
          </w:p>
        </w:tc>
        <w:tc>
          <w:tcPr>
            <w:tcW w:w="2206" w:type="pct"/>
            <w:vMerge/>
          </w:tcPr>
          <w:p w14:paraId="416A8DCE" w14:textId="77777777" w:rsidR="0046218C" w:rsidRPr="0089401F" w:rsidRDefault="0046218C" w:rsidP="00BC6FE2">
            <w:pPr>
              <w:tabs>
                <w:tab w:val="center" w:pos="4153"/>
                <w:tab w:val="right" w:pos="8306"/>
              </w:tabs>
              <w:rPr>
                <w:rFonts w:asciiTheme="minorHAnsi" w:hAnsiTheme="minorHAnsi" w:cstheme="minorHAnsi"/>
                <w:b/>
                <w:sz w:val="22"/>
                <w:szCs w:val="22"/>
              </w:rPr>
            </w:pPr>
          </w:p>
        </w:tc>
      </w:tr>
      <w:tr w:rsidR="0046218C" w:rsidRPr="0089401F" w14:paraId="7D985273" w14:textId="77777777" w:rsidTr="00BC6FE2">
        <w:trPr>
          <w:jc w:val="center"/>
        </w:trPr>
        <w:tc>
          <w:tcPr>
            <w:tcW w:w="840" w:type="pct"/>
            <w:noWrap/>
          </w:tcPr>
          <w:p w14:paraId="316DA7C5"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Ιστοσελίδα</w:t>
            </w:r>
          </w:p>
        </w:tc>
        <w:tc>
          <w:tcPr>
            <w:tcW w:w="158" w:type="pct"/>
            <w:noWrap/>
          </w:tcPr>
          <w:p w14:paraId="56CA0589"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w:t>
            </w:r>
          </w:p>
        </w:tc>
        <w:tc>
          <w:tcPr>
            <w:tcW w:w="1796" w:type="pct"/>
            <w:noWrap/>
          </w:tcPr>
          <w:p w14:paraId="1F4331DD" w14:textId="77777777" w:rsidR="0046218C" w:rsidRPr="0089401F" w:rsidRDefault="00C00475" w:rsidP="00BC6FE2">
            <w:pPr>
              <w:tabs>
                <w:tab w:val="center" w:pos="4153"/>
                <w:tab w:val="right" w:pos="8306"/>
              </w:tabs>
              <w:rPr>
                <w:rFonts w:asciiTheme="minorHAnsi" w:hAnsiTheme="minorHAnsi" w:cstheme="minorHAnsi"/>
                <w:sz w:val="22"/>
                <w:szCs w:val="22"/>
              </w:rPr>
            </w:pPr>
            <w:hyperlink r:id="rId11" w:history="1">
              <w:hyperlink r:id="rId12" w:history="1">
                <w:r w:rsidR="0046218C" w:rsidRPr="0089401F">
                  <w:rPr>
                    <w:rStyle w:val="-"/>
                    <w:rFonts w:asciiTheme="minorHAnsi" w:hAnsiTheme="minorHAnsi" w:cstheme="minorHAnsi"/>
                    <w:sz w:val="22"/>
                    <w:szCs w:val="22"/>
                    <w:lang w:val="en-US"/>
                  </w:rPr>
                  <w:t>www.epiteliki.minedu.gov.gr</w:t>
                </w:r>
              </w:hyperlink>
            </w:hyperlink>
          </w:p>
        </w:tc>
        <w:tc>
          <w:tcPr>
            <w:tcW w:w="2206" w:type="pct"/>
            <w:vMerge/>
          </w:tcPr>
          <w:p w14:paraId="6FDC9DA2" w14:textId="77777777" w:rsidR="0046218C" w:rsidRPr="0089401F" w:rsidRDefault="0046218C" w:rsidP="00BC6FE2">
            <w:pPr>
              <w:tabs>
                <w:tab w:val="center" w:pos="4153"/>
                <w:tab w:val="right" w:pos="8306"/>
              </w:tabs>
              <w:rPr>
                <w:rFonts w:asciiTheme="minorHAnsi" w:hAnsiTheme="minorHAnsi" w:cstheme="minorHAnsi"/>
                <w:b/>
                <w:sz w:val="22"/>
                <w:szCs w:val="22"/>
              </w:rPr>
            </w:pPr>
          </w:p>
        </w:tc>
      </w:tr>
      <w:tr w:rsidR="0046218C" w:rsidRPr="0089401F" w14:paraId="470013D6" w14:textId="77777777" w:rsidTr="00BC6FE2">
        <w:trPr>
          <w:jc w:val="center"/>
        </w:trPr>
        <w:tc>
          <w:tcPr>
            <w:tcW w:w="840" w:type="pct"/>
            <w:noWrap/>
          </w:tcPr>
          <w:p w14:paraId="579FF6B1"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Πληροφορίες</w:t>
            </w:r>
          </w:p>
        </w:tc>
        <w:tc>
          <w:tcPr>
            <w:tcW w:w="158" w:type="pct"/>
            <w:noWrap/>
          </w:tcPr>
          <w:p w14:paraId="2EC7DA50"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w:t>
            </w:r>
          </w:p>
        </w:tc>
        <w:tc>
          <w:tcPr>
            <w:tcW w:w="1796" w:type="pct"/>
            <w:noWrap/>
          </w:tcPr>
          <w:p w14:paraId="0A56BC13"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Ελένη Ζούβα</w:t>
            </w:r>
          </w:p>
          <w:p w14:paraId="1F87FAF1" w14:textId="46EF6A08" w:rsidR="0046218C" w:rsidRPr="0089401F" w:rsidRDefault="00C00475" w:rsidP="0046218C">
            <w:pPr>
              <w:tabs>
                <w:tab w:val="center" w:pos="4153"/>
                <w:tab w:val="right" w:pos="8306"/>
              </w:tabs>
              <w:rPr>
                <w:rStyle w:val="-"/>
              </w:rPr>
            </w:pPr>
            <w:hyperlink r:id="rId13" w:history="1">
              <w:r w:rsidR="0046218C" w:rsidRPr="0089401F">
                <w:rPr>
                  <w:rStyle w:val="-"/>
                  <w:rFonts w:asciiTheme="minorHAnsi" w:hAnsiTheme="minorHAnsi" w:cstheme="minorHAnsi"/>
                  <w:sz w:val="22"/>
                  <w:szCs w:val="22"/>
                  <w:lang w:val="en-US"/>
                </w:rPr>
                <w:t>ezouva</w:t>
              </w:r>
              <w:r w:rsidR="0046218C" w:rsidRPr="0089401F">
                <w:rPr>
                  <w:rStyle w:val="-"/>
                  <w:rFonts w:asciiTheme="minorHAnsi" w:hAnsiTheme="minorHAnsi" w:cstheme="minorHAnsi"/>
                  <w:sz w:val="22"/>
                  <w:szCs w:val="22"/>
                </w:rPr>
                <w:t>@</w:t>
              </w:r>
              <w:r w:rsidR="0046218C" w:rsidRPr="0089401F">
                <w:rPr>
                  <w:rStyle w:val="-"/>
                  <w:rFonts w:asciiTheme="minorHAnsi" w:hAnsiTheme="minorHAnsi" w:cstheme="minorHAnsi"/>
                  <w:sz w:val="22"/>
                  <w:szCs w:val="22"/>
                  <w:lang w:val="en-US"/>
                </w:rPr>
                <w:t>minedu</w:t>
              </w:r>
              <w:r w:rsidR="0046218C" w:rsidRPr="0089401F">
                <w:rPr>
                  <w:rStyle w:val="-"/>
                  <w:rFonts w:asciiTheme="minorHAnsi" w:hAnsiTheme="minorHAnsi" w:cstheme="minorHAnsi"/>
                  <w:sz w:val="22"/>
                  <w:szCs w:val="22"/>
                </w:rPr>
                <w:t>.</w:t>
              </w:r>
              <w:r w:rsidR="0046218C" w:rsidRPr="0089401F">
                <w:rPr>
                  <w:rStyle w:val="-"/>
                  <w:rFonts w:asciiTheme="minorHAnsi" w:hAnsiTheme="minorHAnsi" w:cstheme="minorHAnsi"/>
                  <w:sz w:val="22"/>
                  <w:szCs w:val="22"/>
                  <w:lang w:val="en-US"/>
                </w:rPr>
                <w:t>gov</w:t>
              </w:r>
              <w:r w:rsidR="0046218C" w:rsidRPr="0089401F">
                <w:rPr>
                  <w:rStyle w:val="-"/>
                  <w:rFonts w:asciiTheme="minorHAnsi" w:hAnsiTheme="minorHAnsi" w:cstheme="minorHAnsi"/>
                  <w:sz w:val="22"/>
                  <w:szCs w:val="22"/>
                </w:rPr>
                <w:t>.</w:t>
              </w:r>
              <w:r w:rsidR="0046218C" w:rsidRPr="0089401F">
                <w:rPr>
                  <w:rStyle w:val="-"/>
                  <w:rFonts w:asciiTheme="minorHAnsi" w:hAnsiTheme="minorHAnsi" w:cstheme="minorHAnsi"/>
                  <w:sz w:val="22"/>
                  <w:szCs w:val="22"/>
                  <w:lang w:val="en-US"/>
                </w:rPr>
                <w:t>gr</w:t>
              </w:r>
            </w:hyperlink>
          </w:p>
          <w:p w14:paraId="440F0C20" w14:textId="3D3A93E2"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Βάσσια Μητσοπούλου</w:t>
            </w:r>
          </w:p>
          <w:p w14:paraId="21A358D5" w14:textId="2FE876B4" w:rsidR="0046218C" w:rsidRPr="0089401F" w:rsidRDefault="00C00475" w:rsidP="00BC6FE2">
            <w:pPr>
              <w:tabs>
                <w:tab w:val="center" w:pos="4153"/>
                <w:tab w:val="right" w:pos="8306"/>
              </w:tabs>
              <w:rPr>
                <w:rStyle w:val="-"/>
                <w:rFonts w:asciiTheme="minorHAnsi" w:hAnsiTheme="minorHAnsi" w:cstheme="minorHAnsi"/>
                <w:color w:val="auto"/>
                <w:sz w:val="22"/>
                <w:szCs w:val="22"/>
                <w:u w:val="none"/>
              </w:rPr>
            </w:pPr>
            <w:hyperlink r:id="rId14" w:history="1">
              <w:r w:rsidR="0046218C" w:rsidRPr="0089401F">
                <w:rPr>
                  <w:rStyle w:val="-"/>
                  <w:rFonts w:asciiTheme="minorHAnsi" w:hAnsiTheme="minorHAnsi" w:cstheme="minorHAnsi"/>
                  <w:sz w:val="22"/>
                  <w:szCs w:val="22"/>
                  <w:lang w:val="en-US"/>
                </w:rPr>
                <w:t>vmitsopoulou</w:t>
              </w:r>
              <w:r w:rsidR="0046218C" w:rsidRPr="0089401F">
                <w:rPr>
                  <w:rStyle w:val="-"/>
                  <w:rFonts w:asciiTheme="minorHAnsi" w:hAnsiTheme="minorHAnsi" w:cstheme="minorHAnsi"/>
                  <w:sz w:val="22"/>
                  <w:szCs w:val="22"/>
                </w:rPr>
                <w:t>@</w:t>
              </w:r>
              <w:r w:rsidR="0046218C" w:rsidRPr="0089401F">
                <w:rPr>
                  <w:rStyle w:val="-"/>
                  <w:rFonts w:asciiTheme="minorHAnsi" w:hAnsiTheme="minorHAnsi" w:cstheme="minorHAnsi"/>
                  <w:sz w:val="22"/>
                  <w:szCs w:val="22"/>
                  <w:lang w:val="en-US"/>
                </w:rPr>
                <w:t>minedu</w:t>
              </w:r>
              <w:r w:rsidR="0046218C" w:rsidRPr="0089401F">
                <w:rPr>
                  <w:rStyle w:val="-"/>
                  <w:rFonts w:asciiTheme="minorHAnsi" w:hAnsiTheme="minorHAnsi" w:cstheme="minorHAnsi"/>
                  <w:sz w:val="22"/>
                  <w:szCs w:val="22"/>
                </w:rPr>
                <w:t>.</w:t>
              </w:r>
              <w:r w:rsidR="0046218C" w:rsidRPr="0089401F">
                <w:rPr>
                  <w:rStyle w:val="-"/>
                  <w:rFonts w:asciiTheme="minorHAnsi" w:hAnsiTheme="minorHAnsi" w:cstheme="minorHAnsi"/>
                  <w:sz w:val="22"/>
                  <w:szCs w:val="22"/>
                  <w:lang w:val="en-US"/>
                </w:rPr>
                <w:t>gov</w:t>
              </w:r>
              <w:r w:rsidR="0046218C" w:rsidRPr="0089401F">
                <w:rPr>
                  <w:rStyle w:val="-"/>
                  <w:rFonts w:asciiTheme="minorHAnsi" w:hAnsiTheme="minorHAnsi" w:cstheme="minorHAnsi"/>
                  <w:sz w:val="22"/>
                  <w:szCs w:val="22"/>
                </w:rPr>
                <w:t>.</w:t>
              </w:r>
              <w:r w:rsidR="0046218C" w:rsidRPr="0089401F">
                <w:rPr>
                  <w:rStyle w:val="-"/>
                  <w:rFonts w:asciiTheme="minorHAnsi" w:hAnsiTheme="minorHAnsi" w:cstheme="minorHAnsi"/>
                  <w:sz w:val="22"/>
                  <w:szCs w:val="22"/>
                  <w:lang w:val="en-US"/>
                </w:rPr>
                <w:t>gr</w:t>
              </w:r>
            </w:hyperlink>
          </w:p>
        </w:tc>
        <w:tc>
          <w:tcPr>
            <w:tcW w:w="2206" w:type="pct"/>
            <w:vMerge/>
          </w:tcPr>
          <w:p w14:paraId="1293B128" w14:textId="77777777" w:rsidR="0046218C" w:rsidRPr="0089401F" w:rsidRDefault="0046218C" w:rsidP="00BC6FE2">
            <w:pPr>
              <w:tabs>
                <w:tab w:val="center" w:pos="4153"/>
                <w:tab w:val="right" w:pos="8306"/>
              </w:tabs>
              <w:rPr>
                <w:rFonts w:asciiTheme="minorHAnsi" w:hAnsiTheme="minorHAnsi" w:cstheme="minorHAnsi"/>
                <w:b/>
                <w:sz w:val="22"/>
                <w:szCs w:val="22"/>
              </w:rPr>
            </w:pPr>
          </w:p>
        </w:tc>
      </w:tr>
      <w:tr w:rsidR="0046218C" w:rsidRPr="0089401F" w14:paraId="56973A61" w14:textId="77777777" w:rsidTr="00BC6FE2">
        <w:trPr>
          <w:jc w:val="center"/>
        </w:trPr>
        <w:tc>
          <w:tcPr>
            <w:tcW w:w="840" w:type="pct"/>
            <w:noWrap/>
          </w:tcPr>
          <w:p w14:paraId="6905DD72"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Τηλέφωνο</w:t>
            </w:r>
          </w:p>
        </w:tc>
        <w:tc>
          <w:tcPr>
            <w:tcW w:w="158" w:type="pct"/>
            <w:noWrap/>
          </w:tcPr>
          <w:p w14:paraId="210D3D0D" w14:textId="77777777" w:rsidR="0046218C" w:rsidRPr="0089401F" w:rsidRDefault="0046218C" w:rsidP="00BC6FE2">
            <w:pPr>
              <w:tabs>
                <w:tab w:val="center" w:pos="4153"/>
                <w:tab w:val="right" w:pos="8306"/>
              </w:tabs>
              <w:rPr>
                <w:rFonts w:asciiTheme="minorHAnsi" w:hAnsiTheme="minorHAnsi" w:cstheme="minorHAnsi"/>
                <w:sz w:val="22"/>
                <w:szCs w:val="22"/>
              </w:rPr>
            </w:pPr>
            <w:r w:rsidRPr="0089401F">
              <w:rPr>
                <w:rFonts w:asciiTheme="minorHAnsi" w:hAnsiTheme="minorHAnsi" w:cstheme="minorHAnsi"/>
                <w:sz w:val="22"/>
                <w:szCs w:val="22"/>
              </w:rPr>
              <w:t>:</w:t>
            </w:r>
          </w:p>
        </w:tc>
        <w:tc>
          <w:tcPr>
            <w:tcW w:w="1796" w:type="pct"/>
            <w:noWrap/>
          </w:tcPr>
          <w:p w14:paraId="13EBDF03" w14:textId="20698411" w:rsidR="0046218C" w:rsidRPr="0089401F" w:rsidRDefault="0046218C" w:rsidP="00BC6FE2">
            <w:pPr>
              <w:tabs>
                <w:tab w:val="center" w:pos="4153"/>
                <w:tab w:val="right" w:pos="8306"/>
              </w:tabs>
              <w:rPr>
                <w:rFonts w:asciiTheme="minorHAnsi" w:hAnsiTheme="minorHAnsi" w:cstheme="minorHAnsi"/>
                <w:sz w:val="22"/>
                <w:szCs w:val="22"/>
                <w:lang w:val="en-US"/>
              </w:rPr>
            </w:pPr>
            <w:r w:rsidRPr="0089401F">
              <w:rPr>
                <w:rFonts w:asciiTheme="minorHAnsi" w:hAnsiTheme="minorHAnsi" w:cstheme="minorHAnsi"/>
                <w:sz w:val="22"/>
                <w:szCs w:val="22"/>
                <w:lang w:val="en-US"/>
              </w:rPr>
              <w:t>210 344 2966</w:t>
            </w:r>
          </w:p>
          <w:p w14:paraId="5AD72DE9" w14:textId="2F50C94B" w:rsidR="0046218C" w:rsidRPr="0089401F" w:rsidRDefault="0046218C" w:rsidP="00BC6FE2">
            <w:pPr>
              <w:tabs>
                <w:tab w:val="center" w:pos="4153"/>
                <w:tab w:val="right" w:pos="8306"/>
              </w:tabs>
              <w:rPr>
                <w:rFonts w:asciiTheme="minorHAnsi" w:hAnsiTheme="minorHAnsi" w:cstheme="minorHAnsi"/>
                <w:sz w:val="22"/>
                <w:szCs w:val="22"/>
                <w:lang w:val="en-US"/>
              </w:rPr>
            </w:pPr>
            <w:r w:rsidRPr="0089401F">
              <w:rPr>
                <w:rFonts w:asciiTheme="minorHAnsi" w:hAnsiTheme="minorHAnsi" w:cstheme="minorHAnsi"/>
                <w:sz w:val="22"/>
                <w:szCs w:val="22"/>
                <w:lang w:val="en-US"/>
              </w:rPr>
              <w:t>210 344 2138</w:t>
            </w:r>
          </w:p>
        </w:tc>
        <w:tc>
          <w:tcPr>
            <w:tcW w:w="2206" w:type="pct"/>
            <w:vMerge/>
          </w:tcPr>
          <w:p w14:paraId="0C0929DA" w14:textId="77777777" w:rsidR="0046218C" w:rsidRPr="0089401F" w:rsidRDefault="0046218C" w:rsidP="00BC6FE2">
            <w:pPr>
              <w:tabs>
                <w:tab w:val="center" w:pos="4153"/>
                <w:tab w:val="right" w:pos="8306"/>
              </w:tabs>
              <w:rPr>
                <w:rFonts w:asciiTheme="minorHAnsi" w:hAnsiTheme="minorHAnsi" w:cstheme="minorHAnsi"/>
                <w:b/>
                <w:sz w:val="22"/>
                <w:szCs w:val="22"/>
              </w:rPr>
            </w:pPr>
          </w:p>
        </w:tc>
      </w:tr>
    </w:tbl>
    <w:p w14:paraId="3380EF6E" w14:textId="77777777" w:rsidR="0001533A" w:rsidRPr="0089401F" w:rsidRDefault="0001533A" w:rsidP="0058607E">
      <w:pPr>
        <w:spacing w:after="120" w:line="276" w:lineRule="auto"/>
        <w:ind w:left="868" w:right="-1" w:hanging="868"/>
        <w:jc w:val="both"/>
        <w:rPr>
          <w:rFonts w:asciiTheme="minorHAnsi" w:hAnsiTheme="minorHAnsi"/>
          <w:b/>
          <w:sz w:val="22"/>
          <w:szCs w:val="22"/>
        </w:rPr>
      </w:pPr>
    </w:p>
    <w:p w14:paraId="39209AB9" w14:textId="31E5883B" w:rsidR="007A449D" w:rsidRDefault="003331D6" w:rsidP="007A449D">
      <w:pPr>
        <w:spacing w:after="120" w:line="276" w:lineRule="auto"/>
        <w:ind w:left="709" w:right="-17" w:hanging="709"/>
        <w:jc w:val="both"/>
        <w:rPr>
          <w:rFonts w:asciiTheme="minorHAnsi" w:hAnsiTheme="minorHAnsi" w:cs="Tahoma"/>
          <w:b/>
          <w:sz w:val="22"/>
          <w:szCs w:val="22"/>
        </w:rPr>
      </w:pPr>
      <w:r w:rsidRPr="0089401F">
        <w:rPr>
          <w:rFonts w:asciiTheme="minorHAnsi" w:hAnsiTheme="minorHAnsi"/>
          <w:b/>
          <w:sz w:val="22"/>
          <w:szCs w:val="22"/>
        </w:rPr>
        <w:t>Θ</w:t>
      </w:r>
      <w:r w:rsidR="00395DBB" w:rsidRPr="0089401F">
        <w:rPr>
          <w:rFonts w:asciiTheme="minorHAnsi" w:hAnsiTheme="minorHAnsi"/>
          <w:b/>
          <w:sz w:val="22"/>
          <w:szCs w:val="22"/>
        </w:rPr>
        <w:t xml:space="preserve">ΕΜΑ: </w:t>
      </w:r>
      <w:r w:rsidR="00395DBB" w:rsidRPr="0089401F">
        <w:rPr>
          <w:rFonts w:asciiTheme="minorHAnsi" w:hAnsiTheme="minorHAnsi"/>
          <w:b/>
          <w:sz w:val="22"/>
          <w:szCs w:val="22"/>
        </w:rPr>
        <w:tab/>
      </w:r>
      <w:r w:rsidR="00E455E8" w:rsidRPr="0089401F">
        <w:rPr>
          <w:rFonts w:asciiTheme="minorHAnsi" w:hAnsiTheme="minorHAnsi"/>
          <w:b/>
          <w:sz w:val="22"/>
          <w:szCs w:val="22"/>
        </w:rPr>
        <w:t xml:space="preserve">Απόφαση </w:t>
      </w:r>
      <w:r w:rsidR="00E455E8" w:rsidRPr="0089401F">
        <w:rPr>
          <w:rFonts w:asciiTheme="minorHAnsi" w:hAnsiTheme="minorHAnsi" w:cs="Tahoma"/>
          <w:b/>
          <w:sz w:val="22"/>
          <w:szCs w:val="22"/>
        </w:rPr>
        <w:t xml:space="preserve">Έγκρισης </w:t>
      </w:r>
      <w:r w:rsidR="002D1FF8" w:rsidRPr="0089401F">
        <w:rPr>
          <w:rFonts w:asciiTheme="minorHAnsi" w:hAnsiTheme="minorHAnsi"/>
          <w:b/>
          <w:sz w:val="22"/>
          <w:szCs w:val="22"/>
        </w:rPr>
        <w:t>του</w:t>
      </w:r>
      <w:r w:rsidR="00C12786" w:rsidRPr="0089401F">
        <w:rPr>
          <w:rFonts w:asciiTheme="minorHAnsi" w:hAnsiTheme="minorHAnsi"/>
          <w:b/>
          <w:sz w:val="22"/>
          <w:szCs w:val="22"/>
        </w:rPr>
        <w:t xml:space="preserve"> </w:t>
      </w:r>
      <w:r w:rsidR="0013195A" w:rsidRPr="0089401F">
        <w:rPr>
          <w:rFonts w:asciiTheme="minorHAnsi" w:hAnsiTheme="minorHAnsi" w:cs="Tahoma"/>
          <w:b/>
          <w:sz w:val="22"/>
          <w:szCs w:val="22"/>
        </w:rPr>
        <w:t>«Οδηγού Υλοποίησης και Εφαρμογής Φυσικού Αντικειμένου και Διαχείρισης Οικονομικού Αντικειμένου»</w:t>
      </w:r>
      <w:r w:rsidR="00B66683" w:rsidRPr="0089401F">
        <w:rPr>
          <w:rFonts w:asciiTheme="minorHAnsi" w:hAnsiTheme="minorHAnsi" w:cs="Tahoma"/>
          <w:b/>
          <w:sz w:val="22"/>
          <w:szCs w:val="22"/>
        </w:rPr>
        <w:t xml:space="preserve"> </w:t>
      </w:r>
      <w:r w:rsidR="001271B0" w:rsidRPr="0089401F">
        <w:rPr>
          <w:rFonts w:asciiTheme="minorHAnsi" w:hAnsiTheme="minorHAnsi" w:cs="Tahoma"/>
          <w:b/>
          <w:sz w:val="22"/>
          <w:szCs w:val="22"/>
        </w:rPr>
        <w:t>της Πράξης</w:t>
      </w:r>
      <w:r w:rsidR="00794E6D" w:rsidRPr="0089401F">
        <w:rPr>
          <w:rFonts w:asciiTheme="minorHAnsi" w:hAnsiTheme="minorHAnsi" w:cs="Tahoma"/>
          <w:b/>
          <w:sz w:val="22"/>
          <w:szCs w:val="22"/>
        </w:rPr>
        <w:t>:</w:t>
      </w:r>
      <w:r w:rsidR="00F1237D" w:rsidRPr="0089401F">
        <w:rPr>
          <w:rFonts w:asciiTheme="minorHAnsi" w:hAnsiTheme="minorHAnsi" w:cs="Tahoma"/>
          <w:b/>
          <w:sz w:val="22"/>
          <w:szCs w:val="22"/>
        </w:rPr>
        <w:t xml:space="preserve"> </w:t>
      </w:r>
      <w:r w:rsidR="00151E75" w:rsidRPr="00294DF3">
        <w:rPr>
          <w:rFonts w:ascii="Calibri" w:eastAsia="Calibri" w:hAnsi="Calibri"/>
          <w:b/>
          <w:sz w:val="22"/>
          <w:szCs w:val="22"/>
        </w:rPr>
        <w:t>«</w:t>
      </w:r>
      <w:r w:rsidR="00151E75" w:rsidRPr="00294DF3">
        <w:rPr>
          <w:rFonts w:ascii="Calibri" w:hAnsi="Calibri"/>
          <w:b/>
          <w:sz w:val="22"/>
          <w:szCs w:val="22"/>
        </w:rPr>
        <w:t>Αναδιαμόρφωση και υποστήριξη των Τάξεων Υποδοχής και ΔΥΕΠ</w:t>
      </w:r>
      <w:r w:rsidR="00151E75" w:rsidRPr="00294DF3">
        <w:rPr>
          <w:rFonts w:ascii="Calibri" w:hAnsi="Calibri" w:cs="Calibri"/>
          <w:b/>
          <w:sz w:val="22"/>
          <w:szCs w:val="22"/>
        </w:rPr>
        <w:t xml:space="preserve">, </w:t>
      </w:r>
      <w:r w:rsidR="00151E75" w:rsidRPr="00294DF3">
        <w:rPr>
          <w:rFonts w:ascii="Calibri" w:hAnsi="Calibri" w:cs="Tahoma"/>
          <w:b/>
          <w:sz w:val="22"/>
          <w:szCs w:val="22"/>
        </w:rPr>
        <w:t>σχολικά έτη 2023-2026</w:t>
      </w:r>
      <w:r w:rsidR="00151E75" w:rsidRPr="00294DF3">
        <w:rPr>
          <w:rFonts w:ascii="Calibri" w:hAnsi="Calibri"/>
          <w:b/>
          <w:sz w:val="22"/>
          <w:szCs w:val="22"/>
        </w:rPr>
        <w:t>»</w:t>
      </w:r>
      <w:r w:rsidR="007A449D" w:rsidRPr="0089401F">
        <w:rPr>
          <w:rFonts w:asciiTheme="minorHAnsi" w:hAnsiTheme="minorHAnsi" w:cs="Tahoma"/>
          <w:b/>
          <w:sz w:val="22"/>
          <w:szCs w:val="22"/>
        </w:rPr>
        <w:t xml:space="preserve">, με κωδικό ΟΠΣ: </w:t>
      </w:r>
      <w:r w:rsidR="00D47A19" w:rsidRPr="0089401F">
        <w:rPr>
          <w:rFonts w:asciiTheme="minorHAnsi" w:hAnsiTheme="minorHAnsi" w:cs="Tahoma"/>
          <w:b/>
          <w:sz w:val="22"/>
          <w:szCs w:val="22"/>
        </w:rPr>
        <w:t xml:space="preserve">6001589 </w:t>
      </w:r>
      <w:r w:rsidR="007A449D" w:rsidRPr="0089401F">
        <w:rPr>
          <w:rFonts w:asciiTheme="minorHAnsi" w:hAnsiTheme="minorHAnsi" w:cs="Tahoma"/>
          <w:b/>
          <w:sz w:val="22"/>
          <w:szCs w:val="22"/>
        </w:rPr>
        <w:t xml:space="preserve">του </w:t>
      </w:r>
      <w:r w:rsidR="007A449D" w:rsidRPr="00294DF3">
        <w:rPr>
          <w:rFonts w:asciiTheme="minorHAnsi" w:hAnsiTheme="minorHAnsi" w:cs="Tahoma"/>
          <w:b/>
          <w:sz w:val="22"/>
          <w:szCs w:val="22"/>
        </w:rPr>
        <w:t xml:space="preserve">Τομεακού </w:t>
      </w:r>
      <w:r w:rsidR="007A449D" w:rsidRPr="0089401F">
        <w:rPr>
          <w:rFonts w:asciiTheme="minorHAnsi" w:hAnsiTheme="minorHAnsi" w:cs="Tahoma"/>
          <w:b/>
          <w:sz w:val="22"/>
          <w:szCs w:val="22"/>
        </w:rPr>
        <w:t>Προγράμματος «Ανθρώπινο Δυναμικό και Κοινωνική Συνοχή», ΕΣΠΑ 2021-2027.</w:t>
      </w:r>
      <w:r w:rsidR="007A449D">
        <w:rPr>
          <w:rFonts w:asciiTheme="minorHAnsi" w:hAnsiTheme="minorHAnsi" w:cs="Tahoma"/>
          <w:b/>
          <w:sz w:val="22"/>
          <w:szCs w:val="22"/>
        </w:rPr>
        <w:t xml:space="preserve"> </w:t>
      </w:r>
    </w:p>
    <w:p w14:paraId="39434A28" w14:textId="540AB077" w:rsidR="00CD7C42" w:rsidRPr="00982788" w:rsidRDefault="00CD7C42" w:rsidP="007A449D">
      <w:pPr>
        <w:spacing w:after="120" w:line="276" w:lineRule="auto"/>
        <w:ind w:left="868" w:right="-1" w:hanging="868"/>
        <w:jc w:val="both"/>
        <w:rPr>
          <w:rFonts w:ascii="Calibri" w:hAnsi="Calibri" w:cs="Calibri"/>
          <w:b/>
          <w:sz w:val="22"/>
          <w:szCs w:val="22"/>
        </w:rPr>
      </w:pPr>
    </w:p>
    <w:p w14:paraId="6580C130" w14:textId="77777777" w:rsidR="00395DBB" w:rsidRPr="0065437D" w:rsidRDefault="00395DBB" w:rsidP="008A47B2">
      <w:pPr>
        <w:spacing w:after="120" w:line="276" w:lineRule="auto"/>
        <w:rPr>
          <w:rFonts w:asciiTheme="minorHAnsi" w:hAnsiTheme="minorHAnsi"/>
          <w:b/>
          <w:sz w:val="22"/>
          <w:szCs w:val="22"/>
          <w:u w:val="single"/>
        </w:rPr>
      </w:pPr>
      <w:r w:rsidRPr="0065437D">
        <w:rPr>
          <w:rFonts w:asciiTheme="minorHAnsi" w:hAnsiTheme="minorHAnsi"/>
          <w:b/>
          <w:sz w:val="22"/>
          <w:szCs w:val="22"/>
          <w:u w:val="single"/>
        </w:rPr>
        <w:t xml:space="preserve">Έχοντας υπόψη: </w:t>
      </w:r>
    </w:p>
    <w:p w14:paraId="14F683BF" w14:textId="77777777" w:rsidR="00DC2093" w:rsidRPr="003F201F" w:rsidRDefault="00DC2093"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όπως ισχύει.</w:t>
      </w:r>
    </w:p>
    <w:p w14:paraId="5029000A" w14:textId="77777777" w:rsidR="00DC2093" w:rsidRPr="003F201F" w:rsidRDefault="00DC2093"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Υπουργική Απόφαση 114947 (ΦΕΚ 6132/Β΄/01.12.2022) με θέμα: «Εθνικοί Κανόνες Επιλεξιμότητας των δαπανών των πράξεων των Προγραμμάτων 2021-2027»</w:t>
      </w:r>
    </w:p>
    <w:p w14:paraId="4FF36EAD" w14:textId="77777777" w:rsidR="00DC2093" w:rsidRPr="003F201F" w:rsidRDefault="00DC2093"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Υπουργική Απόφαση 114274 (ΦΕΚ 6131/Β΄/01.12.2022) με θέμα: «Διαδικασίες ελέγχου νομιμότητας διαδικασιών ανάθεσης και εκτέλεσης δημοσίων συμβάσεων στο πλαίσιο των Τομεακών και Περιφερειακών Προγραμμάτων του ΕΣΠΑ 2021-2027 (έλεγχος δημοσίων συμβάσεων του άρθρου 38 του ν. 4914/2022 - Α’ 61)».</w:t>
      </w:r>
    </w:p>
    <w:p w14:paraId="48E9C408" w14:textId="77777777" w:rsidR="00DC2093" w:rsidRPr="003F201F" w:rsidRDefault="00DC2093"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υπ΄αρ. 5483/20.01.2023 Κοινή Υπουργική Απόφαση «Διαδικασίες δημοσιονομικών διορθώσεων και αναζήτησης αχρεωστήτως ή παρανόμως καταβληθέντων ποσών στα Τομεακά και Περιφερειακά Προγράμματα του ΕΣΠΑ 2021-2027» (Β΄390)</w:t>
      </w:r>
    </w:p>
    <w:p w14:paraId="4B1230EF" w14:textId="0472A093" w:rsidR="00DC2093" w:rsidRPr="003F201F" w:rsidRDefault="00DC2093"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 xml:space="preserve">Τον Κανονισμό (ΕΕ) αριθ.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w:t>
      </w:r>
      <w:r w:rsidR="00B247E1" w:rsidRPr="00B247E1">
        <w:rPr>
          <w:rFonts w:asciiTheme="minorHAnsi" w:hAnsiTheme="minorHAnsi" w:cstheme="minorHAnsi"/>
          <w:sz w:val="22"/>
          <w:szCs w:val="22"/>
        </w:rPr>
        <w:t xml:space="preserve">Ένταξης </w:t>
      </w:r>
      <w:r w:rsidRPr="003F201F">
        <w:rPr>
          <w:rFonts w:asciiTheme="minorHAnsi" w:hAnsiTheme="minorHAnsi" w:cstheme="minorHAnsi"/>
          <w:sz w:val="22"/>
          <w:szCs w:val="22"/>
        </w:rPr>
        <w:t xml:space="preserve">, το Ταμείο Εσωτερικής </w:t>
      </w:r>
      <w:r w:rsidRPr="003F201F">
        <w:rPr>
          <w:rFonts w:asciiTheme="minorHAnsi" w:hAnsiTheme="minorHAnsi" w:cstheme="minorHAnsi"/>
          <w:sz w:val="22"/>
          <w:szCs w:val="22"/>
        </w:rPr>
        <w:lastRenderedPageBreak/>
        <w:t>Ασφάλειας και το Μέσο για τη Χρηματοδοτική Στήριξη της Διαχείρισης των Συνόρων και την Πολιτική των Θεωρήσεων.</w:t>
      </w:r>
    </w:p>
    <w:p w14:paraId="13EC2C59" w14:textId="77777777" w:rsidR="00DC2093" w:rsidRPr="003F201F" w:rsidRDefault="00DC2093"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Τον Κανονισμό (ΕΕ) 2021/1057 του Ευρωπαϊκού Κοινοβουλίου και του Συμβουλίου, της 24ης Ιουνίου 2021, περί ιδρύσεως του Ευρωπαϊκού Κοινωνικού Ταμείου+ (EKT+) και καταργήσεως του κανονισμού (ΕΕ) αριθ. 1296/2013.</w:t>
      </w:r>
    </w:p>
    <w:p w14:paraId="01CC132C" w14:textId="77777777" w:rsidR="009800A2" w:rsidRPr="003F201F" w:rsidRDefault="009800A2"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Τον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55D5FA55" w14:textId="2320D0B0" w:rsidR="00F1414F" w:rsidRPr="00F1414F" w:rsidRDefault="009800A2"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w:t>
      </w:r>
      <w:r w:rsidR="005B63FA">
        <w:rPr>
          <w:rFonts w:asciiTheme="minorHAnsi" w:hAnsiTheme="minorHAnsi" w:cstheme="minorHAnsi"/>
          <w:sz w:val="22"/>
          <w:szCs w:val="22"/>
        </w:rPr>
        <w:t>ν</w:t>
      </w:r>
      <w:r w:rsidRPr="003F201F">
        <w:rPr>
          <w:rFonts w:asciiTheme="minorHAnsi" w:hAnsiTheme="minorHAnsi" w:cstheme="minorHAnsi"/>
          <w:sz w:val="22"/>
          <w:szCs w:val="22"/>
        </w:rPr>
        <w:t xml:space="preserve"> Ν.4412/2016 (ΦΕΚ 147/Α/08-08-2016) «Δημόσιες Συμβάσεις Έργων, Προμηθειών και Υπηρεσιών (προσαρμογή στις Οδηγίες 2014/24/ΕΕ και 2014/25/ΕΕ).</w:t>
      </w:r>
      <w:r w:rsidR="00F1414F" w:rsidRPr="00F1414F">
        <w:rPr>
          <w:rFonts w:asciiTheme="minorHAnsi" w:hAnsiTheme="minorHAnsi" w:cstheme="minorHAnsi"/>
          <w:sz w:val="22"/>
          <w:szCs w:val="22"/>
        </w:rPr>
        <w:t xml:space="preserve"> όπως τροποποιείται και ισχύει. </w:t>
      </w:r>
    </w:p>
    <w:p w14:paraId="0C096720" w14:textId="402C0E9E" w:rsidR="009800A2" w:rsidRPr="003F201F" w:rsidRDefault="009800A2"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 αρ. 76928/09.07.2021 Κοινή Απόφαση των Υπουργών Ανάπτυξης και Επενδύσεων και Επικρατείας με θέμα: “Ρύθμιση ειδικότερων θεμάτων λειτουργίας και διαχείρισης του Κεντρικού Ηλεκτρονικού Μητρώου Δημοσίων Συμβάσεων (ΚΗΜΔΗΣ)” (Β’ 3075),</w:t>
      </w:r>
    </w:p>
    <w:p w14:paraId="5FC5F6AD" w14:textId="77777777" w:rsidR="009800A2" w:rsidRPr="003F201F" w:rsidRDefault="009800A2"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άρθρο 13 του Ν. 2690/1999 (ΦΕΚ 45Α) «Κύρωση του Κώδικα Διοικητικής Διαδικασίας και άλλες διατάξεις».</w:t>
      </w:r>
    </w:p>
    <w:p w14:paraId="48954768" w14:textId="5C27B049" w:rsidR="009800A2" w:rsidRPr="003F201F" w:rsidRDefault="009800A2"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w:t>
      </w:r>
      <w:r w:rsidR="005B63FA">
        <w:rPr>
          <w:rFonts w:asciiTheme="minorHAnsi" w:hAnsiTheme="minorHAnsi" w:cstheme="minorHAnsi"/>
          <w:sz w:val="22"/>
          <w:szCs w:val="22"/>
        </w:rPr>
        <w:t>ν</w:t>
      </w:r>
      <w:r w:rsidRPr="003F201F">
        <w:rPr>
          <w:rFonts w:asciiTheme="minorHAnsi" w:hAnsiTheme="minorHAnsi" w:cstheme="minorHAnsi"/>
          <w:sz w:val="22"/>
          <w:szCs w:val="22"/>
        </w:rPr>
        <w:t xml:space="preserve"> Ν.4270/2014 (ΦΕΚ 143/Α/28-06-2014) «Αρχές δημοσιονομικής διαχείρισης και εποπτείας-δημόσιο λογιστικό και άλλες διατάξεις» και ειδικότερα το Υποκεφάλαιο 11 αυτού «Συμβάσεις για λογαριασμό του Δημοσίου».</w:t>
      </w:r>
    </w:p>
    <w:p w14:paraId="3771D308" w14:textId="3DD9C04C" w:rsidR="009800A2" w:rsidRPr="003F201F" w:rsidRDefault="009800A2"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 αρ. πρωτ.</w:t>
      </w:r>
      <w:r w:rsidR="00D349CA" w:rsidRPr="00D349CA">
        <w:rPr>
          <w:rFonts w:ascii="Calibri" w:hAnsi="Calibri" w:cs="Calibri"/>
          <w:sz w:val="22"/>
          <w:szCs w:val="22"/>
        </w:rPr>
        <w:t xml:space="preserve"> </w:t>
      </w:r>
      <w:r w:rsidR="00D349CA">
        <w:rPr>
          <w:rFonts w:ascii="Calibri" w:hAnsi="Calibri" w:cs="Calibri"/>
          <w:sz w:val="22"/>
          <w:szCs w:val="22"/>
        </w:rPr>
        <w:t>120702/13-12-2022</w:t>
      </w:r>
      <w:r w:rsidRPr="003F201F">
        <w:rPr>
          <w:rFonts w:asciiTheme="minorHAnsi" w:hAnsiTheme="minorHAnsi" w:cstheme="minorHAnsi"/>
          <w:sz w:val="22"/>
          <w:szCs w:val="22"/>
        </w:rPr>
        <w:t>(ΦΕΚ 6330/Β/13-12-2022) ΚΥΑ περί Αναδιάρθρωση της Επιτελικής Δομής ΕΣΠΑ Υπουργείου Παιδείας και Θρησκευμάτων και κατάργηση της υπό στοιχεία 47903/ΕΥΘΥ 495/2016 (Β’ 1406) κοινής υπουργικής απόφασης.</w:t>
      </w:r>
    </w:p>
    <w:p w14:paraId="227CC317" w14:textId="77777777" w:rsidR="00387514" w:rsidRPr="00151E75" w:rsidRDefault="00387514"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151E75">
        <w:rPr>
          <w:rFonts w:asciiTheme="minorHAnsi" w:hAnsiTheme="minorHAnsi" w:cstheme="minorHAnsi"/>
          <w:sz w:val="22"/>
          <w:szCs w:val="22"/>
        </w:rPr>
        <w:t>Τις εγκεκριμένες Διαδικασίες Υλοποίησης Συγχρηματοδοτούμενων Έργων ΕΠΙΤΕΛΙΚΗΣ ΔΟΜΗΣ ΕΣΠΑ, Τομέα Παιδείας του ΥΠΑΙΘ (ΕΔ ΕΣΠΑ Παιδείας) (ΑΔΑ: ΑΔΑ: ΩΖΒ346ΜΤΛΗ-ΗΞΦ), όπως ισχύουν.</w:t>
      </w:r>
    </w:p>
    <w:p w14:paraId="24B9B7CB" w14:textId="711CBF1D" w:rsidR="009800A2" w:rsidRDefault="009800A2"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 αρ. πρωτ. 2729/ 12-01-2023 (ΑΔΑ: 944Δ46ΜΤΛΡ-ΙΟΟ) ΥΑ «Τοποθέτησης προϊσταμένου στην Επιτελική Δομή ΕΣΠΑ Υπουργείου Παιδείας και Θρησκευμάτων», του Υπουργείου Ανάπτυξης και Επενδύσεων.</w:t>
      </w:r>
    </w:p>
    <w:p w14:paraId="5FFDD87C" w14:textId="77777777" w:rsidR="009800A2" w:rsidRPr="003F201F" w:rsidRDefault="009800A2" w:rsidP="00921948">
      <w:pPr>
        <w:numPr>
          <w:ilvl w:val="0"/>
          <w:numId w:val="4"/>
        </w:numPr>
        <w:spacing w:line="276" w:lineRule="auto"/>
        <w:ind w:left="567" w:right="-15" w:hanging="501"/>
        <w:contextualSpacing/>
        <w:jc w:val="both"/>
        <w:rPr>
          <w:rFonts w:ascii="Calibri" w:hAnsi="Calibri" w:cs="Calibri"/>
          <w:sz w:val="22"/>
          <w:szCs w:val="22"/>
        </w:rPr>
      </w:pPr>
      <w:r w:rsidRPr="003F201F">
        <w:rPr>
          <w:rFonts w:ascii="Calibri" w:hAnsi="Calibri" w:cs="Calibri"/>
          <w:sz w:val="22"/>
          <w:szCs w:val="22"/>
        </w:rPr>
        <w:t xml:space="preserve">Την με αρ. πρωτ. 1614/Υ1/8-1-2020 (ΦΕΚ8/Β) Υ.Α. «Μεταβίβασης του δικαιώματος υπογραφής «Με </w:t>
      </w:r>
      <w:r w:rsidRPr="003F201F">
        <w:rPr>
          <w:rFonts w:asciiTheme="minorHAnsi" w:hAnsiTheme="minorHAnsi" w:cstheme="minorHAnsi"/>
          <w:sz w:val="22"/>
          <w:szCs w:val="22"/>
        </w:rPr>
        <w:t>εντολή</w:t>
      </w:r>
      <w:r w:rsidRPr="003F201F">
        <w:rPr>
          <w:rFonts w:ascii="Calibri" w:hAnsi="Calibri" w:cs="Calibri"/>
          <w:sz w:val="22"/>
          <w:szCs w:val="22"/>
        </w:rPr>
        <w:t xml:space="preserve"> Υπουργού» και «Με εντολή Υφυπουργού» στους Γενικούς Γραμματείς, στους Προϊσταμένους των Γενικών Διευθύνσεων, Διευθύνσεων, Αυτοτελών Διευθύνσεων, Τμημάτων και Αυτοτελών Τμημάτων του Υπουργείου Παιδείας και Θρησκευμάτων, καθώς και ορισμός κυρίων διατακτών του Υπουργείου Παιδείας και Θρησκευμάτων».</w:t>
      </w:r>
    </w:p>
    <w:p w14:paraId="07F53DD7" w14:textId="5187D4C0" w:rsidR="002B60B6" w:rsidRPr="003F201F" w:rsidRDefault="002B60B6"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υπ’ αριθμ. 109129/ΕΥΘΥ/809/16-10-2018 έγγραφο της Εθνικής Αρχής Συντονισμού και ΕΣΠΑ με θέμα «Εφαρμογή απλοποιημένου κόστους, σύμφωνα με το άρθρο 23, παρ.1, α) της αριθμ. 110427/ΕΥΘΥ/1020 (ΦΕΚ Β 3521/1.11.2016) Υ.Α., σε δράσεις που χρηματοδοτούνται από το Ευρωπαϊκό Κοινωνικό Ταμείο».</w:t>
      </w:r>
    </w:p>
    <w:p w14:paraId="66520B70" w14:textId="787FC8A3" w:rsidR="002B60B6" w:rsidRPr="003F201F" w:rsidRDefault="002B60B6"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w:t>
      </w:r>
    </w:p>
    <w:p w14:paraId="748DB993" w14:textId="293AE9F6" w:rsidR="002B60B6" w:rsidRPr="000F6DAF" w:rsidRDefault="002B60B6"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με αριθμ. πρωτ. 113913/06.11.2019 έγγραφο της Ειδικής Υπηρεσίας Θεσμικής Υποστήριξης με Θέμα: Έκθεση τεκμηρίωσης κλίμακας μοναδιαίου κόστους για την υλοποίηση δράσεων στον τομέα</w:t>
      </w:r>
      <w:r w:rsidRPr="000F6DAF">
        <w:rPr>
          <w:rFonts w:asciiTheme="minorHAnsi" w:hAnsiTheme="minorHAnsi" w:cstheme="minorHAnsi"/>
          <w:sz w:val="22"/>
          <w:szCs w:val="22"/>
        </w:rPr>
        <w:t xml:space="preserve"> της εκπαίδευσης, με χρηματοδότηση από το Ευρωπαϊκό Κοινωνικό Ταμείο.</w:t>
      </w:r>
    </w:p>
    <w:p w14:paraId="7C154033" w14:textId="006A4ACC" w:rsidR="002B60B6" w:rsidRPr="000F6DAF" w:rsidRDefault="002B60B6" w:rsidP="00921948">
      <w:pPr>
        <w:numPr>
          <w:ilvl w:val="0"/>
          <w:numId w:val="4"/>
        </w:numPr>
        <w:spacing w:line="276" w:lineRule="auto"/>
        <w:ind w:left="567" w:right="-15" w:hanging="501"/>
        <w:contextualSpacing/>
        <w:jc w:val="both"/>
        <w:rPr>
          <w:rFonts w:asciiTheme="minorHAnsi" w:hAnsiTheme="minorHAnsi" w:cstheme="minorHAnsi"/>
          <w:sz w:val="22"/>
          <w:szCs w:val="22"/>
        </w:rPr>
      </w:pPr>
      <w:r w:rsidRPr="000F6DAF">
        <w:rPr>
          <w:rFonts w:asciiTheme="minorHAnsi" w:hAnsiTheme="minorHAnsi" w:cstheme="minorHAnsi"/>
          <w:sz w:val="22"/>
          <w:szCs w:val="22"/>
        </w:rPr>
        <w:t>Το με αριθμ. πρωτ. 897/07.01.2020 έγγραφο της Γενικής Γραμματείας Δημοσιονομικής Πολιτικής / Γενικό Λογιστήριο του Κράτους / Γενική Διεύθυνση Ελέγχων Συγχρηματοδοτούμενων Προγραμμάτων / Διεύθυνση Σχεδιασμού &amp; Αξιολόγησης Ελέγχων- Τμήμα Β΄, με Θέμα: «Παροχή απόψεων επί έκθεσης τεκμηρίωσης κλίμακας μοναδιαίου κόστους».</w:t>
      </w:r>
    </w:p>
    <w:p w14:paraId="10FE0D3A" w14:textId="77777777" w:rsidR="002B60B6" w:rsidRPr="000F6DAF" w:rsidRDefault="002B60B6" w:rsidP="00921948">
      <w:pPr>
        <w:pStyle w:val="af4"/>
        <w:numPr>
          <w:ilvl w:val="0"/>
          <w:numId w:val="4"/>
        </w:numPr>
        <w:spacing w:after="0"/>
        <w:ind w:left="567" w:right="-15" w:hanging="501"/>
        <w:jc w:val="both"/>
        <w:rPr>
          <w:rFonts w:asciiTheme="minorHAnsi" w:hAnsiTheme="minorHAnsi"/>
        </w:rPr>
      </w:pPr>
      <w:r w:rsidRPr="000F6DAF">
        <w:rPr>
          <w:rFonts w:asciiTheme="minorHAnsi" w:hAnsiTheme="minorHAnsi"/>
        </w:rPr>
        <w:lastRenderedPageBreak/>
        <w:t xml:space="preserve">Τις διατάξεις του Κεφαλαίου Β΄ του </w:t>
      </w:r>
      <w:r w:rsidR="00F96453" w:rsidRPr="000F6DAF">
        <w:rPr>
          <w:rFonts w:asciiTheme="minorHAnsi" w:hAnsiTheme="minorHAnsi"/>
        </w:rPr>
        <w:t>Ν</w:t>
      </w:r>
      <w:r w:rsidRPr="000F6DAF">
        <w:rPr>
          <w:rFonts w:asciiTheme="minorHAnsi" w:hAnsiTheme="minorHAnsi"/>
        </w:rPr>
        <w:t xml:space="preserve">.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w:t>
      </w:r>
      <w:r w:rsidR="006D1CA8" w:rsidRPr="000F6DAF">
        <w:rPr>
          <w:rFonts w:asciiTheme="minorHAnsi" w:hAnsiTheme="minorHAnsi"/>
        </w:rPr>
        <w:t>Ν</w:t>
      </w:r>
      <w:r w:rsidRPr="000F6DAF">
        <w:rPr>
          <w:rFonts w:asciiTheme="minorHAnsi" w:hAnsiTheme="minorHAnsi"/>
        </w:rPr>
        <w:t>. 3429/2005 (Α΄ 314) και άλλες μισθολογικές διατάξεις, όπως έχει τροποποιηθεί και ισχύει.</w:t>
      </w:r>
    </w:p>
    <w:p w14:paraId="7D4E27A8" w14:textId="77777777" w:rsidR="002B60B6" w:rsidRPr="000F6DAF" w:rsidRDefault="002B60B6" w:rsidP="00921948">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Το</w:t>
      </w:r>
      <w:r w:rsidR="0098608A" w:rsidRPr="000F6DAF">
        <w:rPr>
          <w:rFonts w:asciiTheme="minorHAnsi" w:hAnsiTheme="minorHAnsi"/>
        </w:rPr>
        <w:t>ν</w:t>
      </w:r>
      <w:r w:rsidR="00A442EB" w:rsidRPr="000F6DAF">
        <w:rPr>
          <w:rFonts w:asciiTheme="minorHAnsi" w:hAnsiTheme="minorHAnsi"/>
        </w:rPr>
        <w:t xml:space="preserve"> </w:t>
      </w:r>
      <w:r w:rsidRPr="000F6DAF">
        <w:rPr>
          <w:rFonts w:asciiTheme="minorHAnsi" w:hAnsiTheme="minorHAnsi"/>
        </w:rPr>
        <w:t>Ν. 4336/2015 (ΦΕΚ 94 Α), σχετικά με την κάλυψη οδοιπορικών εξόδων, όπως αυτός τροποποιείται και ισχύει κάθε φορά.</w:t>
      </w:r>
    </w:p>
    <w:p w14:paraId="3A546413" w14:textId="77777777" w:rsidR="002B60B6" w:rsidRPr="000F6DAF" w:rsidRDefault="002B60B6" w:rsidP="00921948">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Τη με αριθμό 103/2016 Γνωμοδότηση του Νομικού Συμβουλίου του Κράτους.</w:t>
      </w:r>
    </w:p>
    <w:p w14:paraId="528FF31C" w14:textId="77777777" w:rsidR="002B60B6" w:rsidRPr="000F6DAF" w:rsidRDefault="000D1CCB" w:rsidP="00921948">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Το</w:t>
      </w:r>
      <w:r w:rsidR="0098608A" w:rsidRPr="000F6DAF">
        <w:rPr>
          <w:rFonts w:asciiTheme="minorHAnsi" w:hAnsiTheme="minorHAnsi"/>
        </w:rPr>
        <w:t>ν</w:t>
      </w:r>
      <w:r w:rsidR="002B60B6" w:rsidRPr="000F6DAF">
        <w:rPr>
          <w:rFonts w:asciiTheme="minorHAnsi" w:hAnsiTheme="minorHAnsi"/>
        </w:rPr>
        <w:t xml:space="preserve"> Ν. 4387/2016 (ΦΕΚ 85/τ. Α΄) σχετικά με την ίδρυση του Ενιαίου Φορέα Κοινωνικής Ασφάλισης (ΕΦΚΑ).</w:t>
      </w:r>
    </w:p>
    <w:p w14:paraId="776E5A93" w14:textId="3A0CB6EE" w:rsidR="002B60B6" w:rsidRPr="0089401F" w:rsidRDefault="002B60B6" w:rsidP="00921948">
      <w:pPr>
        <w:pStyle w:val="af4"/>
        <w:numPr>
          <w:ilvl w:val="0"/>
          <w:numId w:val="4"/>
        </w:numPr>
        <w:spacing w:after="0"/>
        <w:ind w:left="567" w:right="-15" w:hanging="501"/>
        <w:jc w:val="both"/>
        <w:rPr>
          <w:rFonts w:asciiTheme="minorHAnsi" w:hAnsiTheme="minorHAnsi"/>
        </w:rPr>
      </w:pPr>
      <w:r w:rsidRPr="000F6DAF">
        <w:rPr>
          <w:rFonts w:asciiTheme="minorHAnsi" w:hAnsiTheme="minorHAnsi"/>
        </w:rPr>
        <w:t xml:space="preserve">Την ισχύουσα πολυγραφημένη εγκύκλιο (ΠΟΛ) σχετικά με την φορολογία εισοδήματος, όπως </w:t>
      </w:r>
      <w:r w:rsidRPr="0089401F">
        <w:rPr>
          <w:rFonts w:asciiTheme="minorHAnsi" w:hAnsiTheme="minorHAnsi"/>
        </w:rPr>
        <w:t>τροποποιείται και ισχύει.</w:t>
      </w:r>
    </w:p>
    <w:p w14:paraId="4F335D56" w14:textId="77777777" w:rsidR="003F7B99" w:rsidRDefault="00D20609" w:rsidP="00CC1DCC">
      <w:pPr>
        <w:pStyle w:val="af4"/>
        <w:numPr>
          <w:ilvl w:val="0"/>
          <w:numId w:val="4"/>
        </w:numPr>
        <w:spacing w:after="0"/>
        <w:ind w:left="567" w:right="-15" w:hanging="501"/>
        <w:jc w:val="both"/>
        <w:rPr>
          <w:rFonts w:asciiTheme="minorHAnsi" w:hAnsiTheme="minorHAnsi"/>
        </w:rPr>
      </w:pPr>
      <w:r w:rsidRPr="003F7B99">
        <w:rPr>
          <w:rFonts w:asciiTheme="minorHAnsi" w:hAnsiTheme="minorHAnsi"/>
        </w:rPr>
        <w:t>Το Π.Δ. 18/2018 (ΦΕΚ 31Α) «Οργανισμός του Υπουργείου Παιδείας και Θρησκευμάτων», όπως τροποποιείται και ισχύει.</w:t>
      </w:r>
    </w:p>
    <w:p w14:paraId="0FEE0F41" w14:textId="77777777" w:rsidR="003F7B99" w:rsidRPr="003F7B99" w:rsidRDefault="003F7B99" w:rsidP="003F7B99">
      <w:pPr>
        <w:pStyle w:val="af4"/>
        <w:numPr>
          <w:ilvl w:val="0"/>
          <w:numId w:val="4"/>
        </w:numPr>
        <w:spacing w:after="0"/>
        <w:ind w:left="567" w:right="-15" w:hanging="501"/>
        <w:jc w:val="both"/>
        <w:rPr>
          <w:rFonts w:asciiTheme="minorHAnsi" w:hAnsiTheme="minorHAnsi"/>
        </w:rPr>
      </w:pPr>
      <w:r w:rsidRPr="003F7B99">
        <w:rPr>
          <w:rFonts w:asciiTheme="minorHAnsi" w:hAnsiTheme="minorHAnsi"/>
        </w:rPr>
        <w:t>Το Π.Δ. 77 (ΦΕΚ 130/Α/27-6-2023)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w:t>
      </w:r>
    </w:p>
    <w:p w14:paraId="0EC1B844" w14:textId="246198E5" w:rsidR="002B60B6" w:rsidRPr="003F7B99" w:rsidRDefault="00CB71D7" w:rsidP="00CC1DCC">
      <w:pPr>
        <w:pStyle w:val="af4"/>
        <w:numPr>
          <w:ilvl w:val="0"/>
          <w:numId w:val="4"/>
        </w:numPr>
        <w:spacing w:after="0"/>
        <w:ind w:left="567" w:right="-15" w:hanging="501"/>
        <w:jc w:val="both"/>
        <w:rPr>
          <w:rFonts w:asciiTheme="minorHAnsi" w:hAnsiTheme="minorHAnsi"/>
        </w:rPr>
      </w:pPr>
      <w:r w:rsidRPr="003F7B99">
        <w:rPr>
          <w:rFonts w:asciiTheme="minorHAnsi" w:hAnsiTheme="minorHAnsi"/>
        </w:rPr>
        <w:t>Το</w:t>
      </w:r>
      <w:r w:rsidR="0098608A" w:rsidRPr="003F7B99">
        <w:rPr>
          <w:rFonts w:asciiTheme="minorHAnsi" w:hAnsiTheme="minorHAnsi"/>
        </w:rPr>
        <w:t>ν</w:t>
      </w:r>
      <w:r w:rsidR="002B60B6" w:rsidRPr="003F7B99">
        <w:rPr>
          <w:rFonts w:asciiTheme="minorHAnsi" w:hAnsiTheme="minorHAnsi"/>
        </w:rPr>
        <w:t xml:space="preserve"> Ν.1566/85 (ΦΕΚ 167/1985) «Δομή και λειτουργία Πρωτοβάθμιας και Δευτεροβάθμιας Εκπαίδευσης», όπως τροποποιείται και ισχύει.</w:t>
      </w:r>
    </w:p>
    <w:p w14:paraId="38C6B702" w14:textId="73A416F1" w:rsidR="002B60B6" w:rsidRPr="00B42A60" w:rsidRDefault="00CB71D7" w:rsidP="00921948">
      <w:pPr>
        <w:pStyle w:val="af4"/>
        <w:numPr>
          <w:ilvl w:val="0"/>
          <w:numId w:val="4"/>
        </w:numPr>
        <w:spacing w:after="0"/>
        <w:ind w:left="567" w:right="-15" w:hanging="501"/>
        <w:jc w:val="both"/>
        <w:rPr>
          <w:rFonts w:asciiTheme="minorHAnsi" w:hAnsiTheme="minorHAnsi"/>
        </w:rPr>
      </w:pPr>
      <w:r w:rsidRPr="00B42A60">
        <w:rPr>
          <w:rFonts w:asciiTheme="minorHAnsi" w:hAnsiTheme="minorHAnsi"/>
        </w:rPr>
        <w:t>Το</w:t>
      </w:r>
      <w:r w:rsidR="0098608A" w:rsidRPr="00B42A60">
        <w:rPr>
          <w:rFonts w:asciiTheme="minorHAnsi" w:hAnsiTheme="minorHAnsi"/>
        </w:rPr>
        <w:t>ν</w:t>
      </w:r>
      <w:r w:rsidR="002B60B6" w:rsidRPr="00B42A60">
        <w:rPr>
          <w:rFonts w:asciiTheme="minorHAnsi" w:hAnsiTheme="minorHAnsi"/>
        </w:rPr>
        <w:t xml:space="preserve"> Ν. 3848/2010 (ΦΕΚ 71/Α) «Αναβάθμιση του ρόλου του εκπαιδευτικού – καθιέρωση κανόνων αξιολόγησης και αξιοκρατίας στην εκπαίδευση και λοιπές διατάξεις», όπως τροποποιείται και ισχύει. </w:t>
      </w:r>
    </w:p>
    <w:p w14:paraId="13B065CB" w14:textId="77777777" w:rsidR="002B60B6" w:rsidRPr="00134CEC" w:rsidRDefault="00CB71D7" w:rsidP="00921948">
      <w:pPr>
        <w:pStyle w:val="af4"/>
        <w:numPr>
          <w:ilvl w:val="0"/>
          <w:numId w:val="4"/>
        </w:numPr>
        <w:spacing w:after="120"/>
        <w:ind w:left="567" w:right="-15" w:hanging="501"/>
        <w:jc w:val="both"/>
        <w:rPr>
          <w:rFonts w:asciiTheme="minorHAnsi" w:hAnsiTheme="minorHAnsi"/>
        </w:rPr>
      </w:pPr>
      <w:r w:rsidRPr="00134CEC">
        <w:rPr>
          <w:rFonts w:asciiTheme="minorHAnsi" w:hAnsiTheme="minorHAnsi"/>
        </w:rPr>
        <w:t>Το</w:t>
      </w:r>
      <w:r w:rsidR="0098608A" w:rsidRPr="00134CEC">
        <w:rPr>
          <w:rFonts w:asciiTheme="minorHAnsi" w:hAnsiTheme="minorHAnsi"/>
        </w:rPr>
        <w:t>ν</w:t>
      </w:r>
      <w:r w:rsidR="002B60B6" w:rsidRPr="00134CEC">
        <w:rPr>
          <w:rFonts w:asciiTheme="minorHAnsi" w:hAnsiTheme="minorHAnsi"/>
        </w:rPr>
        <w:t xml:space="preserve"> N. 4547/2018 (Τεύχος Α’102/12.06.2018) «Αναδιοργάνωση των δομών υποστήριξης της πρωτοβάθμιας και δευτεροβάθμιας εκπαίδευσης και άλλες διατάξεις». </w:t>
      </w:r>
    </w:p>
    <w:p w14:paraId="713DEB0B" w14:textId="4F254096" w:rsidR="002B60B6" w:rsidRPr="00134CEC" w:rsidRDefault="001F2352" w:rsidP="00921948">
      <w:pPr>
        <w:pStyle w:val="af4"/>
        <w:numPr>
          <w:ilvl w:val="0"/>
          <w:numId w:val="4"/>
        </w:numPr>
        <w:spacing w:after="120"/>
        <w:ind w:left="567" w:right="-15" w:hanging="501"/>
        <w:jc w:val="both"/>
        <w:rPr>
          <w:rFonts w:asciiTheme="minorHAnsi" w:hAnsiTheme="minorHAnsi"/>
        </w:rPr>
      </w:pPr>
      <w:r w:rsidRPr="00134CEC">
        <w:rPr>
          <w:rFonts w:asciiTheme="minorHAnsi" w:hAnsiTheme="minorHAnsi"/>
        </w:rPr>
        <w:t>Τον N. 4823/2021 (ΦΕΚ: 136 Α 03.08.2021) «Αναβάθμιση του σχολείου, ενδυνάμωση των εκπαιδευτικών και άλλες διατάξεις».</w:t>
      </w:r>
    </w:p>
    <w:p w14:paraId="6F6EFE14" w14:textId="6C71D802" w:rsidR="002B60B6" w:rsidRPr="00134CEC" w:rsidRDefault="002B60B6" w:rsidP="00921948">
      <w:pPr>
        <w:pStyle w:val="af4"/>
        <w:numPr>
          <w:ilvl w:val="0"/>
          <w:numId w:val="4"/>
        </w:numPr>
        <w:spacing w:after="120"/>
        <w:ind w:left="567" w:right="-15" w:hanging="501"/>
        <w:jc w:val="both"/>
        <w:rPr>
          <w:rFonts w:asciiTheme="minorHAnsi" w:hAnsiTheme="minorHAnsi"/>
        </w:rPr>
      </w:pPr>
      <w:r w:rsidRPr="00134CEC">
        <w:rPr>
          <w:rFonts w:asciiTheme="minorHAnsi" w:hAnsiTheme="minorHAnsi"/>
        </w:rPr>
        <w:t>Τις διατάξεις του άρθρου 13 του Π.Δ. 1/2003 (ΦΕΚ 1Α) «Σύνθεση συγκρότηση και λειτουργία συμβουλίων πρωτοβάθμιας και δευτεροβάθμιας εκπαίδευσης και ειδικής αγωγής, αρμοδιότητες αυτών κλπ.».</w:t>
      </w:r>
    </w:p>
    <w:p w14:paraId="7DDC5DCE" w14:textId="77777777" w:rsidR="00134CEC" w:rsidRPr="00134CEC" w:rsidRDefault="00134CEC" w:rsidP="00921948">
      <w:pPr>
        <w:pStyle w:val="af4"/>
        <w:numPr>
          <w:ilvl w:val="0"/>
          <w:numId w:val="4"/>
        </w:numPr>
        <w:spacing w:after="120"/>
        <w:ind w:left="567" w:right="-15" w:hanging="501"/>
        <w:jc w:val="both"/>
        <w:rPr>
          <w:rFonts w:asciiTheme="minorHAnsi" w:hAnsiTheme="minorHAnsi" w:cs="Calibri"/>
          <w:bCs/>
          <w:color w:val="000000"/>
        </w:rPr>
      </w:pPr>
      <w:r w:rsidRPr="00134CEC">
        <w:rPr>
          <w:rFonts w:asciiTheme="minorHAnsi" w:hAnsiTheme="minorHAnsi" w:cs="Calibri"/>
          <w:bCs/>
          <w:color w:val="000000"/>
        </w:rPr>
        <w:t>Τις διατάξεις της παραγράφου 1 και 2 του άρθρου 26 του ν. 3879/2010 (ΦΕΚ 163, τ.Α»), «Ανάπτυξη της Δια Βίου Μάθησης και λοιπές διατάξεις».</w:t>
      </w:r>
    </w:p>
    <w:p w14:paraId="54912898" w14:textId="77777777" w:rsidR="005800FF" w:rsidRPr="00134CEC" w:rsidRDefault="005800FF" w:rsidP="00921948">
      <w:pPr>
        <w:pStyle w:val="af4"/>
        <w:numPr>
          <w:ilvl w:val="0"/>
          <w:numId w:val="4"/>
        </w:numPr>
        <w:spacing w:after="120"/>
        <w:ind w:left="567" w:right="-15" w:hanging="501"/>
        <w:jc w:val="both"/>
        <w:rPr>
          <w:rFonts w:asciiTheme="minorHAnsi" w:hAnsiTheme="minorHAnsi"/>
        </w:rPr>
      </w:pPr>
      <w:r w:rsidRPr="00134CEC">
        <w:rPr>
          <w:rFonts w:asciiTheme="minorHAnsi" w:hAnsiTheme="minorHAnsi"/>
        </w:rPr>
        <w:t>Τη με αρ. πρωτ. Φ1/63691/Δ1 ΥΑ (ΦΕΚ 1403Β/25.04.2017) με Θέμα: Ρυθμίσεις Ζωνών Εκπαιδευτικής Προτεραιότητας (ΖΕΠ) – Ίδρυση Τάξεων Υποδοχής ΖΕΠ σε σχολικές μονάδες Π.Ε. όπως έχει τροποποιηθεί με τη Φ1/143929/Δ1/5-9-2018 (ΦΕΚ 3900, τ.Β’,7-9-2018).</w:t>
      </w:r>
    </w:p>
    <w:p w14:paraId="1B30B768" w14:textId="77777777" w:rsidR="005800FF" w:rsidRPr="00134CEC" w:rsidRDefault="005800FF" w:rsidP="00921948">
      <w:pPr>
        <w:pStyle w:val="af4"/>
        <w:numPr>
          <w:ilvl w:val="0"/>
          <w:numId w:val="4"/>
        </w:numPr>
        <w:spacing w:after="120"/>
        <w:ind w:left="567" w:right="-15" w:hanging="501"/>
        <w:jc w:val="both"/>
      </w:pPr>
      <w:r w:rsidRPr="00134CEC">
        <w:t>Τη με αρ. πρωτ. 139654/ΓΔ4/30-08-2017 (2985/τ.Β’/30-08-2017) ΚΥΑ της Γενικής Διεύθυνσης Σπουδών, Π.Ε. και Δ.Ε. του ΥΠ.Π.Ε.Θ. «Οργάνωση, λειτουργία, συντονισμός και πρόγραμμα εκπαίδευσης των Δομών Υποδοχής για την Εκπαίδευση των Προσφύγων (ΔΥΕΠ), κριτήρια και διαδικασία στελέχωσης των εν λόγω δομών».</w:t>
      </w:r>
    </w:p>
    <w:p w14:paraId="36F8CAA0" w14:textId="77777777" w:rsidR="005800FF" w:rsidRPr="00134CEC" w:rsidRDefault="005800FF" w:rsidP="00921948">
      <w:pPr>
        <w:pStyle w:val="af4"/>
        <w:numPr>
          <w:ilvl w:val="0"/>
          <w:numId w:val="4"/>
        </w:numPr>
        <w:spacing w:after="120"/>
        <w:ind w:left="567" w:right="-15" w:hanging="501"/>
        <w:jc w:val="both"/>
      </w:pPr>
      <w:r w:rsidRPr="00134CEC">
        <w:t>Το άρθρο 70, παρ.6 του νόμου 4485/2017 (ΦΕΚ 114Α).</w:t>
      </w:r>
    </w:p>
    <w:p w14:paraId="433788A8" w14:textId="27B4BAC8" w:rsidR="00134CEC" w:rsidRDefault="005800FF" w:rsidP="00921948">
      <w:pPr>
        <w:pStyle w:val="af4"/>
        <w:numPr>
          <w:ilvl w:val="0"/>
          <w:numId w:val="4"/>
        </w:numPr>
        <w:spacing w:after="120"/>
        <w:ind w:left="567" w:right="-15" w:hanging="501"/>
        <w:jc w:val="both"/>
      </w:pPr>
      <w:r w:rsidRPr="00134CEC">
        <w:t>Τη με αριθ. πρωτ. 142628/ΓΔ4/30-08-2017 (Β΄3032/4-9-2017) Υ.Α με θέμα «Καθήκοντα και αρμοδιότητες των κλάδων ΠΕ23 Ψυχολόγων και ΠΕ30 Κοινωνικών Λειτουργών στα σχολεία Πρωτοβάθμιας και Δευτεροβάθμιας Γενικής κ</w:t>
      </w:r>
      <w:r w:rsidR="00134CEC">
        <w:t>αι Επαγγελματικής Εκπαίδευσης».</w:t>
      </w:r>
    </w:p>
    <w:p w14:paraId="490F8EBA" w14:textId="15A8E9F8" w:rsidR="00CE59EE" w:rsidRPr="00235486" w:rsidRDefault="00CE59EE" w:rsidP="00921948">
      <w:pPr>
        <w:pStyle w:val="af4"/>
        <w:numPr>
          <w:ilvl w:val="0"/>
          <w:numId w:val="4"/>
        </w:numPr>
        <w:spacing w:after="120"/>
        <w:ind w:left="567" w:right="-15" w:hanging="501"/>
        <w:jc w:val="both"/>
      </w:pPr>
      <w:r w:rsidRPr="00235486">
        <w:t xml:space="preserve">Τη με αρ. πρωτ  Φ1/54503 /Δ1 / 16-5-2023 (ΑΔΑ:  </w:t>
      </w:r>
      <w:r w:rsidR="00AA45DC" w:rsidRPr="00235486">
        <w:t>602246ΜΤΛΗ-Ο51</w:t>
      </w:r>
      <w:r w:rsidRPr="00235486">
        <w:t>) εγκύκλιο με θέμα «Οδηγίες και κατευθύνσεις για την ίδρυση και λειτουργία Τάξεων Υποδοχής (ΤΥ) ΖΕΠ για το σχολικό έτος 2023-2024 σε δημοτικά σχολεία της χώρας – Α’ Φάση».</w:t>
      </w:r>
    </w:p>
    <w:p w14:paraId="00407DCA" w14:textId="5C276F0E" w:rsidR="008D3107" w:rsidRPr="00C92F39" w:rsidRDefault="008D3107" w:rsidP="00921948">
      <w:pPr>
        <w:pStyle w:val="af4"/>
        <w:numPr>
          <w:ilvl w:val="0"/>
          <w:numId w:val="4"/>
        </w:numPr>
        <w:spacing w:after="120"/>
        <w:ind w:left="567" w:right="-15" w:hanging="501"/>
        <w:jc w:val="both"/>
        <w:rPr>
          <w:rFonts w:asciiTheme="minorHAnsi" w:hAnsiTheme="minorHAnsi"/>
        </w:rPr>
      </w:pPr>
      <w:r w:rsidRPr="00C92F39">
        <w:rPr>
          <w:rFonts w:asciiTheme="minorHAnsi" w:hAnsiTheme="minorHAnsi"/>
        </w:rPr>
        <w:lastRenderedPageBreak/>
        <w:t xml:space="preserve">Τη με αρ. πρωτ.  </w:t>
      </w:r>
      <w:r w:rsidR="00C92F39" w:rsidRPr="00C92F39">
        <w:rPr>
          <w:rFonts w:asciiTheme="minorHAnsi" w:hAnsiTheme="minorHAnsi"/>
        </w:rPr>
        <w:t>82842</w:t>
      </w:r>
      <w:r w:rsidRPr="00C92F39">
        <w:rPr>
          <w:rFonts w:asciiTheme="minorHAnsi" w:hAnsiTheme="minorHAnsi"/>
        </w:rPr>
        <w:t>/ ΓΔ4/</w:t>
      </w:r>
      <w:r w:rsidR="00C92F39" w:rsidRPr="00C92F39">
        <w:rPr>
          <w:rFonts w:asciiTheme="minorHAnsi" w:hAnsiTheme="minorHAnsi"/>
        </w:rPr>
        <w:t>24-</w:t>
      </w:r>
      <w:r w:rsidRPr="00C92F39">
        <w:rPr>
          <w:rFonts w:asciiTheme="minorHAnsi" w:hAnsiTheme="minorHAnsi"/>
        </w:rPr>
        <w:t xml:space="preserve"> 07-2023 (ΑΔΑ:  </w:t>
      </w:r>
      <w:r w:rsidR="00C92F39" w:rsidRPr="00C92F39">
        <w:rPr>
          <w:rFonts w:asciiTheme="minorHAnsi" w:hAnsiTheme="minorHAnsi"/>
        </w:rPr>
        <w:t>9ΙΣ146ΜΤΛΗ-4Γ0</w:t>
      </w:r>
      <w:r w:rsidRPr="00C92F39">
        <w:rPr>
          <w:rFonts w:asciiTheme="minorHAnsi" w:hAnsiTheme="minorHAnsi"/>
        </w:rPr>
        <w:t>) εγκύκλιο με θέμα «Οδηγίες και κατευθύνσεις για την ίδρυση και λειτουργία Τάξεων Υποδοχής (Τ.Υ.) ΖΕΠ για το σχολικό έτος 2023-2024 σε Δημόσια Γυμνάσια, Γενικά και Επαγγελματικά Λύκεια της χώρας.»</w:t>
      </w:r>
      <w:r w:rsidR="00C92F39" w:rsidRPr="00C92F39">
        <w:rPr>
          <w:rFonts w:asciiTheme="minorHAnsi" w:hAnsiTheme="minorHAnsi"/>
        </w:rPr>
        <w:t xml:space="preserve"> </w:t>
      </w:r>
    </w:p>
    <w:p w14:paraId="1FA233AB" w14:textId="1D497CF2" w:rsidR="00950994" w:rsidRPr="00134CEC" w:rsidRDefault="00950994" w:rsidP="00921948">
      <w:pPr>
        <w:pStyle w:val="af4"/>
        <w:numPr>
          <w:ilvl w:val="0"/>
          <w:numId w:val="4"/>
        </w:numPr>
        <w:spacing w:after="120"/>
        <w:ind w:left="567" w:right="-15" w:hanging="501"/>
        <w:jc w:val="both"/>
        <w:rPr>
          <w:rFonts w:asciiTheme="minorHAnsi" w:hAnsiTheme="minorHAnsi"/>
        </w:rPr>
      </w:pPr>
      <w:r w:rsidRPr="00134CEC">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274B0963" w14:textId="73264693" w:rsidR="00232E32" w:rsidRPr="00134CEC" w:rsidRDefault="00232E32" w:rsidP="00921948">
      <w:pPr>
        <w:pStyle w:val="af4"/>
        <w:numPr>
          <w:ilvl w:val="0"/>
          <w:numId w:val="4"/>
        </w:numPr>
        <w:spacing w:after="120"/>
        <w:ind w:left="567" w:right="-15" w:hanging="501"/>
        <w:jc w:val="both"/>
        <w:rPr>
          <w:rFonts w:asciiTheme="minorHAnsi" w:hAnsiTheme="minorHAnsi"/>
        </w:rPr>
      </w:pPr>
      <w:r w:rsidRPr="00134CEC">
        <w:rPr>
          <w:rFonts w:asciiTheme="minorHAnsi" w:hAnsiTheme="minorHAnsi"/>
        </w:rPr>
        <w:t>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w:t>
      </w:r>
    </w:p>
    <w:p w14:paraId="71CCD3FA" w14:textId="1EA9E2D7" w:rsidR="009800A2" w:rsidRPr="003F201F" w:rsidRDefault="009800A2" w:rsidP="00921948">
      <w:pPr>
        <w:pStyle w:val="af4"/>
        <w:numPr>
          <w:ilvl w:val="0"/>
          <w:numId w:val="4"/>
        </w:numPr>
        <w:spacing w:after="120"/>
        <w:ind w:left="567" w:right="-15" w:hanging="501"/>
        <w:jc w:val="both"/>
        <w:rPr>
          <w:rFonts w:asciiTheme="minorHAnsi" w:hAnsiTheme="minorHAnsi" w:cs="Calibri"/>
        </w:rPr>
      </w:pPr>
      <w:r w:rsidRPr="003F201F">
        <w:rPr>
          <w:rFonts w:asciiTheme="minorHAnsi" w:hAnsiTheme="minorHAnsi" w:cs="Calibri"/>
        </w:rPr>
        <w:t xml:space="preserve">Την υπ’ αρ. πρωτ. </w:t>
      </w:r>
      <w:r w:rsidR="00A65C83">
        <w:rPr>
          <w:rFonts w:asciiTheme="minorHAnsi" w:hAnsiTheme="minorHAnsi" w:cs="Calibri"/>
        </w:rPr>
        <w:t>73262/</w:t>
      </w:r>
      <w:r w:rsidR="00A65C83" w:rsidRPr="00A65C83">
        <w:rPr>
          <w:rFonts w:asciiTheme="minorHAnsi" w:hAnsiTheme="minorHAnsi" w:cs="Calibri"/>
        </w:rPr>
        <w:t>11-08-2023</w:t>
      </w:r>
      <w:r w:rsidR="00A65C83">
        <w:rPr>
          <w:rFonts w:asciiTheme="minorHAnsi" w:hAnsiTheme="minorHAnsi" w:cs="Calibri"/>
        </w:rPr>
        <w:t xml:space="preserve"> (</w:t>
      </w:r>
      <w:r w:rsidR="00A65C83" w:rsidRPr="00A65C83">
        <w:rPr>
          <w:rFonts w:asciiTheme="minorHAnsi" w:hAnsiTheme="minorHAnsi" w:cs="Calibri"/>
        </w:rPr>
        <w:t>ΑΔΑ: ΩΝΙΜΗ-ΠΦΡ</w:t>
      </w:r>
      <w:r w:rsidR="00A65C83">
        <w:rPr>
          <w:rFonts w:asciiTheme="minorHAnsi" w:hAnsiTheme="minorHAnsi" w:cs="Calibri"/>
        </w:rPr>
        <w:t xml:space="preserve">) </w:t>
      </w:r>
      <w:r w:rsidRPr="003F201F">
        <w:rPr>
          <w:rFonts w:asciiTheme="minorHAnsi" w:hAnsiTheme="minorHAnsi" w:cs="Calibri"/>
        </w:rPr>
        <w:t xml:space="preserve">Απόφαση </w:t>
      </w:r>
      <w:r w:rsidR="00B247E1" w:rsidRPr="00B247E1">
        <w:rPr>
          <w:rFonts w:asciiTheme="minorHAnsi" w:hAnsiTheme="minorHAnsi" w:cs="Calibri"/>
        </w:rPr>
        <w:t xml:space="preserve">Ένταξης </w:t>
      </w:r>
      <w:r w:rsidRPr="003F201F">
        <w:rPr>
          <w:rFonts w:asciiTheme="minorHAnsi" w:hAnsiTheme="minorHAnsi" w:cs="Calibri"/>
        </w:rPr>
        <w:t xml:space="preserve"> της Πράξης </w:t>
      </w:r>
      <w:r w:rsidR="00151E75" w:rsidRPr="00294DF3">
        <w:t>«Αναδιαμόρφωση και υποστήριξη των Τάξεων Υποδοχής και ΔΥΕΠ</w:t>
      </w:r>
      <w:r w:rsidR="00151E75" w:rsidRPr="00294DF3">
        <w:rPr>
          <w:rFonts w:cs="Calibri"/>
        </w:rPr>
        <w:t xml:space="preserve">, </w:t>
      </w:r>
      <w:r w:rsidR="00151E75" w:rsidRPr="00294DF3">
        <w:rPr>
          <w:rFonts w:cs="Tahoma"/>
        </w:rPr>
        <w:t>σχολικά έτη 2023-2026</w:t>
      </w:r>
      <w:r w:rsidR="00151E75" w:rsidRPr="00294DF3">
        <w:t>»</w:t>
      </w:r>
      <w:r w:rsidR="00F5591A" w:rsidRPr="0089401F">
        <w:rPr>
          <w:rFonts w:asciiTheme="minorHAnsi" w:hAnsiTheme="minorHAnsi" w:cs="Calibri"/>
        </w:rPr>
        <w:t>, με κωδικό ΟΠΣ:</w:t>
      </w:r>
      <w:r w:rsidR="00FB2C22" w:rsidRPr="0089401F">
        <w:rPr>
          <w:rFonts w:asciiTheme="minorHAnsi" w:hAnsiTheme="minorHAnsi" w:cs="Calibri"/>
        </w:rPr>
        <w:t>6001589</w:t>
      </w:r>
      <w:r w:rsidR="00F5591A" w:rsidRPr="0089401F">
        <w:rPr>
          <w:rFonts w:asciiTheme="minorHAnsi" w:hAnsiTheme="minorHAnsi" w:cs="Calibri"/>
        </w:rPr>
        <w:t xml:space="preserve"> του </w:t>
      </w:r>
      <w:r w:rsidR="005316EB" w:rsidRPr="00294DF3">
        <w:rPr>
          <w:rFonts w:asciiTheme="minorHAnsi" w:hAnsiTheme="minorHAnsi" w:cs="Calibri"/>
        </w:rPr>
        <w:t>Τομεακού</w:t>
      </w:r>
      <w:r w:rsidR="00F5591A" w:rsidRPr="0089401F">
        <w:rPr>
          <w:rFonts w:asciiTheme="minorHAnsi" w:hAnsiTheme="minorHAnsi" w:cs="Calibri"/>
        </w:rPr>
        <w:t xml:space="preserve"> Προγράμματος</w:t>
      </w:r>
      <w:r w:rsidR="00F5591A">
        <w:rPr>
          <w:rFonts w:asciiTheme="minorHAnsi" w:hAnsiTheme="minorHAnsi" w:cs="Calibri"/>
        </w:rPr>
        <w:t xml:space="preserve">: «Ανθρώπινο Δυναμικό και Κοινωνική Συνοχή», του ΕΣΠΑ 2021-2027.  </w:t>
      </w:r>
    </w:p>
    <w:p w14:paraId="2FF8B550" w14:textId="06797784" w:rsidR="008A47B2" w:rsidRDefault="008A47B2" w:rsidP="00921948">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Το Τεχνικό Δελτίο της Πράξης</w:t>
      </w:r>
      <w:r w:rsidR="00C4304F" w:rsidRPr="000F6DAF">
        <w:rPr>
          <w:rFonts w:asciiTheme="minorHAnsi" w:hAnsiTheme="minorHAnsi"/>
        </w:rPr>
        <w:t>, όπως τροποποιείται και ισχύει</w:t>
      </w:r>
      <w:r w:rsidRPr="000F6DAF">
        <w:rPr>
          <w:rFonts w:asciiTheme="minorHAnsi" w:hAnsiTheme="minorHAnsi"/>
        </w:rPr>
        <w:t xml:space="preserve">. </w:t>
      </w:r>
    </w:p>
    <w:p w14:paraId="696CB546" w14:textId="77777777" w:rsidR="00D2568E" w:rsidRPr="00C92F39" w:rsidRDefault="00D2568E" w:rsidP="00C92F39">
      <w:pPr>
        <w:ind w:right="-15"/>
        <w:jc w:val="both"/>
        <w:rPr>
          <w:rFonts w:asciiTheme="minorHAnsi" w:hAnsiTheme="minorHAnsi"/>
        </w:rPr>
      </w:pPr>
    </w:p>
    <w:p w14:paraId="313418E0" w14:textId="1AC43742" w:rsidR="00A859C1" w:rsidRPr="00E85D5E" w:rsidRDefault="00395DBB" w:rsidP="008A47B2">
      <w:pPr>
        <w:spacing w:after="120" w:line="276" w:lineRule="auto"/>
        <w:jc w:val="center"/>
        <w:rPr>
          <w:rFonts w:asciiTheme="minorHAnsi" w:hAnsiTheme="minorHAnsi"/>
          <w:b/>
          <w:sz w:val="22"/>
          <w:szCs w:val="22"/>
        </w:rPr>
      </w:pPr>
      <w:r w:rsidRPr="0065437D">
        <w:rPr>
          <w:rFonts w:asciiTheme="minorHAnsi" w:hAnsiTheme="minorHAnsi"/>
          <w:b/>
          <w:sz w:val="22"/>
          <w:szCs w:val="22"/>
        </w:rPr>
        <w:t>Α π ο φ α σ ί ζ ο υ μ ε</w:t>
      </w:r>
    </w:p>
    <w:p w14:paraId="795FB226" w14:textId="5FC0F78E" w:rsidR="008708F7" w:rsidRDefault="00FA4B8D" w:rsidP="001E5E24">
      <w:pPr>
        <w:spacing w:after="120" w:line="276" w:lineRule="auto"/>
        <w:ind w:right="-17"/>
        <w:jc w:val="both"/>
        <w:rPr>
          <w:rFonts w:asciiTheme="minorHAnsi" w:hAnsiTheme="minorHAnsi"/>
          <w:b/>
          <w:sz w:val="22"/>
          <w:szCs w:val="22"/>
        </w:rPr>
      </w:pPr>
      <w:r w:rsidRPr="00DA2A8F">
        <w:rPr>
          <w:rFonts w:asciiTheme="minorHAnsi" w:hAnsiTheme="minorHAnsi" w:cs="Tahoma"/>
          <w:b/>
          <w:sz w:val="22"/>
          <w:szCs w:val="22"/>
        </w:rPr>
        <w:t>Την</w:t>
      </w:r>
      <w:r w:rsidR="00D83F65" w:rsidRPr="00DA2A8F">
        <w:rPr>
          <w:rFonts w:asciiTheme="minorHAnsi" w:hAnsiTheme="minorHAnsi" w:cs="Tahoma"/>
          <w:b/>
          <w:sz w:val="22"/>
          <w:szCs w:val="22"/>
        </w:rPr>
        <w:t xml:space="preserve"> </w:t>
      </w:r>
      <w:r w:rsidR="002D1FF8" w:rsidRPr="00DA2A8F">
        <w:rPr>
          <w:rFonts w:asciiTheme="minorHAnsi" w:hAnsiTheme="minorHAnsi" w:cs="Tahoma"/>
          <w:b/>
          <w:sz w:val="22"/>
          <w:szCs w:val="22"/>
        </w:rPr>
        <w:t>έγκριση</w:t>
      </w:r>
      <w:r w:rsidR="003C68C4" w:rsidRPr="00DA2A8F">
        <w:rPr>
          <w:rFonts w:asciiTheme="minorHAnsi" w:hAnsiTheme="minorHAnsi" w:cs="Tahoma"/>
          <w:b/>
          <w:sz w:val="22"/>
          <w:szCs w:val="22"/>
        </w:rPr>
        <w:t xml:space="preserve"> </w:t>
      </w:r>
      <w:r w:rsidR="00AB6299" w:rsidRPr="00DA2A8F">
        <w:rPr>
          <w:rFonts w:asciiTheme="minorHAnsi" w:hAnsiTheme="minorHAnsi" w:cs="Tahoma"/>
          <w:b/>
          <w:sz w:val="22"/>
          <w:szCs w:val="22"/>
        </w:rPr>
        <w:t xml:space="preserve">του </w:t>
      </w:r>
      <w:r w:rsidR="0013195A" w:rsidRPr="00DA2A8F">
        <w:rPr>
          <w:rFonts w:asciiTheme="minorHAnsi" w:hAnsiTheme="minorHAnsi" w:cs="Arial"/>
          <w:b/>
          <w:bCs/>
          <w:szCs w:val="22"/>
        </w:rPr>
        <w:t>«</w:t>
      </w:r>
      <w:r w:rsidR="0013195A" w:rsidRPr="00DA2A8F">
        <w:rPr>
          <w:rFonts w:asciiTheme="minorHAnsi" w:hAnsiTheme="minorHAnsi" w:cs="Tahoma"/>
          <w:b/>
          <w:sz w:val="22"/>
          <w:szCs w:val="22"/>
        </w:rPr>
        <w:t xml:space="preserve">Οδηγού </w:t>
      </w:r>
      <w:r w:rsidR="0013195A" w:rsidRPr="0089401F">
        <w:rPr>
          <w:rFonts w:asciiTheme="minorHAnsi" w:hAnsiTheme="minorHAnsi" w:cs="Tahoma"/>
          <w:b/>
          <w:sz w:val="22"/>
          <w:szCs w:val="22"/>
        </w:rPr>
        <w:t>Υλοποίησης και Εφαρμογής Φυσικού Αντικειμένου και Διαχείρισης Οικονομικού Αντικειμένου</w:t>
      </w:r>
      <w:r w:rsidR="0013195A" w:rsidRPr="0089401F">
        <w:rPr>
          <w:rFonts w:asciiTheme="minorHAnsi" w:hAnsiTheme="minorHAnsi"/>
          <w:b/>
          <w:bCs/>
          <w:szCs w:val="22"/>
        </w:rPr>
        <w:t>»</w:t>
      </w:r>
      <w:r w:rsidR="00F706F6" w:rsidRPr="0089401F">
        <w:rPr>
          <w:rFonts w:asciiTheme="minorHAnsi" w:hAnsiTheme="minorHAnsi" w:cs="Tahoma"/>
          <w:b/>
          <w:sz w:val="22"/>
          <w:szCs w:val="22"/>
        </w:rPr>
        <w:t xml:space="preserve"> </w:t>
      </w:r>
      <w:r w:rsidR="001271B0" w:rsidRPr="0089401F">
        <w:rPr>
          <w:rFonts w:asciiTheme="minorHAnsi" w:hAnsiTheme="minorHAnsi" w:cs="Tahoma"/>
          <w:b/>
          <w:sz w:val="22"/>
          <w:szCs w:val="22"/>
        </w:rPr>
        <w:t>της Πράξης</w:t>
      </w:r>
      <w:r w:rsidR="0057024D" w:rsidRPr="0089401F">
        <w:rPr>
          <w:rFonts w:asciiTheme="minorHAnsi" w:hAnsiTheme="minorHAnsi" w:cs="Tahoma"/>
          <w:b/>
          <w:sz w:val="22"/>
          <w:szCs w:val="22"/>
        </w:rPr>
        <w:t>:</w:t>
      </w:r>
      <w:r w:rsidR="00D00EAF" w:rsidRPr="0089401F">
        <w:rPr>
          <w:rFonts w:asciiTheme="minorHAnsi" w:hAnsiTheme="minorHAnsi" w:cs="Tahoma"/>
          <w:b/>
          <w:sz w:val="22"/>
          <w:szCs w:val="22"/>
        </w:rPr>
        <w:t xml:space="preserve"> </w:t>
      </w:r>
      <w:r w:rsidR="00151E75" w:rsidRPr="00294DF3">
        <w:rPr>
          <w:rFonts w:ascii="Calibri" w:eastAsia="Calibri" w:hAnsi="Calibri"/>
          <w:b/>
          <w:sz w:val="22"/>
          <w:szCs w:val="22"/>
        </w:rPr>
        <w:t>«</w:t>
      </w:r>
      <w:r w:rsidR="00151E75" w:rsidRPr="00294DF3">
        <w:rPr>
          <w:rFonts w:ascii="Calibri" w:hAnsi="Calibri"/>
          <w:b/>
          <w:sz w:val="22"/>
          <w:szCs w:val="22"/>
        </w:rPr>
        <w:t>Αναδιαμόρφωση και υποστήριξη των Τάξεων Υποδοχής και ΔΥΕΠ</w:t>
      </w:r>
      <w:r w:rsidR="00151E75" w:rsidRPr="00294DF3">
        <w:rPr>
          <w:rFonts w:ascii="Calibri" w:hAnsi="Calibri" w:cs="Calibri"/>
          <w:b/>
          <w:sz w:val="22"/>
          <w:szCs w:val="22"/>
        </w:rPr>
        <w:t xml:space="preserve">, </w:t>
      </w:r>
      <w:r w:rsidR="00151E75" w:rsidRPr="00294DF3">
        <w:rPr>
          <w:rFonts w:ascii="Calibri" w:hAnsi="Calibri" w:cs="Tahoma"/>
          <w:b/>
          <w:sz w:val="22"/>
          <w:szCs w:val="22"/>
        </w:rPr>
        <w:t>σχολικά έτη 2023-2026</w:t>
      </w:r>
      <w:r w:rsidR="00151E75" w:rsidRPr="00294DF3">
        <w:rPr>
          <w:rFonts w:ascii="Calibri" w:hAnsi="Calibri"/>
          <w:b/>
          <w:sz w:val="22"/>
          <w:szCs w:val="22"/>
        </w:rPr>
        <w:t>»</w:t>
      </w:r>
      <w:r w:rsidR="005316EB" w:rsidRPr="0089401F">
        <w:rPr>
          <w:rFonts w:ascii="Calibri" w:eastAsia="Calibri" w:hAnsi="Calibri"/>
          <w:b/>
          <w:sz w:val="22"/>
          <w:szCs w:val="22"/>
        </w:rPr>
        <w:t>,</w:t>
      </w:r>
      <w:r w:rsidR="005316EB" w:rsidRPr="0089401F">
        <w:rPr>
          <w:rFonts w:asciiTheme="minorHAnsi" w:hAnsiTheme="minorHAnsi" w:cs="Calibri"/>
        </w:rPr>
        <w:t xml:space="preserve"> </w:t>
      </w:r>
      <w:r w:rsidR="00F5591A" w:rsidRPr="0089401F">
        <w:rPr>
          <w:rFonts w:ascii="Calibri" w:eastAsia="Calibri" w:hAnsi="Calibri"/>
          <w:b/>
          <w:sz w:val="22"/>
          <w:szCs w:val="22"/>
        </w:rPr>
        <w:t>με κωδικό ΟΠΣ:</w:t>
      </w:r>
      <w:r w:rsidR="00FB2C22" w:rsidRPr="0089401F">
        <w:rPr>
          <w:rFonts w:ascii="Calibri" w:eastAsia="Calibri" w:hAnsi="Calibri"/>
          <w:b/>
          <w:sz w:val="22"/>
          <w:szCs w:val="22"/>
        </w:rPr>
        <w:t>6001589</w:t>
      </w:r>
      <w:r w:rsidR="00F5591A" w:rsidRPr="0089401F">
        <w:rPr>
          <w:rFonts w:ascii="Calibri" w:eastAsia="Calibri" w:hAnsi="Calibri"/>
          <w:b/>
          <w:sz w:val="22"/>
          <w:szCs w:val="22"/>
        </w:rPr>
        <w:t xml:space="preserve"> του </w:t>
      </w:r>
      <w:r w:rsidR="005316EB" w:rsidRPr="00294DF3">
        <w:rPr>
          <w:rFonts w:ascii="Calibri" w:eastAsia="Calibri" w:hAnsi="Calibri"/>
          <w:b/>
          <w:sz w:val="22"/>
          <w:szCs w:val="22"/>
        </w:rPr>
        <w:t>Τομεακού</w:t>
      </w:r>
      <w:r w:rsidR="00F5591A" w:rsidRPr="0089401F">
        <w:rPr>
          <w:rFonts w:ascii="Calibri" w:eastAsia="Calibri" w:hAnsi="Calibri"/>
          <w:b/>
          <w:sz w:val="22"/>
          <w:szCs w:val="22"/>
        </w:rPr>
        <w:t xml:space="preserve"> Προγράμματος: «Ανθρώπινο Δυναμικό και Κοινωνική Συνοχή», του ΕΣΠΑ 2021-2027.</w:t>
      </w:r>
      <w:r w:rsidR="00F5591A">
        <w:rPr>
          <w:rFonts w:ascii="Calibri" w:eastAsia="Calibri" w:hAnsi="Calibri"/>
          <w:b/>
          <w:sz w:val="22"/>
          <w:szCs w:val="22"/>
        </w:rPr>
        <w:t xml:space="preserve">  </w:t>
      </w:r>
    </w:p>
    <w:p w14:paraId="6742679E" w14:textId="77777777" w:rsidR="00DA2A8F" w:rsidRPr="00DA2A8F" w:rsidRDefault="00DA2A8F" w:rsidP="001E5E24">
      <w:pPr>
        <w:spacing w:after="120" w:line="276" w:lineRule="auto"/>
        <w:ind w:right="-17"/>
        <w:jc w:val="both"/>
        <w:rPr>
          <w:rFonts w:asciiTheme="minorHAnsi" w:hAnsiTheme="minorHAnsi"/>
          <w:b/>
          <w:sz w:val="22"/>
          <w:szCs w:val="22"/>
        </w:rPr>
      </w:pPr>
    </w:p>
    <w:p w14:paraId="41C80D2F" w14:textId="77777777" w:rsidR="00F90D7A" w:rsidRPr="00E966A5" w:rsidRDefault="00F90D7A" w:rsidP="00F90D7A">
      <w:pPr>
        <w:pStyle w:val="30"/>
        <w:ind w:left="2880" w:firstLine="720"/>
        <w:jc w:val="center"/>
        <w:rPr>
          <w:rFonts w:ascii="Calibri" w:hAnsi="Calibri" w:cs="Arial"/>
          <w:b/>
          <w:bCs/>
          <w:sz w:val="22"/>
          <w:szCs w:val="22"/>
        </w:rPr>
      </w:pPr>
      <w:r w:rsidRPr="00E966A5">
        <w:rPr>
          <w:rFonts w:ascii="Calibri" w:hAnsi="Calibri" w:cs="Arial"/>
          <w:b/>
          <w:bCs/>
          <w:sz w:val="22"/>
          <w:szCs w:val="22"/>
        </w:rPr>
        <w:t>Με εντολή Υπουργού</w:t>
      </w:r>
    </w:p>
    <w:p w14:paraId="32AE9FCA" w14:textId="77777777" w:rsidR="00F90D7A" w:rsidRPr="00E966A5" w:rsidRDefault="00F90D7A" w:rsidP="00F90D7A">
      <w:pPr>
        <w:pStyle w:val="30"/>
        <w:spacing w:after="0"/>
        <w:ind w:left="2880" w:firstLine="720"/>
        <w:jc w:val="center"/>
        <w:rPr>
          <w:rFonts w:ascii="Calibri" w:hAnsi="Calibri" w:cs="Arial"/>
          <w:b/>
          <w:bCs/>
          <w:sz w:val="22"/>
          <w:szCs w:val="22"/>
        </w:rPr>
      </w:pPr>
      <w:r>
        <w:rPr>
          <w:rFonts w:ascii="Calibri" w:hAnsi="Calibri" w:cs="Arial"/>
          <w:b/>
          <w:bCs/>
          <w:sz w:val="22"/>
          <w:szCs w:val="22"/>
        </w:rPr>
        <w:t>Ο Προϊστάμενος της ΕΔ ΕΣΠΑ</w:t>
      </w:r>
    </w:p>
    <w:p w14:paraId="7034C872" w14:textId="77777777" w:rsidR="00F90D7A" w:rsidRPr="00E966A5" w:rsidRDefault="00F90D7A" w:rsidP="00F90D7A">
      <w:pPr>
        <w:pStyle w:val="30"/>
        <w:spacing w:after="0"/>
        <w:jc w:val="center"/>
        <w:rPr>
          <w:rFonts w:ascii="Calibri" w:hAnsi="Calibri" w:cs="Arial"/>
          <w:b/>
          <w:bCs/>
          <w:sz w:val="22"/>
          <w:szCs w:val="22"/>
        </w:rPr>
      </w:pPr>
    </w:p>
    <w:p w14:paraId="33FAA2DE" w14:textId="77777777" w:rsidR="00F90D7A" w:rsidRPr="00E966A5" w:rsidRDefault="00F90D7A" w:rsidP="00F90D7A">
      <w:pPr>
        <w:pStyle w:val="30"/>
        <w:spacing w:after="0"/>
        <w:jc w:val="center"/>
        <w:rPr>
          <w:rFonts w:ascii="Calibri" w:hAnsi="Calibri" w:cs="Arial"/>
          <w:b/>
          <w:bCs/>
          <w:sz w:val="22"/>
          <w:szCs w:val="22"/>
        </w:rPr>
      </w:pPr>
    </w:p>
    <w:p w14:paraId="3146F664" w14:textId="77777777" w:rsidR="00F90D7A" w:rsidRPr="00E966A5" w:rsidRDefault="00F90D7A" w:rsidP="00F90D7A">
      <w:pPr>
        <w:pStyle w:val="30"/>
        <w:spacing w:after="0"/>
        <w:jc w:val="center"/>
        <w:rPr>
          <w:rFonts w:ascii="Calibri" w:hAnsi="Calibri" w:cs="Arial"/>
          <w:b/>
          <w:bCs/>
          <w:sz w:val="22"/>
          <w:szCs w:val="22"/>
        </w:rPr>
      </w:pPr>
    </w:p>
    <w:p w14:paraId="0A6728B5" w14:textId="77777777" w:rsidR="00F90D7A" w:rsidRPr="00E966A5" w:rsidRDefault="00F90D7A" w:rsidP="00F90D7A">
      <w:pPr>
        <w:pStyle w:val="30"/>
        <w:spacing w:after="0"/>
        <w:jc w:val="center"/>
        <w:rPr>
          <w:rFonts w:ascii="Calibri" w:hAnsi="Calibri" w:cs="Arial"/>
          <w:b/>
          <w:bCs/>
          <w:sz w:val="22"/>
          <w:szCs w:val="22"/>
        </w:rPr>
      </w:pPr>
    </w:p>
    <w:p w14:paraId="3169BF1D" w14:textId="32915B15" w:rsidR="00D5019D" w:rsidRPr="00387514" w:rsidRDefault="00F90D7A" w:rsidP="00F90D7A">
      <w:pPr>
        <w:spacing w:after="120" w:line="276" w:lineRule="auto"/>
        <w:ind w:left="5040" w:right="-17" w:firstLine="720"/>
        <w:jc w:val="both"/>
        <w:rPr>
          <w:rFonts w:asciiTheme="minorHAnsi" w:hAnsiTheme="minorHAnsi"/>
          <w:b/>
          <w:sz w:val="22"/>
          <w:szCs w:val="22"/>
        </w:rPr>
      </w:pPr>
      <w:r>
        <w:rPr>
          <w:rFonts w:ascii="Calibri" w:hAnsi="Calibri" w:cs="Arial"/>
          <w:b/>
          <w:bCs/>
          <w:sz w:val="22"/>
          <w:szCs w:val="22"/>
        </w:rPr>
        <w:t>Παύλος Πασχάλης</w:t>
      </w:r>
    </w:p>
    <w:p w14:paraId="58EAE26C" w14:textId="77777777" w:rsidR="00395DBB" w:rsidRPr="0065437D" w:rsidRDefault="00395DBB" w:rsidP="00395DBB">
      <w:pPr>
        <w:spacing w:before="120" w:after="40"/>
        <w:rPr>
          <w:rFonts w:asciiTheme="minorHAnsi" w:hAnsiTheme="minorHAnsi"/>
          <w:sz w:val="18"/>
          <w:szCs w:val="18"/>
        </w:rPr>
      </w:pPr>
      <w:r w:rsidRPr="0065437D">
        <w:rPr>
          <w:rFonts w:asciiTheme="minorHAnsi" w:hAnsiTheme="minorHAnsi"/>
          <w:b/>
          <w:sz w:val="18"/>
          <w:szCs w:val="18"/>
          <w:u w:val="single"/>
        </w:rPr>
        <w:t>Συνημμένα:</w:t>
      </w:r>
    </w:p>
    <w:p w14:paraId="45FD2D30" w14:textId="75F28B82" w:rsidR="006C796E" w:rsidRPr="0065437D" w:rsidRDefault="00395DBB" w:rsidP="006C796E">
      <w:pPr>
        <w:pStyle w:val="a3"/>
        <w:ind w:right="-6"/>
        <w:jc w:val="both"/>
        <w:rPr>
          <w:rFonts w:asciiTheme="minorHAnsi" w:hAnsiTheme="minorHAnsi"/>
          <w:b w:val="0"/>
          <w:sz w:val="18"/>
          <w:szCs w:val="18"/>
        </w:rPr>
      </w:pPr>
      <w:r w:rsidRPr="0065437D">
        <w:rPr>
          <w:rFonts w:asciiTheme="minorHAnsi" w:hAnsiTheme="minorHAnsi" w:cs="Tahoma"/>
          <w:b w:val="0"/>
          <w:sz w:val="18"/>
          <w:szCs w:val="18"/>
        </w:rPr>
        <w:t xml:space="preserve">Οδηγός </w:t>
      </w:r>
      <w:r w:rsidR="00821C77" w:rsidRPr="0065437D">
        <w:rPr>
          <w:rFonts w:asciiTheme="minorHAnsi" w:hAnsiTheme="minorHAnsi" w:cs="Tahoma"/>
          <w:b w:val="0"/>
          <w:sz w:val="18"/>
          <w:szCs w:val="18"/>
        </w:rPr>
        <w:t>Υ</w:t>
      </w:r>
      <w:r w:rsidRPr="0065437D">
        <w:rPr>
          <w:rFonts w:asciiTheme="minorHAnsi" w:hAnsiTheme="minorHAnsi" w:cs="Tahoma"/>
          <w:b w:val="0"/>
          <w:sz w:val="18"/>
          <w:szCs w:val="18"/>
        </w:rPr>
        <w:t xml:space="preserve">λοποίησης και </w:t>
      </w:r>
      <w:r w:rsidR="00821C77" w:rsidRPr="0065437D">
        <w:rPr>
          <w:rFonts w:asciiTheme="minorHAnsi" w:hAnsiTheme="minorHAnsi" w:cs="Tahoma"/>
          <w:b w:val="0"/>
          <w:sz w:val="18"/>
          <w:szCs w:val="18"/>
        </w:rPr>
        <w:t>Ε</w:t>
      </w:r>
      <w:r w:rsidRPr="0065437D">
        <w:rPr>
          <w:rFonts w:asciiTheme="minorHAnsi" w:hAnsiTheme="minorHAnsi" w:cs="Tahoma"/>
          <w:b w:val="0"/>
          <w:sz w:val="18"/>
          <w:szCs w:val="18"/>
        </w:rPr>
        <w:t xml:space="preserve">φαρμογής </w:t>
      </w:r>
      <w:r w:rsidR="00821C77" w:rsidRPr="0065437D">
        <w:rPr>
          <w:rFonts w:asciiTheme="minorHAnsi" w:hAnsiTheme="minorHAnsi" w:cs="Tahoma"/>
          <w:b w:val="0"/>
          <w:sz w:val="18"/>
          <w:szCs w:val="18"/>
        </w:rPr>
        <w:t>Φ</w:t>
      </w:r>
      <w:r w:rsidRPr="0065437D">
        <w:rPr>
          <w:rFonts w:asciiTheme="minorHAnsi" w:hAnsiTheme="minorHAnsi" w:cs="Tahoma"/>
          <w:b w:val="0"/>
          <w:sz w:val="18"/>
          <w:szCs w:val="18"/>
        </w:rPr>
        <w:t xml:space="preserve">υσικού </w:t>
      </w:r>
      <w:r w:rsidR="00821C77" w:rsidRPr="0065437D">
        <w:rPr>
          <w:rFonts w:asciiTheme="minorHAnsi" w:hAnsiTheme="minorHAnsi" w:cs="Tahoma"/>
          <w:b w:val="0"/>
          <w:sz w:val="18"/>
          <w:szCs w:val="18"/>
        </w:rPr>
        <w:t>Α</w:t>
      </w:r>
      <w:r w:rsidRPr="0065437D">
        <w:rPr>
          <w:rFonts w:asciiTheme="minorHAnsi" w:hAnsiTheme="minorHAnsi" w:cs="Tahoma"/>
          <w:b w:val="0"/>
          <w:sz w:val="18"/>
          <w:szCs w:val="18"/>
        </w:rPr>
        <w:t xml:space="preserve">ντικειμένου και </w:t>
      </w:r>
      <w:r w:rsidR="00821C77" w:rsidRPr="0065437D">
        <w:rPr>
          <w:rFonts w:asciiTheme="minorHAnsi" w:hAnsiTheme="minorHAnsi" w:cs="Tahoma"/>
          <w:b w:val="0"/>
          <w:sz w:val="18"/>
          <w:szCs w:val="18"/>
        </w:rPr>
        <w:t>Δ</w:t>
      </w:r>
      <w:r w:rsidRPr="0065437D">
        <w:rPr>
          <w:rFonts w:asciiTheme="minorHAnsi" w:hAnsiTheme="minorHAnsi" w:cs="Tahoma"/>
          <w:b w:val="0"/>
          <w:sz w:val="18"/>
          <w:szCs w:val="18"/>
        </w:rPr>
        <w:t xml:space="preserve">ιαχείρισης </w:t>
      </w:r>
      <w:r w:rsidR="00821C77" w:rsidRPr="0065437D">
        <w:rPr>
          <w:rFonts w:asciiTheme="minorHAnsi" w:hAnsiTheme="minorHAnsi" w:cs="Tahoma"/>
          <w:b w:val="0"/>
          <w:sz w:val="18"/>
          <w:szCs w:val="18"/>
        </w:rPr>
        <w:t>Ο</w:t>
      </w:r>
      <w:r w:rsidRPr="0065437D">
        <w:rPr>
          <w:rFonts w:asciiTheme="minorHAnsi" w:hAnsiTheme="minorHAnsi" w:cs="Tahoma"/>
          <w:b w:val="0"/>
          <w:sz w:val="18"/>
          <w:szCs w:val="18"/>
        </w:rPr>
        <w:t xml:space="preserve">ικονομικού </w:t>
      </w:r>
      <w:r w:rsidR="00821C77" w:rsidRPr="0065437D">
        <w:rPr>
          <w:rFonts w:asciiTheme="minorHAnsi" w:hAnsiTheme="minorHAnsi" w:cs="Tahoma"/>
          <w:b w:val="0"/>
          <w:sz w:val="18"/>
          <w:szCs w:val="18"/>
        </w:rPr>
        <w:t>Α</w:t>
      </w:r>
      <w:r w:rsidRPr="0065437D">
        <w:rPr>
          <w:rFonts w:asciiTheme="minorHAnsi" w:hAnsiTheme="minorHAnsi" w:cs="Tahoma"/>
          <w:b w:val="0"/>
          <w:sz w:val="18"/>
          <w:szCs w:val="18"/>
        </w:rPr>
        <w:t xml:space="preserve">ντικειμένου </w:t>
      </w:r>
      <w:r w:rsidR="005215A8" w:rsidRPr="0065437D">
        <w:rPr>
          <w:rFonts w:asciiTheme="minorHAnsi" w:hAnsiTheme="minorHAnsi"/>
          <w:b w:val="0"/>
          <w:sz w:val="18"/>
          <w:szCs w:val="18"/>
        </w:rPr>
        <w:t>της Πράξης</w:t>
      </w:r>
      <w:r w:rsidR="0057024D" w:rsidRPr="00527E7B">
        <w:rPr>
          <w:rFonts w:asciiTheme="minorHAnsi" w:hAnsiTheme="minorHAnsi"/>
          <w:b w:val="0"/>
          <w:sz w:val="18"/>
          <w:szCs w:val="18"/>
        </w:rPr>
        <w:t>:</w:t>
      </w:r>
      <w:r w:rsidR="005215A8" w:rsidRPr="00527E7B">
        <w:rPr>
          <w:rFonts w:asciiTheme="minorHAnsi" w:hAnsiTheme="minorHAnsi"/>
          <w:b w:val="0"/>
          <w:sz w:val="18"/>
          <w:szCs w:val="18"/>
        </w:rPr>
        <w:t xml:space="preserve"> </w:t>
      </w:r>
      <w:r w:rsidR="00151E75" w:rsidRPr="0089401F">
        <w:rPr>
          <w:rFonts w:asciiTheme="minorHAnsi" w:hAnsiTheme="minorHAnsi"/>
          <w:b w:val="0"/>
          <w:sz w:val="18"/>
          <w:szCs w:val="18"/>
        </w:rPr>
        <w:t>«Αναδιαμόρφωση και υποστήριξη των Τάξεων Υποδοχής και ΔΥΕΠ, σχολικά έτη 2023-2026»</w:t>
      </w:r>
      <w:r w:rsidR="00151E75" w:rsidRPr="0089401F" w:rsidDel="00151E75">
        <w:rPr>
          <w:rFonts w:asciiTheme="minorHAnsi" w:hAnsiTheme="minorHAnsi"/>
          <w:b w:val="0"/>
          <w:sz w:val="18"/>
          <w:szCs w:val="18"/>
        </w:rPr>
        <w:t xml:space="preserve"> </w:t>
      </w:r>
      <w:r w:rsidR="005A584E" w:rsidRPr="0089401F">
        <w:rPr>
          <w:rFonts w:asciiTheme="minorHAnsi" w:hAnsiTheme="minorHAnsi"/>
          <w:b w:val="0"/>
          <w:sz w:val="18"/>
          <w:szCs w:val="18"/>
        </w:rPr>
        <w:t xml:space="preserve">, με κωδικό </w:t>
      </w:r>
      <w:r w:rsidR="00FB2C22" w:rsidRPr="0089401F">
        <w:rPr>
          <w:rFonts w:asciiTheme="minorHAnsi" w:hAnsiTheme="minorHAnsi"/>
          <w:b w:val="0"/>
          <w:sz w:val="18"/>
          <w:szCs w:val="18"/>
        </w:rPr>
        <w:t xml:space="preserve">ΟΠΣ: 6001589 </w:t>
      </w:r>
      <w:r w:rsidR="005A584E" w:rsidRPr="0089401F">
        <w:rPr>
          <w:rFonts w:asciiTheme="minorHAnsi" w:hAnsiTheme="minorHAnsi"/>
          <w:b w:val="0"/>
          <w:sz w:val="18"/>
          <w:szCs w:val="18"/>
        </w:rPr>
        <w:t xml:space="preserve">του </w:t>
      </w:r>
      <w:r w:rsidR="005A584E" w:rsidRPr="00294DF3">
        <w:rPr>
          <w:rFonts w:asciiTheme="minorHAnsi" w:hAnsiTheme="minorHAnsi"/>
          <w:b w:val="0"/>
          <w:sz w:val="18"/>
          <w:szCs w:val="18"/>
        </w:rPr>
        <w:t>Τομεακού</w:t>
      </w:r>
      <w:r w:rsidR="005A584E" w:rsidRPr="0089401F">
        <w:rPr>
          <w:rFonts w:asciiTheme="minorHAnsi" w:hAnsiTheme="minorHAnsi"/>
          <w:b w:val="0"/>
          <w:sz w:val="18"/>
          <w:szCs w:val="18"/>
        </w:rPr>
        <w:t xml:space="preserve"> Προγράμματος: «Ανθρώπινο Δυναμικό και Κοινωνική Συνοχή», του ΕΣΠΑ 2021-2027.</w:t>
      </w:r>
      <w:r w:rsidR="005A584E">
        <w:rPr>
          <w:rFonts w:asciiTheme="minorHAnsi" w:hAnsiTheme="minorHAnsi"/>
          <w:b w:val="0"/>
          <w:sz w:val="18"/>
          <w:szCs w:val="18"/>
        </w:rPr>
        <w:t xml:space="preserve">  </w:t>
      </w:r>
    </w:p>
    <w:p w14:paraId="1CBB701E" w14:textId="77777777" w:rsidR="00FA32C2" w:rsidRPr="00FA32C2" w:rsidRDefault="00FA32C2" w:rsidP="006C796E">
      <w:pPr>
        <w:pStyle w:val="a3"/>
        <w:ind w:right="-6"/>
        <w:jc w:val="both"/>
        <w:rPr>
          <w:rFonts w:asciiTheme="minorHAnsi" w:hAnsiTheme="minorHAnsi"/>
          <w:sz w:val="18"/>
          <w:szCs w:val="18"/>
          <w:u w:val="single"/>
        </w:rPr>
      </w:pPr>
    </w:p>
    <w:p w14:paraId="5DC8F508" w14:textId="77777777" w:rsidR="00395DBB" w:rsidRPr="0065437D" w:rsidRDefault="00395DBB" w:rsidP="006C796E">
      <w:pPr>
        <w:pStyle w:val="a3"/>
        <w:ind w:right="-6"/>
        <w:jc w:val="both"/>
        <w:rPr>
          <w:rFonts w:asciiTheme="minorHAnsi" w:hAnsiTheme="minorHAnsi"/>
          <w:b w:val="0"/>
          <w:sz w:val="18"/>
          <w:szCs w:val="18"/>
          <w:u w:val="single"/>
        </w:rPr>
      </w:pPr>
      <w:r w:rsidRPr="0065437D">
        <w:rPr>
          <w:rFonts w:asciiTheme="minorHAnsi" w:hAnsiTheme="minorHAnsi"/>
          <w:sz w:val="18"/>
          <w:szCs w:val="18"/>
          <w:u w:val="single"/>
        </w:rPr>
        <w:t>Εσωτερική Διανομή:</w:t>
      </w:r>
    </w:p>
    <w:p w14:paraId="016D0E59" w14:textId="23C0ACB4" w:rsidR="00395DBB" w:rsidRPr="0065437D" w:rsidRDefault="00395DBB" w:rsidP="009470D7">
      <w:pPr>
        <w:numPr>
          <w:ilvl w:val="0"/>
          <w:numId w:val="1"/>
        </w:numPr>
        <w:jc w:val="both"/>
        <w:rPr>
          <w:rFonts w:asciiTheme="minorHAnsi" w:hAnsiTheme="minorHAnsi" w:cs="Arial"/>
          <w:sz w:val="18"/>
          <w:szCs w:val="18"/>
        </w:rPr>
      </w:pPr>
      <w:r w:rsidRPr="0065437D">
        <w:rPr>
          <w:rFonts w:asciiTheme="minorHAnsi" w:hAnsiTheme="minorHAnsi" w:cs="Tahoma"/>
          <w:sz w:val="18"/>
          <w:szCs w:val="18"/>
          <w:lang w:eastAsia="en-US"/>
        </w:rPr>
        <w:t xml:space="preserve">Γραφείο Προϊσταμένου της </w:t>
      </w:r>
      <w:r w:rsidR="009800A2">
        <w:rPr>
          <w:rFonts w:asciiTheme="minorHAnsi" w:hAnsiTheme="minorHAnsi" w:cs="Tahoma"/>
          <w:sz w:val="18"/>
          <w:szCs w:val="18"/>
          <w:lang w:eastAsia="en-US"/>
        </w:rPr>
        <w:t>ΕΔ ΕΣΠΑ</w:t>
      </w:r>
      <w:r w:rsidR="003A318F">
        <w:rPr>
          <w:rFonts w:asciiTheme="minorHAnsi" w:hAnsiTheme="minorHAnsi" w:cs="Tahoma"/>
          <w:sz w:val="18"/>
          <w:szCs w:val="18"/>
          <w:lang w:eastAsia="en-US"/>
        </w:rPr>
        <w:t xml:space="preserve"> </w:t>
      </w:r>
    </w:p>
    <w:p w14:paraId="4FCC2906" w14:textId="64DD5429" w:rsidR="00395DBB" w:rsidRPr="00E966A5" w:rsidRDefault="005B4260" w:rsidP="009470D7">
      <w:pPr>
        <w:numPr>
          <w:ilvl w:val="0"/>
          <w:numId w:val="1"/>
        </w:numPr>
        <w:ind w:left="357" w:hanging="357"/>
        <w:jc w:val="both"/>
        <w:rPr>
          <w:rFonts w:asciiTheme="minorHAnsi" w:hAnsiTheme="minorHAnsi" w:cs="Arial"/>
          <w:sz w:val="18"/>
          <w:szCs w:val="18"/>
        </w:rPr>
      </w:pPr>
      <w:r w:rsidRPr="00E966A5">
        <w:rPr>
          <w:rFonts w:asciiTheme="minorHAnsi" w:hAnsiTheme="minorHAnsi" w:cs="Arial"/>
          <w:sz w:val="18"/>
          <w:szCs w:val="18"/>
        </w:rPr>
        <w:t>Μονάδες</w:t>
      </w:r>
      <w:r w:rsidR="00395DBB" w:rsidRPr="00E966A5">
        <w:rPr>
          <w:rFonts w:asciiTheme="minorHAnsi" w:hAnsiTheme="minorHAnsi" w:cs="Arial"/>
          <w:sz w:val="18"/>
          <w:szCs w:val="18"/>
        </w:rPr>
        <w:t xml:space="preserve"> </w:t>
      </w:r>
      <w:r w:rsidRPr="00E966A5">
        <w:rPr>
          <w:rFonts w:asciiTheme="minorHAnsi" w:hAnsiTheme="minorHAnsi" w:cs="Arial"/>
          <w:sz w:val="18"/>
          <w:szCs w:val="18"/>
        </w:rPr>
        <w:t>Β3, Δ</w:t>
      </w:r>
    </w:p>
    <w:p w14:paraId="664EA9F7" w14:textId="77777777" w:rsidR="00CB3F6B" w:rsidRPr="0065437D" w:rsidRDefault="00CB3F6B" w:rsidP="00C348BC">
      <w:pPr>
        <w:jc w:val="both"/>
        <w:rPr>
          <w:rFonts w:asciiTheme="minorHAnsi" w:hAnsiTheme="minorHAnsi" w:cs="Arial"/>
          <w:sz w:val="18"/>
          <w:szCs w:val="18"/>
        </w:rPr>
      </w:pPr>
    </w:p>
    <w:p w14:paraId="72DB456A" w14:textId="77777777" w:rsidR="00CB3F6B" w:rsidRPr="0065437D" w:rsidRDefault="00CB3F6B" w:rsidP="00C348BC">
      <w:pPr>
        <w:pStyle w:val="a3"/>
        <w:ind w:right="-6"/>
        <w:jc w:val="both"/>
        <w:rPr>
          <w:rFonts w:asciiTheme="minorHAnsi" w:hAnsiTheme="minorHAnsi"/>
        </w:rPr>
      </w:pPr>
      <w:r w:rsidRPr="0065437D">
        <w:rPr>
          <w:rFonts w:asciiTheme="minorHAnsi" w:hAnsiTheme="minorHAnsi"/>
          <w:sz w:val="18"/>
          <w:szCs w:val="18"/>
          <w:u w:val="single"/>
        </w:rPr>
        <w:t>Πίνακας Αποδεκτών:</w:t>
      </w:r>
    </w:p>
    <w:p w14:paraId="6102E7CB" w14:textId="27A1C5F8" w:rsidR="008708F7" w:rsidRDefault="008708F7" w:rsidP="00921948">
      <w:pPr>
        <w:pStyle w:val="af4"/>
        <w:numPr>
          <w:ilvl w:val="0"/>
          <w:numId w:val="26"/>
        </w:numPr>
        <w:rPr>
          <w:rFonts w:asciiTheme="minorHAnsi" w:hAnsiTheme="minorHAnsi" w:cs="Calibri"/>
          <w:sz w:val="18"/>
          <w:szCs w:val="18"/>
        </w:rPr>
      </w:pPr>
      <w:r w:rsidRPr="00A01632">
        <w:rPr>
          <w:rFonts w:asciiTheme="minorHAnsi" w:hAnsiTheme="minorHAnsi" w:cs="Calibri"/>
          <w:sz w:val="18"/>
          <w:szCs w:val="18"/>
        </w:rPr>
        <w:t>Γενική Διεύθυνση Εκπαιδευτικού Προσωπικού Πρωτοβάθμιας και Δευτεροβάθμιας Εκπαίδευσης</w:t>
      </w:r>
    </w:p>
    <w:p w14:paraId="04349217" w14:textId="3BD846EA" w:rsidR="005479AE" w:rsidRPr="00A01632" w:rsidRDefault="005479AE" w:rsidP="00921948">
      <w:pPr>
        <w:pStyle w:val="af4"/>
        <w:numPr>
          <w:ilvl w:val="0"/>
          <w:numId w:val="26"/>
        </w:numPr>
        <w:rPr>
          <w:rFonts w:asciiTheme="minorHAnsi" w:hAnsiTheme="minorHAnsi" w:cs="Calibri"/>
          <w:sz w:val="18"/>
          <w:szCs w:val="18"/>
        </w:rPr>
      </w:pPr>
      <w:r w:rsidRPr="005479AE">
        <w:rPr>
          <w:rFonts w:asciiTheme="minorHAnsi" w:hAnsiTheme="minorHAnsi" w:cs="Calibri"/>
          <w:sz w:val="18"/>
          <w:szCs w:val="18"/>
        </w:rPr>
        <w:t>Γενική Διεύθυνση Σπουδών Πρωτοβάθμιας και Δευτεροβάθμιας Εκπαίδευσης</w:t>
      </w:r>
    </w:p>
    <w:p w14:paraId="4783535A" w14:textId="77777777" w:rsidR="008708F7" w:rsidRPr="00A01632" w:rsidRDefault="008708F7" w:rsidP="00921948">
      <w:pPr>
        <w:pStyle w:val="af4"/>
        <w:numPr>
          <w:ilvl w:val="0"/>
          <w:numId w:val="26"/>
        </w:numPr>
        <w:rPr>
          <w:rFonts w:asciiTheme="minorHAnsi" w:hAnsiTheme="minorHAnsi" w:cs="Calibri"/>
          <w:sz w:val="18"/>
          <w:szCs w:val="18"/>
        </w:rPr>
      </w:pPr>
      <w:r w:rsidRPr="00A01632">
        <w:rPr>
          <w:rFonts w:asciiTheme="minorHAnsi" w:hAnsiTheme="minorHAnsi" w:cs="Calibri"/>
          <w:sz w:val="18"/>
          <w:szCs w:val="18"/>
        </w:rPr>
        <w:t>Αυτοτελές Τμήμα Ειδικού Εκπαιδευτικού Προσωπικού &amp; Ειδικού Βοηθητικού Προσωπικού</w:t>
      </w:r>
    </w:p>
    <w:p w14:paraId="7403EDB0" w14:textId="77777777" w:rsidR="005479AE" w:rsidRPr="005479AE" w:rsidRDefault="005479AE" w:rsidP="00921948">
      <w:pPr>
        <w:pStyle w:val="af4"/>
        <w:numPr>
          <w:ilvl w:val="0"/>
          <w:numId w:val="26"/>
        </w:numPr>
        <w:rPr>
          <w:rFonts w:asciiTheme="minorHAnsi" w:hAnsiTheme="minorHAnsi" w:cs="Calibri"/>
          <w:sz w:val="18"/>
          <w:szCs w:val="18"/>
        </w:rPr>
      </w:pPr>
      <w:r w:rsidRPr="005479AE">
        <w:rPr>
          <w:rFonts w:asciiTheme="minorHAnsi" w:hAnsiTheme="minorHAnsi" w:cs="Calibri"/>
          <w:sz w:val="18"/>
          <w:szCs w:val="18"/>
        </w:rPr>
        <w:t>Περιφερειακές Διευθύνσεις Πρωτοβάθμιας και Δευτεροβάθμιας Εκπαίδευσης</w:t>
      </w:r>
    </w:p>
    <w:p w14:paraId="55C27159" w14:textId="77777777" w:rsidR="005479AE" w:rsidRPr="005479AE" w:rsidRDefault="005479AE" w:rsidP="00921948">
      <w:pPr>
        <w:pStyle w:val="af4"/>
        <w:numPr>
          <w:ilvl w:val="0"/>
          <w:numId w:val="26"/>
        </w:numPr>
        <w:rPr>
          <w:rFonts w:asciiTheme="minorHAnsi" w:hAnsiTheme="minorHAnsi" w:cs="Calibri"/>
          <w:sz w:val="18"/>
          <w:szCs w:val="18"/>
        </w:rPr>
      </w:pPr>
      <w:r w:rsidRPr="005479AE">
        <w:rPr>
          <w:rFonts w:asciiTheme="minorHAnsi" w:hAnsiTheme="minorHAnsi" w:cs="Calibri"/>
          <w:sz w:val="18"/>
          <w:szCs w:val="18"/>
        </w:rPr>
        <w:t>Διευθύνσεις Πρωτοβάθμιας Εκπαίδευσης και Δευτεροβάθμιας Εκπαίδευσης</w:t>
      </w:r>
    </w:p>
    <w:p w14:paraId="1F833947" w14:textId="77777777" w:rsidR="005479AE" w:rsidRPr="005479AE" w:rsidRDefault="005479AE" w:rsidP="00921948">
      <w:pPr>
        <w:pStyle w:val="af4"/>
        <w:numPr>
          <w:ilvl w:val="0"/>
          <w:numId w:val="26"/>
        </w:numPr>
        <w:rPr>
          <w:rFonts w:asciiTheme="minorHAnsi" w:hAnsiTheme="minorHAnsi" w:cs="Calibri"/>
          <w:sz w:val="18"/>
          <w:szCs w:val="18"/>
        </w:rPr>
      </w:pPr>
      <w:r w:rsidRPr="005479AE">
        <w:rPr>
          <w:rFonts w:asciiTheme="minorHAnsi" w:hAnsiTheme="minorHAnsi" w:cs="Calibri"/>
          <w:sz w:val="18"/>
          <w:szCs w:val="18"/>
        </w:rPr>
        <w:t>ΣΔΣΤΕ</w:t>
      </w:r>
    </w:p>
    <w:p w14:paraId="3ECB5C76" w14:textId="4DD1DD1B" w:rsidR="002C0ED8" w:rsidRPr="006E761B" w:rsidRDefault="005479AE" w:rsidP="00CC1DCC">
      <w:pPr>
        <w:pStyle w:val="af4"/>
        <w:numPr>
          <w:ilvl w:val="0"/>
          <w:numId w:val="26"/>
        </w:numPr>
        <w:rPr>
          <w:rFonts w:asciiTheme="minorHAnsi" w:hAnsiTheme="minorHAnsi"/>
          <w:sz w:val="18"/>
          <w:szCs w:val="18"/>
        </w:rPr>
      </w:pPr>
      <w:r w:rsidRPr="006E761B">
        <w:rPr>
          <w:rFonts w:asciiTheme="minorHAnsi" w:hAnsiTheme="minorHAnsi" w:cs="Calibri"/>
          <w:sz w:val="18"/>
          <w:szCs w:val="18"/>
        </w:rPr>
        <w:t>Διευθυντές Σχολικών Μονάδων / Διευθυντές Σχολικών Μονάδων ΔΥΕΠ /Προϊσταμένους Νηπιαγωγείων ΔΥΕΠ που υλοποιούν την Πράξη (μέσω των Δ/νσεων Π.Ε. και Δ.Ε.)</w:t>
      </w:r>
    </w:p>
    <w:p w14:paraId="695ABA82" w14:textId="7415F620" w:rsidR="00F53C83" w:rsidRPr="0065437D" w:rsidRDefault="00F53C83" w:rsidP="00F53C83">
      <w:pPr>
        <w:rPr>
          <w:rFonts w:asciiTheme="minorHAnsi" w:hAnsiTheme="minorHAnsi"/>
          <w:sz w:val="18"/>
          <w:szCs w:val="18"/>
        </w:rPr>
        <w:sectPr w:rsidR="00F53C83" w:rsidRPr="0065437D" w:rsidSect="00C94480">
          <w:footerReference w:type="default" r:id="rId15"/>
          <w:pgSz w:w="11907" w:h="16839"/>
          <w:pgMar w:top="958" w:right="1134" w:bottom="1702" w:left="1134" w:header="567" w:footer="324" w:gutter="0"/>
          <w:cols w:space="708"/>
          <w:docGrid w:linePitch="272"/>
        </w:sectPr>
      </w:pPr>
    </w:p>
    <w:p w14:paraId="58B1ED35" w14:textId="77777777" w:rsidR="00D77720" w:rsidRPr="003A318F" w:rsidRDefault="00D77720" w:rsidP="00FA32C2">
      <w:pPr>
        <w:pStyle w:val="a3"/>
        <w:spacing w:line="276" w:lineRule="auto"/>
        <w:ind w:right="-6"/>
        <w:rPr>
          <w:rFonts w:ascii="Calibri" w:hAnsi="Calibri"/>
          <w:smallCaps/>
          <w:color w:val="0F243E"/>
          <w:spacing w:val="10"/>
          <w:sz w:val="32"/>
          <w:szCs w:val="32"/>
        </w:rPr>
      </w:pPr>
      <w:r w:rsidRPr="003A318F">
        <w:rPr>
          <w:rFonts w:ascii="Calibri" w:hAnsi="Calibri"/>
          <w:smallCaps/>
          <w:color w:val="0F243E"/>
          <w:spacing w:val="10"/>
          <w:sz w:val="32"/>
          <w:szCs w:val="32"/>
        </w:rPr>
        <w:lastRenderedPageBreak/>
        <w:t>Οδηγός Υλοποίησης και Εφαρμογής Φυσικού Αντικειμένου</w:t>
      </w:r>
    </w:p>
    <w:p w14:paraId="3CE5FE3E" w14:textId="77777777" w:rsidR="00D77720" w:rsidRPr="003A318F" w:rsidRDefault="00D77720" w:rsidP="00FA32C2">
      <w:pPr>
        <w:pStyle w:val="a3"/>
        <w:spacing w:line="276" w:lineRule="auto"/>
        <w:ind w:right="-6"/>
        <w:rPr>
          <w:rFonts w:ascii="Calibri" w:hAnsi="Calibri"/>
          <w:smallCaps/>
          <w:color w:val="0F243E"/>
          <w:spacing w:val="10"/>
          <w:sz w:val="32"/>
          <w:szCs w:val="32"/>
        </w:rPr>
      </w:pPr>
      <w:r w:rsidRPr="003A318F">
        <w:rPr>
          <w:rFonts w:ascii="Calibri" w:hAnsi="Calibri"/>
          <w:smallCaps/>
          <w:color w:val="0F243E"/>
          <w:spacing w:val="10"/>
          <w:sz w:val="32"/>
          <w:szCs w:val="32"/>
        </w:rPr>
        <w:t>και Διαχείρισης Οικονομικού Αντικειμένου</w:t>
      </w:r>
    </w:p>
    <w:p w14:paraId="5E577141" w14:textId="77777777" w:rsidR="00C9692C" w:rsidRPr="003A318F" w:rsidRDefault="00C9692C" w:rsidP="00395DBB">
      <w:pPr>
        <w:pStyle w:val="a3"/>
        <w:spacing w:line="280" w:lineRule="atLeast"/>
        <w:ind w:right="-6"/>
        <w:rPr>
          <w:rFonts w:asciiTheme="minorHAnsi" w:hAnsiTheme="minorHAnsi"/>
          <w:spacing w:val="10"/>
          <w:sz w:val="32"/>
          <w:szCs w:val="32"/>
        </w:rPr>
      </w:pPr>
    </w:p>
    <w:p w14:paraId="5BA0B78F" w14:textId="77777777" w:rsidR="00395DBB" w:rsidRPr="003A318F" w:rsidRDefault="00395DBB" w:rsidP="00395DBB">
      <w:pPr>
        <w:pStyle w:val="a3"/>
        <w:spacing w:before="240" w:line="280" w:lineRule="atLeast"/>
        <w:ind w:right="-6"/>
        <w:rPr>
          <w:rFonts w:asciiTheme="minorHAnsi" w:hAnsiTheme="minorHAnsi"/>
          <w:spacing w:val="10"/>
          <w:sz w:val="32"/>
          <w:szCs w:val="32"/>
        </w:rPr>
      </w:pPr>
    </w:p>
    <w:p w14:paraId="3FAEC6D6" w14:textId="77777777" w:rsidR="00D77720" w:rsidRPr="003A318F" w:rsidRDefault="00D77720" w:rsidP="00FA32C2">
      <w:pPr>
        <w:pStyle w:val="a3"/>
        <w:spacing w:line="276" w:lineRule="auto"/>
        <w:ind w:right="-6"/>
        <w:rPr>
          <w:rFonts w:ascii="Calibri" w:hAnsi="Calibri"/>
          <w:smallCaps/>
          <w:color w:val="0F243E"/>
          <w:spacing w:val="10"/>
          <w:sz w:val="32"/>
          <w:szCs w:val="32"/>
        </w:rPr>
      </w:pPr>
      <w:r w:rsidRPr="003A318F">
        <w:rPr>
          <w:rFonts w:ascii="Calibri" w:hAnsi="Calibri"/>
          <w:smallCaps/>
          <w:color w:val="0F243E"/>
          <w:spacing w:val="10"/>
          <w:sz w:val="32"/>
          <w:szCs w:val="32"/>
        </w:rPr>
        <w:t>τησ Πράξησ</w:t>
      </w:r>
    </w:p>
    <w:p w14:paraId="2F0ECA13" w14:textId="5C767F08" w:rsidR="00E85CFF" w:rsidRDefault="00E85CFF" w:rsidP="00395DBB">
      <w:pPr>
        <w:pStyle w:val="a3"/>
        <w:tabs>
          <w:tab w:val="left" w:pos="1134"/>
        </w:tabs>
        <w:spacing w:before="240" w:line="280" w:lineRule="atLeast"/>
        <w:ind w:left="1145" w:right="-6" w:hanging="1145"/>
        <w:rPr>
          <w:rFonts w:asciiTheme="minorHAnsi" w:hAnsiTheme="minorHAnsi"/>
          <w:spacing w:val="10"/>
          <w:sz w:val="32"/>
          <w:szCs w:val="32"/>
        </w:rPr>
      </w:pPr>
    </w:p>
    <w:p w14:paraId="48F43AE9" w14:textId="77777777" w:rsidR="00C61803" w:rsidRPr="003A318F" w:rsidRDefault="00C61803" w:rsidP="00395DBB">
      <w:pPr>
        <w:pStyle w:val="a3"/>
        <w:tabs>
          <w:tab w:val="left" w:pos="1134"/>
        </w:tabs>
        <w:spacing w:before="240" w:line="280" w:lineRule="atLeast"/>
        <w:ind w:left="1145" w:right="-6" w:hanging="1145"/>
        <w:rPr>
          <w:rFonts w:asciiTheme="minorHAnsi" w:hAnsiTheme="minorHAnsi"/>
          <w:spacing w:val="10"/>
          <w:sz w:val="32"/>
          <w:szCs w:val="32"/>
        </w:rPr>
      </w:pPr>
    </w:p>
    <w:p w14:paraId="29A67D3F" w14:textId="0BB46860" w:rsidR="00283F2C" w:rsidRDefault="00F5591A" w:rsidP="00C61803">
      <w:pPr>
        <w:pStyle w:val="a3"/>
        <w:spacing w:line="276" w:lineRule="auto"/>
        <w:ind w:right="-6"/>
        <w:rPr>
          <w:rFonts w:ascii="Calibri" w:hAnsi="Calibri"/>
          <w:smallCaps/>
          <w:color w:val="0F243E"/>
          <w:spacing w:val="10"/>
          <w:sz w:val="32"/>
          <w:szCs w:val="32"/>
        </w:rPr>
      </w:pPr>
      <w:r w:rsidRPr="00C61803">
        <w:rPr>
          <w:rFonts w:ascii="Calibri" w:hAnsi="Calibri"/>
          <w:smallCaps/>
          <w:color w:val="0F243E"/>
          <w:spacing w:val="10"/>
          <w:sz w:val="32"/>
          <w:szCs w:val="32"/>
        </w:rPr>
        <w:t>«Αναδιαμόρφωση και υποστήριξ</w:t>
      </w:r>
      <w:r w:rsidR="00283F2C">
        <w:rPr>
          <w:rFonts w:ascii="Calibri" w:hAnsi="Calibri"/>
          <w:smallCaps/>
          <w:color w:val="0F243E"/>
          <w:spacing w:val="10"/>
          <w:sz w:val="32"/>
          <w:szCs w:val="32"/>
        </w:rPr>
        <w:t>η των Τάξεων Υποδοχής και ΔΥΕΠ</w:t>
      </w:r>
      <w:r w:rsidR="00017680">
        <w:rPr>
          <w:rFonts w:ascii="Calibri" w:hAnsi="Calibri"/>
          <w:smallCaps/>
          <w:color w:val="0F243E"/>
          <w:spacing w:val="10"/>
          <w:sz w:val="32"/>
          <w:szCs w:val="32"/>
        </w:rPr>
        <w:t>,</w:t>
      </w:r>
      <w:r w:rsidR="00283F2C" w:rsidRPr="00283F2C">
        <w:rPr>
          <w:rFonts w:ascii="Calibri" w:hAnsi="Calibri"/>
          <w:smallCaps/>
          <w:color w:val="0F243E"/>
          <w:spacing w:val="10"/>
          <w:sz w:val="32"/>
          <w:szCs w:val="32"/>
        </w:rPr>
        <w:t xml:space="preserve"> σχολικά έτη 2023-2026</w:t>
      </w:r>
      <w:r w:rsidR="00017680">
        <w:rPr>
          <w:rFonts w:ascii="Calibri" w:hAnsi="Calibri"/>
          <w:smallCaps/>
          <w:color w:val="0F243E"/>
          <w:spacing w:val="10"/>
          <w:sz w:val="32"/>
          <w:szCs w:val="32"/>
        </w:rPr>
        <w:t>»</w:t>
      </w:r>
      <w:r w:rsidR="00017680" w:rsidRPr="00283F2C">
        <w:rPr>
          <w:rFonts w:ascii="Calibri" w:hAnsi="Calibri"/>
          <w:smallCaps/>
          <w:color w:val="0F243E"/>
          <w:spacing w:val="10"/>
          <w:sz w:val="32"/>
          <w:szCs w:val="32"/>
        </w:rPr>
        <w:t>,</w:t>
      </w:r>
    </w:p>
    <w:p w14:paraId="36EDB23D" w14:textId="77777777" w:rsidR="00017680" w:rsidRDefault="00017680" w:rsidP="00C61803">
      <w:pPr>
        <w:pStyle w:val="a3"/>
        <w:spacing w:line="276" w:lineRule="auto"/>
        <w:ind w:right="-6"/>
        <w:rPr>
          <w:rFonts w:ascii="Calibri" w:hAnsi="Calibri"/>
          <w:smallCaps/>
          <w:color w:val="0F243E"/>
          <w:spacing w:val="10"/>
          <w:sz w:val="32"/>
          <w:szCs w:val="32"/>
        </w:rPr>
      </w:pPr>
    </w:p>
    <w:p w14:paraId="1E10BEF6" w14:textId="5D02290D" w:rsidR="00D77720" w:rsidRPr="00C61803" w:rsidRDefault="00F5591A" w:rsidP="00C61803">
      <w:pPr>
        <w:pStyle w:val="a3"/>
        <w:spacing w:line="276" w:lineRule="auto"/>
        <w:ind w:right="-6"/>
        <w:rPr>
          <w:rFonts w:ascii="Calibri" w:hAnsi="Calibri"/>
          <w:smallCaps/>
          <w:color w:val="0F243E"/>
          <w:spacing w:val="10"/>
          <w:sz w:val="32"/>
          <w:szCs w:val="32"/>
        </w:rPr>
      </w:pPr>
      <w:r w:rsidRPr="00C61803">
        <w:rPr>
          <w:rFonts w:ascii="Calibri" w:hAnsi="Calibri"/>
          <w:smallCaps/>
          <w:color w:val="0F243E"/>
          <w:spacing w:val="10"/>
          <w:sz w:val="32"/>
          <w:szCs w:val="32"/>
        </w:rPr>
        <w:t xml:space="preserve">με κωδικό </w:t>
      </w:r>
      <w:r w:rsidR="00FB2C22">
        <w:rPr>
          <w:rFonts w:ascii="Calibri" w:hAnsi="Calibri"/>
          <w:smallCaps/>
          <w:color w:val="0F243E"/>
          <w:spacing w:val="10"/>
          <w:sz w:val="32"/>
          <w:szCs w:val="32"/>
        </w:rPr>
        <w:t xml:space="preserve">ΟΠΣ: 6001589 </w:t>
      </w:r>
    </w:p>
    <w:p w14:paraId="030CF95E" w14:textId="0FA6D509" w:rsidR="00C61803" w:rsidRPr="00C61803" w:rsidRDefault="00C61803" w:rsidP="00C61803">
      <w:pPr>
        <w:pStyle w:val="a3"/>
        <w:spacing w:line="276" w:lineRule="auto"/>
        <w:ind w:right="-6"/>
        <w:rPr>
          <w:rFonts w:ascii="Calibri" w:hAnsi="Calibri"/>
          <w:smallCaps/>
          <w:color w:val="0F243E"/>
          <w:spacing w:val="10"/>
          <w:sz w:val="32"/>
          <w:szCs w:val="32"/>
        </w:rPr>
      </w:pPr>
    </w:p>
    <w:p w14:paraId="0E47674E" w14:textId="77777777" w:rsidR="00C61803" w:rsidRPr="00C61803" w:rsidRDefault="00C61803" w:rsidP="00C61803">
      <w:pPr>
        <w:pStyle w:val="a3"/>
        <w:spacing w:line="276" w:lineRule="auto"/>
        <w:ind w:right="-6"/>
        <w:rPr>
          <w:rFonts w:ascii="Calibri" w:hAnsi="Calibri"/>
          <w:smallCaps/>
          <w:color w:val="0F243E"/>
          <w:spacing w:val="10"/>
          <w:sz w:val="32"/>
          <w:szCs w:val="32"/>
        </w:rPr>
      </w:pPr>
    </w:p>
    <w:p w14:paraId="665F5CB6" w14:textId="0836C6D4" w:rsidR="003A318F" w:rsidRDefault="003A318F" w:rsidP="00C61803">
      <w:pPr>
        <w:pStyle w:val="a3"/>
        <w:spacing w:line="276" w:lineRule="auto"/>
        <w:ind w:right="-6"/>
        <w:rPr>
          <w:rFonts w:ascii="Calibri" w:hAnsi="Calibri"/>
          <w:smallCaps/>
          <w:color w:val="0F243E"/>
          <w:spacing w:val="10"/>
          <w:sz w:val="32"/>
          <w:szCs w:val="32"/>
        </w:rPr>
      </w:pPr>
      <w:r w:rsidRPr="00C61803">
        <w:rPr>
          <w:rFonts w:ascii="Calibri" w:hAnsi="Calibri"/>
          <w:smallCaps/>
          <w:color w:val="0F243E"/>
          <w:spacing w:val="10"/>
          <w:sz w:val="32"/>
          <w:szCs w:val="32"/>
        </w:rPr>
        <w:t>ΣΧΟΛΙΚ</w:t>
      </w:r>
      <w:r w:rsidR="005A584E">
        <w:rPr>
          <w:rFonts w:ascii="Calibri" w:hAnsi="Calibri"/>
          <w:smallCaps/>
          <w:color w:val="0F243E"/>
          <w:spacing w:val="10"/>
          <w:sz w:val="32"/>
          <w:szCs w:val="32"/>
        </w:rPr>
        <w:t>Α</w:t>
      </w:r>
      <w:r w:rsidRPr="00C61803">
        <w:rPr>
          <w:rFonts w:ascii="Calibri" w:hAnsi="Calibri"/>
          <w:smallCaps/>
          <w:color w:val="0F243E"/>
          <w:spacing w:val="10"/>
          <w:sz w:val="32"/>
          <w:szCs w:val="32"/>
        </w:rPr>
        <w:t xml:space="preserve"> </w:t>
      </w:r>
      <w:r w:rsidR="00C61803" w:rsidRPr="00C61803">
        <w:rPr>
          <w:rFonts w:ascii="Calibri" w:hAnsi="Calibri"/>
          <w:smallCaps/>
          <w:color w:val="0F243E"/>
          <w:spacing w:val="10"/>
          <w:sz w:val="32"/>
          <w:szCs w:val="32"/>
        </w:rPr>
        <w:t>ΕΤ</w:t>
      </w:r>
      <w:r w:rsidR="005A584E">
        <w:rPr>
          <w:rFonts w:ascii="Calibri" w:hAnsi="Calibri"/>
          <w:smallCaps/>
          <w:color w:val="0F243E"/>
          <w:spacing w:val="10"/>
          <w:sz w:val="32"/>
          <w:szCs w:val="32"/>
        </w:rPr>
        <w:t>Η</w:t>
      </w:r>
      <w:r w:rsidRPr="00C61803">
        <w:rPr>
          <w:rFonts w:ascii="Calibri" w:hAnsi="Calibri"/>
          <w:smallCaps/>
          <w:color w:val="0F243E"/>
          <w:spacing w:val="10"/>
          <w:sz w:val="32"/>
          <w:szCs w:val="32"/>
        </w:rPr>
        <w:t xml:space="preserve">: </w:t>
      </w:r>
    </w:p>
    <w:p w14:paraId="02E39EFC" w14:textId="77777777" w:rsidR="00283F2C" w:rsidRPr="00885752" w:rsidRDefault="00283F2C" w:rsidP="00283F2C">
      <w:pPr>
        <w:pStyle w:val="a3"/>
        <w:tabs>
          <w:tab w:val="left" w:pos="709"/>
        </w:tabs>
        <w:spacing w:after="120" w:line="280" w:lineRule="atLeast"/>
        <w:ind w:left="284" w:right="-6" w:hanging="284"/>
        <w:rPr>
          <w:rFonts w:ascii="Calibri" w:hAnsi="Calibri"/>
          <w:color w:val="0F243E"/>
          <w:spacing w:val="10"/>
          <w:sz w:val="32"/>
          <w:szCs w:val="32"/>
        </w:rPr>
      </w:pPr>
      <w:r w:rsidRPr="00885752">
        <w:rPr>
          <w:rFonts w:ascii="Calibri" w:hAnsi="Calibri"/>
          <w:color w:val="0F243E"/>
          <w:spacing w:val="10"/>
          <w:sz w:val="32"/>
          <w:szCs w:val="32"/>
        </w:rPr>
        <w:t>2023-2024, 2024-2025, 2025-2026</w:t>
      </w:r>
    </w:p>
    <w:p w14:paraId="38766717" w14:textId="77777777" w:rsidR="00283F2C" w:rsidRPr="00C61803" w:rsidRDefault="00283F2C" w:rsidP="00C61803">
      <w:pPr>
        <w:pStyle w:val="a3"/>
        <w:spacing w:line="276" w:lineRule="auto"/>
        <w:ind w:right="-6"/>
        <w:rPr>
          <w:rFonts w:ascii="Calibri" w:hAnsi="Calibri"/>
          <w:smallCaps/>
          <w:color w:val="0F243E"/>
          <w:spacing w:val="10"/>
          <w:sz w:val="32"/>
          <w:szCs w:val="32"/>
        </w:rPr>
      </w:pPr>
    </w:p>
    <w:p w14:paraId="037AB652" w14:textId="77777777" w:rsidR="00395DBB" w:rsidRPr="003A318F" w:rsidRDefault="00395DBB" w:rsidP="00EE5865">
      <w:pPr>
        <w:pStyle w:val="a3"/>
        <w:spacing w:line="280" w:lineRule="atLeast"/>
        <w:ind w:right="-6"/>
        <w:rPr>
          <w:rFonts w:asciiTheme="minorHAnsi" w:hAnsiTheme="minorHAnsi"/>
          <w:spacing w:val="10"/>
          <w:sz w:val="32"/>
          <w:szCs w:val="32"/>
        </w:rPr>
      </w:pPr>
    </w:p>
    <w:p w14:paraId="49177F6A" w14:textId="4D0EE520" w:rsidR="0013195A" w:rsidRDefault="0013195A" w:rsidP="00FA32C2">
      <w:pPr>
        <w:pStyle w:val="a3"/>
        <w:spacing w:line="276" w:lineRule="auto"/>
        <w:ind w:right="-6"/>
        <w:rPr>
          <w:rFonts w:ascii="Calibri" w:hAnsi="Calibri"/>
          <w:color w:val="0F243E"/>
          <w:spacing w:val="10"/>
          <w:sz w:val="32"/>
          <w:szCs w:val="32"/>
        </w:rPr>
      </w:pPr>
    </w:p>
    <w:p w14:paraId="4F78D497" w14:textId="7B9EFA08" w:rsidR="00C61803" w:rsidRDefault="00C61803" w:rsidP="00FA32C2">
      <w:pPr>
        <w:pStyle w:val="a3"/>
        <w:spacing w:line="276" w:lineRule="auto"/>
        <w:ind w:right="-6"/>
        <w:rPr>
          <w:rFonts w:ascii="Calibri" w:hAnsi="Calibri"/>
          <w:color w:val="0F243E"/>
          <w:spacing w:val="10"/>
          <w:sz w:val="32"/>
          <w:szCs w:val="32"/>
        </w:rPr>
      </w:pPr>
    </w:p>
    <w:p w14:paraId="1CEB0FAD" w14:textId="77777777" w:rsidR="00C61803" w:rsidRPr="003A318F" w:rsidRDefault="00C61803" w:rsidP="00FA32C2">
      <w:pPr>
        <w:pStyle w:val="a3"/>
        <w:spacing w:line="276" w:lineRule="auto"/>
        <w:ind w:right="-6"/>
        <w:rPr>
          <w:rFonts w:ascii="Calibri" w:hAnsi="Calibri"/>
          <w:color w:val="0F243E"/>
          <w:spacing w:val="10"/>
          <w:sz w:val="32"/>
          <w:szCs w:val="32"/>
        </w:rPr>
      </w:pPr>
    </w:p>
    <w:p w14:paraId="1F6960B6" w14:textId="783111A2" w:rsidR="00C61803" w:rsidRDefault="00C61803" w:rsidP="00FA32C2">
      <w:pPr>
        <w:pStyle w:val="a3"/>
        <w:spacing w:line="276" w:lineRule="auto"/>
        <w:ind w:right="-6"/>
        <w:rPr>
          <w:rFonts w:ascii="Calibri" w:hAnsi="Calibri"/>
          <w:smallCaps/>
          <w:color w:val="0F243E"/>
          <w:spacing w:val="10"/>
          <w:sz w:val="32"/>
          <w:szCs w:val="32"/>
        </w:rPr>
      </w:pPr>
      <w:r w:rsidRPr="00C61803">
        <w:rPr>
          <w:rFonts w:ascii="Calibri" w:hAnsi="Calibri"/>
          <w:smallCaps/>
          <w:color w:val="0F243E"/>
          <w:spacing w:val="10"/>
          <w:sz w:val="32"/>
          <w:szCs w:val="32"/>
        </w:rPr>
        <w:t>Προγράμμα</w:t>
      </w:r>
    </w:p>
    <w:p w14:paraId="7101FB4F" w14:textId="77777777" w:rsidR="00C61803" w:rsidRDefault="00C61803" w:rsidP="00FA32C2">
      <w:pPr>
        <w:pStyle w:val="a3"/>
        <w:spacing w:line="276" w:lineRule="auto"/>
        <w:ind w:right="-6"/>
        <w:rPr>
          <w:rFonts w:ascii="Calibri" w:hAnsi="Calibri"/>
          <w:smallCaps/>
          <w:color w:val="0F243E"/>
          <w:spacing w:val="10"/>
          <w:sz w:val="32"/>
          <w:szCs w:val="32"/>
        </w:rPr>
      </w:pPr>
    </w:p>
    <w:p w14:paraId="257FE245" w14:textId="26997DF9" w:rsidR="0013195A" w:rsidRPr="003A318F" w:rsidRDefault="00C61803" w:rsidP="00FA32C2">
      <w:pPr>
        <w:pStyle w:val="a3"/>
        <w:spacing w:line="276" w:lineRule="auto"/>
        <w:ind w:right="-6"/>
        <w:rPr>
          <w:rFonts w:ascii="Calibri" w:hAnsi="Calibri"/>
          <w:color w:val="0F243E"/>
          <w:spacing w:val="10"/>
          <w:sz w:val="32"/>
          <w:szCs w:val="32"/>
        </w:rPr>
      </w:pPr>
      <w:r w:rsidRPr="00C61803">
        <w:rPr>
          <w:rFonts w:ascii="Calibri" w:hAnsi="Calibri"/>
          <w:smallCaps/>
          <w:color w:val="0F243E"/>
          <w:spacing w:val="10"/>
          <w:sz w:val="32"/>
          <w:szCs w:val="32"/>
        </w:rPr>
        <w:t>«Ανθρώπινο Δυναμικό και Κοινω</w:t>
      </w:r>
      <w:r>
        <w:rPr>
          <w:rFonts w:ascii="Calibri" w:hAnsi="Calibri"/>
          <w:smallCaps/>
          <w:color w:val="0F243E"/>
          <w:spacing w:val="10"/>
          <w:sz w:val="32"/>
          <w:szCs w:val="32"/>
        </w:rPr>
        <w:t>νική Συνοχή»</w:t>
      </w:r>
    </w:p>
    <w:p w14:paraId="361845F6" w14:textId="431D6F81" w:rsidR="0013195A" w:rsidRDefault="0013195A" w:rsidP="00FA32C2">
      <w:pPr>
        <w:spacing w:line="480" w:lineRule="auto"/>
        <w:ind w:right="-6" w:firstLine="357"/>
        <w:jc w:val="center"/>
        <w:rPr>
          <w:rFonts w:ascii="Calibri" w:hAnsi="Calibri"/>
          <w:b/>
          <w:bCs/>
          <w:color w:val="0F243E"/>
          <w:spacing w:val="10"/>
          <w:sz w:val="32"/>
          <w:szCs w:val="32"/>
          <w:lang w:eastAsia="en-US"/>
        </w:rPr>
      </w:pPr>
    </w:p>
    <w:p w14:paraId="1827FA49" w14:textId="77777777" w:rsidR="00C61803" w:rsidRPr="003A318F" w:rsidRDefault="00C61803" w:rsidP="00FA32C2">
      <w:pPr>
        <w:spacing w:line="480" w:lineRule="auto"/>
        <w:ind w:right="-6" w:firstLine="357"/>
        <w:jc w:val="center"/>
        <w:rPr>
          <w:rFonts w:ascii="Calibri" w:hAnsi="Calibri"/>
          <w:b/>
          <w:bCs/>
          <w:color w:val="0F243E"/>
          <w:spacing w:val="10"/>
          <w:sz w:val="32"/>
          <w:szCs w:val="32"/>
          <w:lang w:eastAsia="en-US"/>
        </w:rPr>
      </w:pPr>
    </w:p>
    <w:p w14:paraId="5C40C07D" w14:textId="297ECF4F" w:rsidR="00D77720" w:rsidRPr="003A318F" w:rsidRDefault="00D77720" w:rsidP="00D77720">
      <w:pPr>
        <w:spacing w:line="480" w:lineRule="auto"/>
        <w:ind w:right="-6" w:firstLine="357"/>
        <w:jc w:val="center"/>
        <w:rPr>
          <w:rFonts w:ascii="Calibri" w:hAnsi="Calibri"/>
          <w:b/>
          <w:bCs/>
          <w:color w:val="0F243E"/>
          <w:spacing w:val="10"/>
          <w:sz w:val="32"/>
          <w:szCs w:val="32"/>
          <w:lang w:eastAsia="en-US"/>
        </w:rPr>
      </w:pPr>
      <w:r w:rsidRPr="003F201F">
        <w:rPr>
          <w:rFonts w:ascii="Calibri" w:hAnsi="Calibri"/>
          <w:b/>
          <w:bCs/>
          <w:color w:val="0F243E"/>
          <w:spacing w:val="10"/>
          <w:sz w:val="32"/>
          <w:szCs w:val="32"/>
          <w:lang w:eastAsia="en-US"/>
        </w:rPr>
        <w:t>Ε</w:t>
      </w:r>
      <w:r w:rsidR="003A318F" w:rsidRPr="003F201F">
        <w:rPr>
          <w:rFonts w:ascii="Calibri" w:hAnsi="Calibri"/>
          <w:b/>
          <w:bCs/>
          <w:color w:val="0F243E"/>
          <w:spacing w:val="10"/>
          <w:sz w:val="32"/>
          <w:szCs w:val="32"/>
          <w:lang w:eastAsia="en-US"/>
        </w:rPr>
        <w:t>ΣΠΑ 2021-2027</w:t>
      </w:r>
    </w:p>
    <w:p w14:paraId="3B25583F" w14:textId="77777777" w:rsidR="0013195A" w:rsidRPr="0065437D" w:rsidRDefault="0013195A" w:rsidP="0013195A">
      <w:pPr>
        <w:pStyle w:val="a3"/>
        <w:spacing w:line="276" w:lineRule="auto"/>
        <w:ind w:right="-6" w:firstLine="357"/>
        <w:rPr>
          <w:rFonts w:asciiTheme="minorHAnsi" w:hAnsiTheme="minorHAnsi"/>
          <w:color w:val="0F243E"/>
          <w:spacing w:val="10"/>
          <w:szCs w:val="24"/>
        </w:rPr>
      </w:pPr>
    </w:p>
    <w:p w14:paraId="22B744C0" w14:textId="77777777" w:rsidR="0013195A" w:rsidRPr="0065437D" w:rsidRDefault="0013195A" w:rsidP="0013195A">
      <w:pPr>
        <w:pStyle w:val="a3"/>
        <w:spacing w:line="276" w:lineRule="auto"/>
        <w:ind w:right="-6" w:firstLine="357"/>
        <w:rPr>
          <w:rFonts w:asciiTheme="minorHAnsi" w:hAnsiTheme="minorHAnsi"/>
          <w:color w:val="0F243E"/>
          <w:spacing w:val="10"/>
          <w:szCs w:val="24"/>
        </w:rPr>
      </w:pPr>
      <w:r w:rsidRPr="0065437D">
        <w:rPr>
          <w:rFonts w:asciiTheme="minorHAnsi" w:hAnsiTheme="minorHAnsi"/>
          <w:color w:val="0F243E"/>
          <w:spacing w:val="10"/>
          <w:szCs w:val="24"/>
        </w:rPr>
        <w:br w:type="page"/>
      </w:r>
    </w:p>
    <w:sdt>
      <w:sdtPr>
        <w:rPr>
          <w:rFonts w:ascii="Times New Roman" w:eastAsia="Times New Roman" w:hAnsi="Times New Roman" w:cs="Times New Roman"/>
          <w:b w:val="0"/>
          <w:bCs w:val="0"/>
          <w:color w:val="auto"/>
          <w:sz w:val="20"/>
          <w:szCs w:val="20"/>
        </w:rPr>
        <w:id w:val="-1412542724"/>
        <w:docPartObj>
          <w:docPartGallery w:val="Table of Contents"/>
          <w:docPartUnique/>
        </w:docPartObj>
      </w:sdtPr>
      <w:sdtEndPr/>
      <w:sdtContent>
        <w:p w14:paraId="6BD547BF" w14:textId="77777777" w:rsidR="00452B4B" w:rsidRDefault="00452B4B">
          <w:pPr>
            <w:pStyle w:val="afb"/>
          </w:pPr>
          <w:r>
            <w:t>Περιεχόμενα</w:t>
          </w:r>
        </w:p>
        <w:p w14:paraId="00E937EF" w14:textId="06CE95FF" w:rsidR="00D373FC" w:rsidRDefault="00DD76DE">
          <w:pPr>
            <w:pStyle w:val="10"/>
            <w:rPr>
              <w:rFonts w:eastAsiaTheme="minorEastAsia" w:cstheme="minorBidi"/>
              <w:b w:val="0"/>
              <w:bCs w:val="0"/>
              <w:caps w:val="0"/>
              <w:noProof/>
            </w:rPr>
          </w:pPr>
          <w:r>
            <w:fldChar w:fldCharType="begin"/>
          </w:r>
          <w:r w:rsidR="00452B4B">
            <w:instrText xml:space="preserve"> TOC \o "1-3" \h \z \u </w:instrText>
          </w:r>
          <w:r>
            <w:fldChar w:fldCharType="separate"/>
          </w:r>
          <w:hyperlink w:anchor="_Toc142647112" w:history="1">
            <w:r w:rsidR="00D373FC" w:rsidRPr="003A35A9">
              <w:rPr>
                <w:rStyle w:val="-"/>
                <w:noProof/>
                <w:spacing w:val="10"/>
              </w:rPr>
              <w:t>ΣΥΝΤΟΜΟΓΡΑΦΙΕΣ</w:t>
            </w:r>
            <w:r w:rsidR="00D373FC">
              <w:rPr>
                <w:noProof/>
                <w:webHidden/>
              </w:rPr>
              <w:tab/>
            </w:r>
            <w:r w:rsidR="00D373FC">
              <w:rPr>
                <w:noProof/>
                <w:webHidden/>
              </w:rPr>
              <w:fldChar w:fldCharType="begin"/>
            </w:r>
            <w:r w:rsidR="00D373FC">
              <w:rPr>
                <w:noProof/>
                <w:webHidden/>
              </w:rPr>
              <w:instrText xml:space="preserve"> PAGEREF _Toc142647112 \h </w:instrText>
            </w:r>
            <w:r w:rsidR="00D373FC">
              <w:rPr>
                <w:noProof/>
                <w:webHidden/>
              </w:rPr>
            </w:r>
            <w:r w:rsidR="00D373FC">
              <w:rPr>
                <w:noProof/>
                <w:webHidden/>
              </w:rPr>
              <w:fldChar w:fldCharType="separate"/>
            </w:r>
            <w:r w:rsidR="00C00475">
              <w:rPr>
                <w:noProof/>
                <w:webHidden/>
              </w:rPr>
              <w:t>8</w:t>
            </w:r>
            <w:r w:rsidR="00D373FC">
              <w:rPr>
                <w:noProof/>
                <w:webHidden/>
              </w:rPr>
              <w:fldChar w:fldCharType="end"/>
            </w:r>
          </w:hyperlink>
        </w:p>
        <w:p w14:paraId="0E1369E0" w14:textId="42161723" w:rsidR="00D373FC" w:rsidRDefault="00C00475">
          <w:pPr>
            <w:pStyle w:val="10"/>
            <w:rPr>
              <w:rFonts w:eastAsiaTheme="minorEastAsia" w:cstheme="minorBidi"/>
              <w:b w:val="0"/>
              <w:bCs w:val="0"/>
              <w:caps w:val="0"/>
              <w:noProof/>
            </w:rPr>
          </w:pPr>
          <w:hyperlink w:anchor="_Toc142647113" w:history="1">
            <w:r w:rsidR="00D373FC" w:rsidRPr="003A35A9">
              <w:rPr>
                <w:rStyle w:val="-"/>
                <w:rFonts w:cstheme="minorHAnsi"/>
                <w:noProof/>
              </w:rPr>
              <w:t>ΣΤΟΙΧΕΙΑ ΠΡΑΞΗΣ</w:t>
            </w:r>
            <w:r w:rsidR="00D373FC">
              <w:rPr>
                <w:noProof/>
                <w:webHidden/>
              </w:rPr>
              <w:tab/>
            </w:r>
            <w:r w:rsidR="00D373FC">
              <w:rPr>
                <w:noProof/>
                <w:webHidden/>
              </w:rPr>
              <w:fldChar w:fldCharType="begin"/>
            </w:r>
            <w:r w:rsidR="00D373FC">
              <w:rPr>
                <w:noProof/>
                <w:webHidden/>
              </w:rPr>
              <w:instrText xml:space="preserve"> PAGEREF _Toc142647113 \h </w:instrText>
            </w:r>
            <w:r w:rsidR="00D373FC">
              <w:rPr>
                <w:noProof/>
                <w:webHidden/>
              </w:rPr>
            </w:r>
            <w:r w:rsidR="00D373FC">
              <w:rPr>
                <w:noProof/>
                <w:webHidden/>
              </w:rPr>
              <w:fldChar w:fldCharType="separate"/>
            </w:r>
            <w:r>
              <w:rPr>
                <w:noProof/>
                <w:webHidden/>
              </w:rPr>
              <w:t>9</w:t>
            </w:r>
            <w:r w:rsidR="00D373FC">
              <w:rPr>
                <w:noProof/>
                <w:webHidden/>
              </w:rPr>
              <w:fldChar w:fldCharType="end"/>
            </w:r>
          </w:hyperlink>
        </w:p>
        <w:p w14:paraId="19D163A3" w14:textId="7A8C8C48" w:rsidR="00D373FC" w:rsidRDefault="00C00475">
          <w:pPr>
            <w:pStyle w:val="10"/>
            <w:rPr>
              <w:rFonts w:eastAsiaTheme="minorEastAsia" w:cstheme="minorBidi"/>
              <w:b w:val="0"/>
              <w:bCs w:val="0"/>
              <w:caps w:val="0"/>
              <w:noProof/>
            </w:rPr>
          </w:pPr>
          <w:hyperlink w:anchor="_Toc142647114" w:history="1">
            <w:r w:rsidR="00D373FC" w:rsidRPr="003A35A9">
              <w:rPr>
                <w:rStyle w:val="-"/>
                <w:rFonts w:eastAsia="Calibri"/>
                <w:noProof/>
                <w:lang w:eastAsia="en-US"/>
              </w:rPr>
              <w:t>ΚΕΦΑΛΑΙΟ 1: ΦΥΣΙΚΟ ΑΝΤΙΚΕΙΜΕΝΟ ΤΗΣ ΠΡΑΞΗΣ</w:t>
            </w:r>
            <w:r w:rsidR="00D373FC">
              <w:rPr>
                <w:noProof/>
                <w:webHidden/>
              </w:rPr>
              <w:tab/>
            </w:r>
            <w:r w:rsidR="00D373FC">
              <w:rPr>
                <w:noProof/>
                <w:webHidden/>
              </w:rPr>
              <w:fldChar w:fldCharType="begin"/>
            </w:r>
            <w:r w:rsidR="00D373FC">
              <w:rPr>
                <w:noProof/>
                <w:webHidden/>
              </w:rPr>
              <w:instrText xml:space="preserve"> PAGEREF _Toc142647114 \h </w:instrText>
            </w:r>
            <w:r w:rsidR="00D373FC">
              <w:rPr>
                <w:noProof/>
                <w:webHidden/>
              </w:rPr>
            </w:r>
            <w:r w:rsidR="00D373FC">
              <w:rPr>
                <w:noProof/>
                <w:webHidden/>
              </w:rPr>
              <w:fldChar w:fldCharType="separate"/>
            </w:r>
            <w:r>
              <w:rPr>
                <w:noProof/>
                <w:webHidden/>
              </w:rPr>
              <w:t>10</w:t>
            </w:r>
            <w:r w:rsidR="00D373FC">
              <w:rPr>
                <w:noProof/>
                <w:webHidden/>
              </w:rPr>
              <w:fldChar w:fldCharType="end"/>
            </w:r>
          </w:hyperlink>
        </w:p>
        <w:p w14:paraId="10E8181B" w14:textId="6A514A84"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15" w:history="1">
            <w:r w:rsidR="00D373FC" w:rsidRPr="003A35A9">
              <w:rPr>
                <w:rStyle w:val="-"/>
                <w:smallCaps/>
                <w:noProof/>
              </w:rPr>
              <w:t>1.1.</w:t>
            </w:r>
            <w:r w:rsidR="00D373FC">
              <w:rPr>
                <w:rFonts w:asciiTheme="minorHAnsi" w:eastAsiaTheme="minorEastAsia" w:hAnsiTheme="minorHAnsi" w:cstheme="minorBidi"/>
                <w:b w:val="0"/>
                <w:bCs w:val="0"/>
                <w:noProof/>
                <w:sz w:val="22"/>
                <w:szCs w:val="22"/>
              </w:rPr>
              <w:tab/>
            </w:r>
            <w:r w:rsidR="00D373FC" w:rsidRPr="003A35A9">
              <w:rPr>
                <w:rStyle w:val="-"/>
                <w:smallCaps/>
                <w:noProof/>
                <w:shd w:val="clear" w:color="auto" w:fill="FFFFFF"/>
              </w:rPr>
              <w:t>ΠΕΡΙΓΡΑΦΗ</w:t>
            </w:r>
            <w:r w:rsidR="00D373FC">
              <w:rPr>
                <w:noProof/>
                <w:webHidden/>
              </w:rPr>
              <w:tab/>
            </w:r>
            <w:r w:rsidR="00D373FC">
              <w:rPr>
                <w:noProof/>
                <w:webHidden/>
              </w:rPr>
              <w:fldChar w:fldCharType="begin"/>
            </w:r>
            <w:r w:rsidR="00D373FC">
              <w:rPr>
                <w:noProof/>
                <w:webHidden/>
              </w:rPr>
              <w:instrText xml:space="preserve"> PAGEREF _Toc142647115 \h </w:instrText>
            </w:r>
            <w:r w:rsidR="00D373FC">
              <w:rPr>
                <w:noProof/>
                <w:webHidden/>
              </w:rPr>
            </w:r>
            <w:r w:rsidR="00D373FC">
              <w:rPr>
                <w:noProof/>
                <w:webHidden/>
              </w:rPr>
              <w:fldChar w:fldCharType="separate"/>
            </w:r>
            <w:r>
              <w:rPr>
                <w:noProof/>
                <w:webHidden/>
              </w:rPr>
              <w:t>10</w:t>
            </w:r>
            <w:r w:rsidR="00D373FC">
              <w:rPr>
                <w:noProof/>
                <w:webHidden/>
              </w:rPr>
              <w:fldChar w:fldCharType="end"/>
            </w:r>
          </w:hyperlink>
        </w:p>
        <w:p w14:paraId="32F18243" w14:textId="025DC90B"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16" w:history="1">
            <w:r w:rsidR="00D373FC" w:rsidRPr="003A35A9">
              <w:rPr>
                <w:rStyle w:val="-"/>
                <w:smallCaps/>
                <w:noProof/>
              </w:rPr>
              <w:t>1.2.</w:t>
            </w:r>
            <w:r w:rsidR="00D373FC">
              <w:rPr>
                <w:rFonts w:asciiTheme="minorHAnsi" w:eastAsiaTheme="minorEastAsia" w:hAnsiTheme="minorHAnsi" w:cstheme="minorBidi"/>
                <w:b w:val="0"/>
                <w:bCs w:val="0"/>
                <w:noProof/>
                <w:sz w:val="22"/>
                <w:szCs w:val="22"/>
              </w:rPr>
              <w:tab/>
            </w:r>
            <w:r w:rsidR="00D373FC" w:rsidRPr="003A35A9">
              <w:rPr>
                <w:rStyle w:val="-"/>
                <w:smallCaps/>
                <w:noProof/>
                <w:shd w:val="clear" w:color="auto" w:fill="FFFFFF"/>
              </w:rPr>
              <w:t>ΜΕΘΟΔΟΛΟΓΙΑ ΥΛΟΠΟΙΗΣΗΣ</w:t>
            </w:r>
            <w:r w:rsidR="00D373FC">
              <w:rPr>
                <w:noProof/>
                <w:webHidden/>
              </w:rPr>
              <w:tab/>
            </w:r>
            <w:r w:rsidR="00D373FC">
              <w:rPr>
                <w:noProof/>
                <w:webHidden/>
              </w:rPr>
              <w:fldChar w:fldCharType="begin"/>
            </w:r>
            <w:r w:rsidR="00D373FC">
              <w:rPr>
                <w:noProof/>
                <w:webHidden/>
              </w:rPr>
              <w:instrText xml:space="preserve"> PAGEREF _Toc142647116 \h </w:instrText>
            </w:r>
            <w:r w:rsidR="00D373FC">
              <w:rPr>
                <w:noProof/>
                <w:webHidden/>
              </w:rPr>
            </w:r>
            <w:r w:rsidR="00D373FC">
              <w:rPr>
                <w:noProof/>
                <w:webHidden/>
              </w:rPr>
              <w:fldChar w:fldCharType="separate"/>
            </w:r>
            <w:r>
              <w:rPr>
                <w:noProof/>
                <w:webHidden/>
              </w:rPr>
              <w:t>10</w:t>
            </w:r>
            <w:r w:rsidR="00D373FC">
              <w:rPr>
                <w:noProof/>
                <w:webHidden/>
              </w:rPr>
              <w:fldChar w:fldCharType="end"/>
            </w:r>
          </w:hyperlink>
        </w:p>
        <w:p w14:paraId="761F1A3E" w14:textId="1DE6F86A"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17" w:history="1">
            <w:r w:rsidR="00D373FC" w:rsidRPr="003A35A9">
              <w:rPr>
                <w:rStyle w:val="-"/>
                <w:smallCaps/>
                <w:noProof/>
              </w:rPr>
              <w:t>1.3.</w:t>
            </w:r>
            <w:r w:rsidR="00D373FC">
              <w:rPr>
                <w:rFonts w:asciiTheme="minorHAnsi" w:eastAsiaTheme="minorEastAsia" w:hAnsiTheme="minorHAnsi" w:cstheme="minorBidi"/>
                <w:b w:val="0"/>
                <w:bCs w:val="0"/>
                <w:noProof/>
                <w:sz w:val="22"/>
                <w:szCs w:val="22"/>
              </w:rPr>
              <w:tab/>
            </w:r>
            <w:r w:rsidR="00D373FC" w:rsidRPr="003A35A9">
              <w:rPr>
                <w:rStyle w:val="-"/>
                <w:smallCaps/>
                <w:noProof/>
                <w:shd w:val="clear" w:color="auto" w:fill="FFFFFF"/>
              </w:rPr>
              <w:t>ΕΠΙΛΕΞΙΜΕΣ ΔΑΠΑΝΕΣ</w:t>
            </w:r>
            <w:r w:rsidR="00D373FC">
              <w:rPr>
                <w:noProof/>
                <w:webHidden/>
              </w:rPr>
              <w:tab/>
            </w:r>
            <w:r w:rsidR="00D373FC">
              <w:rPr>
                <w:noProof/>
                <w:webHidden/>
              </w:rPr>
              <w:fldChar w:fldCharType="begin"/>
            </w:r>
            <w:r w:rsidR="00D373FC">
              <w:rPr>
                <w:noProof/>
                <w:webHidden/>
              </w:rPr>
              <w:instrText xml:space="preserve"> PAGEREF _Toc142647117 \h </w:instrText>
            </w:r>
            <w:r w:rsidR="00D373FC">
              <w:rPr>
                <w:noProof/>
                <w:webHidden/>
              </w:rPr>
            </w:r>
            <w:r w:rsidR="00D373FC">
              <w:rPr>
                <w:noProof/>
                <w:webHidden/>
              </w:rPr>
              <w:fldChar w:fldCharType="separate"/>
            </w:r>
            <w:r>
              <w:rPr>
                <w:noProof/>
                <w:webHidden/>
              </w:rPr>
              <w:t>12</w:t>
            </w:r>
            <w:r w:rsidR="00D373FC">
              <w:rPr>
                <w:noProof/>
                <w:webHidden/>
              </w:rPr>
              <w:fldChar w:fldCharType="end"/>
            </w:r>
          </w:hyperlink>
        </w:p>
        <w:p w14:paraId="223EB32D" w14:textId="3B068401"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18" w:history="1">
            <w:r w:rsidR="00D373FC" w:rsidRPr="003A35A9">
              <w:rPr>
                <w:rStyle w:val="-"/>
                <w:smallCaps/>
                <w:noProof/>
              </w:rPr>
              <w:t>1.4.</w:t>
            </w:r>
            <w:r w:rsidR="00D373FC">
              <w:rPr>
                <w:rFonts w:asciiTheme="minorHAnsi" w:eastAsiaTheme="minorEastAsia" w:hAnsiTheme="minorHAnsi" w:cstheme="minorBidi"/>
                <w:b w:val="0"/>
                <w:bCs w:val="0"/>
                <w:noProof/>
                <w:sz w:val="22"/>
                <w:szCs w:val="22"/>
              </w:rPr>
              <w:tab/>
            </w:r>
            <w:r w:rsidR="00D373FC" w:rsidRPr="003A35A9">
              <w:rPr>
                <w:rStyle w:val="-"/>
                <w:smallCaps/>
                <w:noProof/>
                <w:shd w:val="clear" w:color="auto" w:fill="FFFFFF"/>
              </w:rPr>
              <w:t>ΕΦΑΡΜΟΓΗ ΑΠΛΟΠΟΙΗΜΕΝΟΥ ΚΟΣΤΟΥΣ</w:t>
            </w:r>
            <w:r w:rsidR="00D373FC">
              <w:rPr>
                <w:noProof/>
                <w:webHidden/>
              </w:rPr>
              <w:tab/>
            </w:r>
            <w:r w:rsidR="00D373FC">
              <w:rPr>
                <w:noProof/>
                <w:webHidden/>
              </w:rPr>
              <w:fldChar w:fldCharType="begin"/>
            </w:r>
            <w:r w:rsidR="00D373FC">
              <w:rPr>
                <w:noProof/>
                <w:webHidden/>
              </w:rPr>
              <w:instrText xml:space="preserve"> PAGEREF _Toc142647118 \h </w:instrText>
            </w:r>
            <w:r w:rsidR="00D373FC">
              <w:rPr>
                <w:noProof/>
                <w:webHidden/>
              </w:rPr>
            </w:r>
            <w:r w:rsidR="00D373FC">
              <w:rPr>
                <w:noProof/>
                <w:webHidden/>
              </w:rPr>
              <w:fldChar w:fldCharType="separate"/>
            </w:r>
            <w:r>
              <w:rPr>
                <w:noProof/>
                <w:webHidden/>
              </w:rPr>
              <w:t>13</w:t>
            </w:r>
            <w:r w:rsidR="00D373FC">
              <w:rPr>
                <w:noProof/>
                <w:webHidden/>
              </w:rPr>
              <w:fldChar w:fldCharType="end"/>
            </w:r>
          </w:hyperlink>
        </w:p>
        <w:p w14:paraId="5A6C7DC4" w14:textId="7D82418A" w:rsidR="00D373FC" w:rsidRDefault="00C00475">
          <w:pPr>
            <w:pStyle w:val="10"/>
            <w:rPr>
              <w:rFonts w:eastAsiaTheme="minorEastAsia" w:cstheme="minorBidi"/>
              <w:b w:val="0"/>
              <w:bCs w:val="0"/>
              <w:caps w:val="0"/>
              <w:noProof/>
            </w:rPr>
          </w:pPr>
          <w:hyperlink w:anchor="_Toc142647119" w:history="1">
            <w:r w:rsidR="00D373FC" w:rsidRPr="003A35A9">
              <w:rPr>
                <w:rStyle w:val="-"/>
                <w:rFonts w:eastAsia="Calibri"/>
                <w:noProof/>
                <w:lang w:eastAsia="en-US"/>
              </w:rPr>
              <w:t>ΚΕΦΑΛΑΙΟ 2: ΟΙΚΟΝΟΜΙΚΟ ΑΝΤΙΚΕΙΜΕΝΟ ΤΗΣ ΠΡΑΞΗΣ</w:t>
            </w:r>
            <w:r w:rsidR="00D373FC">
              <w:rPr>
                <w:noProof/>
                <w:webHidden/>
              </w:rPr>
              <w:tab/>
            </w:r>
            <w:r w:rsidR="00D373FC">
              <w:rPr>
                <w:noProof/>
                <w:webHidden/>
              </w:rPr>
              <w:fldChar w:fldCharType="begin"/>
            </w:r>
            <w:r w:rsidR="00D373FC">
              <w:rPr>
                <w:noProof/>
                <w:webHidden/>
              </w:rPr>
              <w:instrText xml:space="preserve"> PAGEREF _Toc142647119 \h </w:instrText>
            </w:r>
            <w:r w:rsidR="00D373FC">
              <w:rPr>
                <w:noProof/>
                <w:webHidden/>
              </w:rPr>
            </w:r>
            <w:r w:rsidR="00D373FC">
              <w:rPr>
                <w:noProof/>
                <w:webHidden/>
              </w:rPr>
              <w:fldChar w:fldCharType="separate"/>
            </w:r>
            <w:r>
              <w:rPr>
                <w:noProof/>
                <w:webHidden/>
              </w:rPr>
              <w:t>14</w:t>
            </w:r>
            <w:r w:rsidR="00D373FC">
              <w:rPr>
                <w:noProof/>
                <w:webHidden/>
              </w:rPr>
              <w:fldChar w:fldCharType="end"/>
            </w:r>
          </w:hyperlink>
        </w:p>
        <w:p w14:paraId="0F21BFCB" w14:textId="26DCBD10"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20" w:history="1">
            <w:r w:rsidR="00D373FC" w:rsidRPr="003A35A9">
              <w:rPr>
                <w:rStyle w:val="-"/>
                <w:smallCaps/>
                <w:noProof/>
              </w:rPr>
              <w:t>2.1</w:t>
            </w:r>
            <w:r w:rsidR="00D373FC">
              <w:rPr>
                <w:rFonts w:asciiTheme="minorHAnsi" w:eastAsiaTheme="minorEastAsia" w:hAnsiTheme="minorHAnsi" w:cstheme="minorBidi"/>
                <w:b w:val="0"/>
                <w:bCs w:val="0"/>
                <w:noProof/>
                <w:sz w:val="22"/>
                <w:szCs w:val="22"/>
              </w:rPr>
              <w:tab/>
            </w:r>
            <w:r w:rsidR="00D373FC" w:rsidRPr="003A35A9">
              <w:rPr>
                <w:rStyle w:val="-"/>
                <w:caps/>
                <w:noProof/>
                <w:shd w:val="clear" w:color="auto" w:fill="FFFFFF"/>
              </w:rPr>
              <w:t xml:space="preserve">Ολοκληρωμένο Πληροφοριακό Σύστημα </w:t>
            </w:r>
            <w:r w:rsidR="00D373FC" w:rsidRPr="003A35A9">
              <w:rPr>
                <w:rStyle w:val="-"/>
                <w:smallCaps/>
                <w:noProof/>
                <w:shd w:val="clear" w:color="auto" w:fill="FFFFFF"/>
              </w:rPr>
              <w:t>ΔΙΑΧΕΙΡΙΣΗΣ (ΟΠΣΔ)</w:t>
            </w:r>
            <w:r w:rsidR="00D373FC">
              <w:rPr>
                <w:noProof/>
                <w:webHidden/>
              </w:rPr>
              <w:tab/>
            </w:r>
            <w:r w:rsidR="00D373FC">
              <w:rPr>
                <w:noProof/>
                <w:webHidden/>
              </w:rPr>
              <w:fldChar w:fldCharType="begin"/>
            </w:r>
            <w:r w:rsidR="00D373FC">
              <w:rPr>
                <w:noProof/>
                <w:webHidden/>
              </w:rPr>
              <w:instrText xml:space="preserve"> PAGEREF _Toc142647120 \h </w:instrText>
            </w:r>
            <w:r w:rsidR="00D373FC">
              <w:rPr>
                <w:noProof/>
                <w:webHidden/>
              </w:rPr>
            </w:r>
            <w:r w:rsidR="00D373FC">
              <w:rPr>
                <w:noProof/>
                <w:webHidden/>
              </w:rPr>
              <w:fldChar w:fldCharType="separate"/>
            </w:r>
            <w:r>
              <w:rPr>
                <w:noProof/>
                <w:webHidden/>
              </w:rPr>
              <w:t>14</w:t>
            </w:r>
            <w:r w:rsidR="00D373FC">
              <w:rPr>
                <w:noProof/>
                <w:webHidden/>
              </w:rPr>
              <w:fldChar w:fldCharType="end"/>
            </w:r>
          </w:hyperlink>
        </w:p>
        <w:p w14:paraId="1CC77E54" w14:textId="2D7667C9"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21" w:history="1">
            <w:r w:rsidR="00D373FC" w:rsidRPr="003A35A9">
              <w:rPr>
                <w:rStyle w:val="-"/>
                <w:caps/>
                <w:noProof/>
              </w:rPr>
              <w:t>2.2</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Πλατφόρμα Ανάρτησης Παραστατικών ΕΣΠΑ &amp; ΠΔΕ (invoices</w:t>
            </w:r>
            <w:r w:rsidR="00D373FC" w:rsidRPr="003A35A9">
              <w:rPr>
                <w:rStyle w:val="-"/>
                <w:caps/>
                <w:noProof/>
                <w:shd w:val="clear" w:color="auto" w:fill="FFFFFF"/>
              </w:rPr>
              <w:t>)</w:t>
            </w:r>
            <w:r w:rsidR="00D373FC">
              <w:rPr>
                <w:noProof/>
                <w:webHidden/>
              </w:rPr>
              <w:tab/>
            </w:r>
            <w:r w:rsidR="00D373FC">
              <w:rPr>
                <w:noProof/>
                <w:webHidden/>
              </w:rPr>
              <w:fldChar w:fldCharType="begin"/>
            </w:r>
            <w:r w:rsidR="00D373FC">
              <w:rPr>
                <w:noProof/>
                <w:webHidden/>
              </w:rPr>
              <w:instrText xml:space="preserve"> PAGEREF _Toc142647121 \h </w:instrText>
            </w:r>
            <w:r w:rsidR="00D373FC">
              <w:rPr>
                <w:noProof/>
                <w:webHidden/>
              </w:rPr>
            </w:r>
            <w:r w:rsidR="00D373FC">
              <w:rPr>
                <w:noProof/>
                <w:webHidden/>
              </w:rPr>
              <w:fldChar w:fldCharType="separate"/>
            </w:r>
            <w:r>
              <w:rPr>
                <w:noProof/>
                <w:webHidden/>
              </w:rPr>
              <w:t>14</w:t>
            </w:r>
            <w:r w:rsidR="00D373FC">
              <w:rPr>
                <w:noProof/>
                <w:webHidden/>
              </w:rPr>
              <w:fldChar w:fldCharType="end"/>
            </w:r>
          </w:hyperlink>
        </w:p>
        <w:p w14:paraId="2C461D1B" w14:textId="4E3190E3"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22" w:history="1">
            <w:r w:rsidR="00D373FC" w:rsidRPr="003A35A9">
              <w:rPr>
                <w:rStyle w:val="-"/>
                <w:noProof/>
              </w:rPr>
              <w:t>2.3</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Πλατφόρμα Ανάρτησης Παραστατικών από Σχολικές Μονάδες (INVOICES-SCHOOLS)</w:t>
            </w:r>
            <w:r w:rsidR="00D373FC">
              <w:rPr>
                <w:noProof/>
                <w:webHidden/>
              </w:rPr>
              <w:tab/>
            </w:r>
            <w:r w:rsidR="00D373FC">
              <w:rPr>
                <w:noProof/>
                <w:webHidden/>
              </w:rPr>
              <w:fldChar w:fldCharType="begin"/>
            </w:r>
            <w:r w:rsidR="00D373FC">
              <w:rPr>
                <w:noProof/>
                <w:webHidden/>
              </w:rPr>
              <w:instrText xml:space="preserve"> PAGEREF _Toc142647122 \h </w:instrText>
            </w:r>
            <w:r w:rsidR="00D373FC">
              <w:rPr>
                <w:noProof/>
                <w:webHidden/>
              </w:rPr>
            </w:r>
            <w:r w:rsidR="00D373FC">
              <w:rPr>
                <w:noProof/>
                <w:webHidden/>
              </w:rPr>
              <w:fldChar w:fldCharType="separate"/>
            </w:r>
            <w:r>
              <w:rPr>
                <w:noProof/>
                <w:webHidden/>
              </w:rPr>
              <w:t>15</w:t>
            </w:r>
            <w:r w:rsidR="00D373FC">
              <w:rPr>
                <w:noProof/>
                <w:webHidden/>
              </w:rPr>
              <w:fldChar w:fldCharType="end"/>
            </w:r>
          </w:hyperlink>
        </w:p>
        <w:p w14:paraId="18D75E51" w14:textId="5F4F9559"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23" w:history="1">
            <w:r w:rsidR="00D373FC" w:rsidRPr="003A35A9">
              <w:rPr>
                <w:rStyle w:val="-"/>
                <w:caps/>
                <w:noProof/>
              </w:rPr>
              <w:t>2.4</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Εμπλεκόμενοι</w:t>
            </w:r>
            <w:r w:rsidR="00D373FC">
              <w:rPr>
                <w:noProof/>
                <w:webHidden/>
              </w:rPr>
              <w:tab/>
            </w:r>
            <w:r w:rsidR="00D373FC">
              <w:rPr>
                <w:noProof/>
                <w:webHidden/>
              </w:rPr>
              <w:fldChar w:fldCharType="begin"/>
            </w:r>
            <w:r w:rsidR="00D373FC">
              <w:rPr>
                <w:noProof/>
                <w:webHidden/>
              </w:rPr>
              <w:instrText xml:space="preserve"> PAGEREF _Toc142647123 \h </w:instrText>
            </w:r>
            <w:r w:rsidR="00D373FC">
              <w:rPr>
                <w:noProof/>
                <w:webHidden/>
              </w:rPr>
            </w:r>
            <w:r w:rsidR="00D373FC">
              <w:rPr>
                <w:noProof/>
                <w:webHidden/>
              </w:rPr>
              <w:fldChar w:fldCharType="separate"/>
            </w:r>
            <w:r>
              <w:rPr>
                <w:noProof/>
                <w:webHidden/>
              </w:rPr>
              <w:t>15</w:t>
            </w:r>
            <w:r w:rsidR="00D373FC">
              <w:rPr>
                <w:noProof/>
                <w:webHidden/>
              </w:rPr>
              <w:fldChar w:fldCharType="end"/>
            </w:r>
          </w:hyperlink>
        </w:p>
        <w:p w14:paraId="194A042C" w14:textId="19590978"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24" w:history="1">
            <w:r w:rsidR="00D373FC" w:rsidRPr="003A35A9">
              <w:rPr>
                <w:rStyle w:val="-"/>
                <w:noProof/>
              </w:rPr>
              <w:t>2.4.1</w:t>
            </w:r>
            <w:r w:rsidR="00D373FC">
              <w:rPr>
                <w:rFonts w:asciiTheme="minorHAnsi" w:eastAsiaTheme="minorEastAsia" w:hAnsiTheme="minorHAnsi" w:cstheme="minorBidi"/>
                <w:noProof/>
                <w:sz w:val="22"/>
                <w:szCs w:val="22"/>
              </w:rPr>
              <w:tab/>
            </w:r>
            <w:r w:rsidR="00D373FC" w:rsidRPr="003A35A9">
              <w:rPr>
                <w:rStyle w:val="-"/>
                <w:noProof/>
              </w:rPr>
              <w:t>ΕΔ ΕΣΠΑ Του Υπουργείου Παιδείας, Θρησκευμάτων και Αθλητισμού</w:t>
            </w:r>
            <w:r w:rsidR="00D373FC">
              <w:rPr>
                <w:noProof/>
                <w:webHidden/>
              </w:rPr>
              <w:tab/>
            </w:r>
            <w:r w:rsidR="00D373FC">
              <w:rPr>
                <w:noProof/>
                <w:webHidden/>
              </w:rPr>
              <w:fldChar w:fldCharType="begin"/>
            </w:r>
            <w:r w:rsidR="00D373FC">
              <w:rPr>
                <w:noProof/>
                <w:webHidden/>
              </w:rPr>
              <w:instrText xml:space="preserve"> PAGEREF _Toc142647124 \h </w:instrText>
            </w:r>
            <w:r w:rsidR="00D373FC">
              <w:rPr>
                <w:noProof/>
                <w:webHidden/>
              </w:rPr>
            </w:r>
            <w:r w:rsidR="00D373FC">
              <w:rPr>
                <w:noProof/>
                <w:webHidden/>
              </w:rPr>
              <w:fldChar w:fldCharType="separate"/>
            </w:r>
            <w:r>
              <w:rPr>
                <w:noProof/>
                <w:webHidden/>
              </w:rPr>
              <w:t>15</w:t>
            </w:r>
            <w:r w:rsidR="00D373FC">
              <w:rPr>
                <w:noProof/>
                <w:webHidden/>
              </w:rPr>
              <w:fldChar w:fldCharType="end"/>
            </w:r>
          </w:hyperlink>
        </w:p>
        <w:p w14:paraId="478ECF0C" w14:textId="5CEA2624"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25" w:history="1">
            <w:r w:rsidR="00D373FC" w:rsidRPr="003A35A9">
              <w:rPr>
                <w:rStyle w:val="-"/>
                <w:noProof/>
              </w:rPr>
              <w:t>2.4.2</w:t>
            </w:r>
            <w:r w:rsidR="00D373FC">
              <w:rPr>
                <w:rFonts w:asciiTheme="minorHAnsi" w:eastAsiaTheme="minorEastAsia" w:hAnsiTheme="minorHAnsi" w:cstheme="minorBidi"/>
                <w:noProof/>
                <w:sz w:val="22"/>
                <w:szCs w:val="22"/>
              </w:rPr>
              <w:tab/>
            </w:r>
            <w:r w:rsidR="00D373FC" w:rsidRPr="003A35A9">
              <w:rPr>
                <w:rStyle w:val="-"/>
                <w:noProof/>
              </w:rPr>
              <w:t>Η Γενική Διεύθυνση Εκπαιδευτικού Προσωπικού Πρωτοβάθμιας και Δευτεροβάθμιας Εκπαίδευσης του Υπουργείου Παιδείας, Θρησκευμάτων και Αθλητισμού</w:t>
            </w:r>
            <w:r w:rsidR="00D373FC">
              <w:rPr>
                <w:noProof/>
                <w:webHidden/>
              </w:rPr>
              <w:tab/>
            </w:r>
            <w:r w:rsidR="00D373FC">
              <w:rPr>
                <w:noProof/>
                <w:webHidden/>
              </w:rPr>
              <w:fldChar w:fldCharType="begin"/>
            </w:r>
            <w:r w:rsidR="00D373FC">
              <w:rPr>
                <w:noProof/>
                <w:webHidden/>
              </w:rPr>
              <w:instrText xml:space="preserve"> PAGEREF _Toc142647125 \h </w:instrText>
            </w:r>
            <w:r w:rsidR="00D373FC">
              <w:rPr>
                <w:noProof/>
                <w:webHidden/>
              </w:rPr>
            </w:r>
            <w:r w:rsidR="00D373FC">
              <w:rPr>
                <w:noProof/>
                <w:webHidden/>
              </w:rPr>
              <w:fldChar w:fldCharType="separate"/>
            </w:r>
            <w:r>
              <w:rPr>
                <w:noProof/>
                <w:webHidden/>
              </w:rPr>
              <w:t>16</w:t>
            </w:r>
            <w:r w:rsidR="00D373FC">
              <w:rPr>
                <w:noProof/>
                <w:webHidden/>
              </w:rPr>
              <w:fldChar w:fldCharType="end"/>
            </w:r>
          </w:hyperlink>
        </w:p>
        <w:p w14:paraId="4CA9C8A4" w14:textId="53771332"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26" w:history="1">
            <w:r w:rsidR="00D373FC" w:rsidRPr="003A35A9">
              <w:rPr>
                <w:rStyle w:val="-"/>
                <w:noProof/>
              </w:rPr>
              <w:t>2.4.3</w:t>
            </w:r>
            <w:r w:rsidR="00D373FC">
              <w:rPr>
                <w:rFonts w:asciiTheme="minorHAnsi" w:eastAsiaTheme="minorEastAsia" w:hAnsiTheme="minorHAnsi" w:cstheme="minorBidi"/>
                <w:noProof/>
                <w:sz w:val="22"/>
                <w:szCs w:val="22"/>
              </w:rPr>
              <w:tab/>
            </w:r>
            <w:r w:rsidR="00D373FC" w:rsidRPr="003A35A9">
              <w:rPr>
                <w:rStyle w:val="-"/>
                <w:noProof/>
              </w:rPr>
              <w:t>Η Γενική Διεύθυνση Σπουδών Πρωτοβάθμιας και Δευτεροβάθμιας Εκπαίδευσης του Υπουργείου Παιδείας και Θρησκευμάτων</w:t>
            </w:r>
            <w:r w:rsidR="00D373FC">
              <w:rPr>
                <w:noProof/>
                <w:webHidden/>
              </w:rPr>
              <w:tab/>
            </w:r>
            <w:r w:rsidR="00D373FC">
              <w:rPr>
                <w:noProof/>
                <w:webHidden/>
              </w:rPr>
              <w:fldChar w:fldCharType="begin"/>
            </w:r>
            <w:r w:rsidR="00D373FC">
              <w:rPr>
                <w:noProof/>
                <w:webHidden/>
              </w:rPr>
              <w:instrText xml:space="preserve"> PAGEREF _Toc142647126 \h </w:instrText>
            </w:r>
            <w:r w:rsidR="00D373FC">
              <w:rPr>
                <w:noProof/>
                <w:webHidden/>
              </w:rPr>
            </w:r>
            <w:r w:rsidR="00D373FC">
              <w:rPr>
                <w:noProof/>
                <w:webHidden/>
              </w:rPr>
              <w:fldChar w:fldCharType="separate"/>
            </w:r>
            <w:r>
              <w:rPr>
                <w:noProof/>
                <w:webHidden/>
              </w:rPr>
              <w:t>16</w:t>
            </w:r>
            <w:r w:rsidR="00D373FC">
              <w:rPr>
                <w:noProof/>
                <w:webHidden/>
              </w:rPr>
              <w:fldChar w:fldCharType="end"/>
            </w:r>
          </w:hyperlink>
        </w:p>
        <w:p w14:paraId="288307C8" w14:textId="15F7502D"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27" w:history="1">
            <w:r w:rsidR="00D373FC" w:rsidRPr="003A35A9">
              <w:rPr>
                <w:rStyle w:val="-"/>
                <w:noProof/>
              </w:rPr>
              <w:t>2.4.4</w:t>
            </w:r>
            <w:r w:rsidR="00D373FC">
              <w:rPr>
                <w:rFonts w:asciiTheme="minorHAnsi" w:eastAsiaTheme="minorEastAsia" w:hAnsiTheme="minorHAnsi" w:cstheme="minorBidi"/>
                <w:noProof/>
                <w:sz w:val="22"/>
                <w:szCs w:val="22"/>
              </w:rPr>
              <w:tab/>
            </w:r>
            <w:r w:rsidR="00D373FC" w:rsidRPr="003A35A9">
              <w:rPr>
                <w:rStyle w:val="-"/>
                <w:noProof/>
              </w:rPr>
              <w:t>Περιφερειακές Διευθύνσεις Πρωτοβάθμιας και Δευτεροβάθμιας Εκπαίδευσης (ΠΔΕ) / Περιφερειακοί Διευθυντές Πρωτοβάθμιας και Δευτεροβάθμιας Εκπαίδευσης</w:t>
            </w:r>
            <w:r w:rsidR="00D373FC">
              <w:rPr>
                <w:noProof/>
                <w:webHidden/>
              </w:rPr>
              <w:tab/>
            </w:r>
            <w:r w:rsidR="00D373FC">
              <w:rPr>
                <w:noProof/>
                <w:webHidden/>
              </w:rPr>
              <w:fldChar w:fldCharType="begin"/>
            </w:r>
            <w:r w:rsidR="00D373FC">
              <w:rPr>
                <w:noProof/>
                <w:webHidden/>
              </w:rPr>
              <w:instrText xml:space="preserve"> PAGEREF _Toc142647127 \h </w:instrText>
            </w:r>
            <w:r w:rsidR="00D373FC">
              <w:rPr>
                <w:noProof/>
                <w:webHidden/>
              </w:rPr>
            </w:r>
            <w:r w:rsidR="00D373FC">
              <w:rPr>
                <w:noProof/>
                <w:webHidden/>
              </w:rPr>
              <w:fldChar w:fldCharType="separate"/>
            </w:r>
            <w:r>
              <w:rPr>
                <w:noProof/>
                <w:webHidden/>
              </w:rPr>
              <w:t>17</w:t>
            </w:r>
            <w:r w:rsidR="00D373FC">
              <w:rPr>
                <w:noProof/>
                <w:webHidden/>
              </w:rPr>
              <w:fldChar w:fldCharType="end"/>
            </w:r>
          </w:hyperlink>
        </w:p>
        <w:p w14:paraId="45CE5315" w14:textId="590C8FA7"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28" w:history="1">
            <w:r w:rsidR="00D373FC" w:rsidRPr="003A35A9">
              <w:rPr>
                <w:rStyle w:val="-"/>
                <w:noProof/>
              </w:rPr>
              <w:t>2.4.5</w:t>
            </w:r>
            <w:r w:rsidR="00D373FC">
              <w:rPr>
                <w:rFonts w:asciiTheme="minorHAnsi" w:eastAsiaTheme="minorEastAsia" w:hAnsiTheme="minorHAnsi" w:cstheme="minorBidi"/>
                <w:noProof/>
                <w:sz w:val="22"/>
                <w:szCs w:val="22"/>
              </w:rPr>
              <w:tab/>
            </w:r>
            <w:r w:rsidR="00D373FC" w:rsidRPr="003A35A9">
              <w:rPr>
                <w:rStyle w:val="-"/>
                <w:noProof/>
              </w:rPr>
              <w:t>Διευθύνσεις Πρωτοβάθμιας/Δευτεροβάθμιας Εκπαίδευσης / Διευθυντές Δ/σεων Πρωτοβάθμιας/Δευτεροβάθμιας Εκπαίδευσης /Γενικός Διευθυντής της Σιβιτανιδείου Δημόσιας Σχολής Τεχνών και Επαγγελμάτων</w:t>
            </w:r>
            <w:r w:rsidR="00D373FC">
              <w:rPr>
                <w:noProof/>
                <w:webHidden/>
              </w:rPr>
              <w:tab/>
            </w:r>
            <w:r w:rsidR="00D373FC">
              <w:rPr>
                <w:noProof/>
                <w:webHidden/>
              </w:rPr>
              <w:fldChar w:fldCharType="begin"/>
            </w:r>
            <w:r w:rsidR="00D373FC">
              <w:rPr>
                <w:noProof/>
                <w:webHidden/>
              </w:rPr>
              <w:instrText xml:space="preserve"> PAGEREF _Toc142647128 \h </w:instrText>
            </w:r>
            <w:r w:rsidR="00D373FC">
              <w:rPr>
                <w:noProof/>
                <w:webHidden/>
              </w:rPr>
            </w:r>
            <w:r w:rsidR="00D373FC">
              <w:rPr>
                <w:noProof/>
                <w:webHidden/>
              </w:rPr>
              <w:fldChar w:fldCharType="separate"/>
            </w:r>
            <w:r>
              <w:rPr>
                <w:noProof/>
                <w:webHidden/>
              </w:rPr>
              <w:t>17</w:t>
            </w:r>
            <w:r w:rsidR="00D373FC">
              <w:rPr>
                <w:noProof/>
                <w:webHidden/>
              </w:rPr>
              <w:fldChar w:fldCharType="end"/>
            </w:r>
          </w:hyperlink>
        </w:p>
        <w:p w14:paraId="175614CA" w14:textId="781EF911"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29" w:history="1">
            <w:r w:rsidR="00D373FC" w:rsidRPr="003A35A9">
              <w:rPr>
                <w:rStyle w:val="-"/>
                <w:noProof/>
              </w:rPr>
              <w:t>2.4.6</w:t>
            </w:r>
            <w:r w:rsidR="00D373FC">
              <w:rPr>
                <w:rFonts w:asciiTheme="minorHAnsi" w:eastAsiaTheme="minorEastAsia" w:hAnsiTheme="minorHAnsi" w:cstheme="minorBidi"/>
                <w:noProof/>
                <w:sz w:val="22"/>
                <w:szCs w:val="22"/>
              </w:rPr>
              <w:tab/>
            </w:r>
            <w:r w:rsidR="00D373FC" w:rsidRPr="003A35A9">
              <w:rPr>
                <w:rStyle w:val="-"/>
                <w:noProof/>
              </w:rPr>
              <w:t>Τμήματα Διεύθυνσης Εκπαίδευσης</w:t>
            </w:r>
            <w:r w:rsidR="00D373FC">
              <w:rPr>
                <w:noProof/>
                <w:webHidden/>
              </w:rPr>
              <w:tab/>
            </w:r>
            <w:r w:rsidR="00D373FC">
              <w:rPr>
                <w:noProof/>
                <w:webHidden/>
              </w:rPr>
              <w:fldChar w:fldCharType="begin"/>
            </w:r>
            <w:r w:rsidR="00D373FC">
              <w:rPr>
                <w:noProof/>
                <w:webHidden/>
              </w:rPr>
              <w:instrText xml:space="preserve"> PAGEREF _Toc142647129 \h </w:instrText>
            </w:r>
            <w:r w:rsidR="00D373FC">
              <w:rPr>
                <w:noProof/>
                <w:webHidden/>
              </w:rPr>
            </w:r>
            <w:r w:rsidR="00D373FC">
              <w:rPr>
                <w:noProof/>
                <w:webHidden/>
              </w:rPr>
              <w:fldChar w:fldCharType="separate"/>
            </w:r>
            <w:r>
              <w:rPr>
                <w:noProof/>
                <w:webHidden/>
              </w:rPr>
              <w:t>19</w:t>
            </w:r>
            <w:r w:rsidR="00D373FC">
              <w:rPr>
                <w:noProof/>
                <w:webHidden/>
              </w:rPr>
              <w:fldChar w:fldCharType="end"/>
            </w:r>
          </w:hyperlink>
        </w:p>
        <w:p w14:paraId="5C6839C9" w14:textId="3553651B"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30" w:history="1">
            <w:r w:rsidR="00D373FC" w:rsidRPr="003A35A9">
              <w:rPr>
                <w:rStyle w:val="-"/>
                <w:noProof/>
              </w:rPr>
              <w:t>2.4.7</w:t>
            </w:r>
            <w:r w:rsidR="00D373FC">
              <w:rPr>
                <w:rFonts w:asciiTheme="minorHAnsi" w:eastAsiaTheme="minorEastAsia" w:hAnsiTheme="minorHAnsi" w:cstheme="minorBidi"/>
                <w:noProof/>
                <w:sz w:val="22"/>
                <w:szCs w:val="22"/>
              </w:rPr>
              <w:tab/>
            </w:r>
            <w:r w:rsidR="00D373FC" w:rsidRPr="003A35A9">
              <w:rPr>
                <w:rStyle w:val="-"/>
                <w:noProof/>
              </w:rPr>
              <w:t>Καταχωριστής</w:t>
            </w:r>
            <w:r w:rsidR="00D373FC">
              <w:rPr>
                <w:noProof/>
                <w:webHidden/>
              </w:rPr>
              <w:tab/>
            </w:r>
            <w:r w:rsidR="00D373FC">
              <w:rPr>
                <w:noProof/>
                <w:webHidden/>
              </w:rPr>
              <w:fldChar w:fldCharType="begin"/>
            </w:r>
            <w:r w:rsidR="00D373FC">
              <w:rPr>
                <w:noProof/>
                <w:webHidden/>
              </w:rPr>
              <w:instrText xml:space="preserve"> PAGEREF _Toc142647130 \h </w:instrText>
            </w:r>
            <w:r w:rsidR="00D373FC">
              <w:rPr>
                <w:noProof/>
                <w:webHidden/>
              </w:rPr>
            </w:r>
            <w:r w:rsidR="00D373FC">
              <w:rPr>
                <w:noProof/>
                <w:webHidden/>
              </w:rPr>
              <w:fldChar w:fldCharType="separate"/>
            </w:r>
            <w:r>
              <w:rPr>
                <w:noProof/>
                <w:webHidden/>
              </w:rPr>
              <w:t>19</w:t>
            </w:r>
            <w:r w:rsidR="00D373FC">
              <w:rPr>
                <w:noProof/>
                <w:webHidden/>
              </w:rPr>
              <w:fldChar w:fldCharType="end"/>
            </w:r>
          </w:hyperlink>
        </w:p>
        <w:p w14:paraId="257DBAE6" w14:textId="3A5E31FD" w:rsidR="00D373FC" w:rsidRDefault="00C00475">
          <w:pPr>
            <w:pStyle w:val="31"/>
            <w:tabs>
              <w:tab w:val="left" w:pos="1000"/>
              <w:tab w:val="right" w:leader="dot" w:pos="9771"/>
            </w:tabs>
            <w:rPr>
              <w:rFonts w:asciiTheme="minorHAnsi" w:eastAsiaTheme="minorEastAsia" w:hAnsiTheme="minorHAnsi" w:cstheme="minorBidi"/>
              <w:noProof/>
              <w:sz w:val="22"/>
              <w:szCs w:val="22"/>
            </w:rPr>
          </w:pPr>
          <w:hyperlink w:anchor="_Toc142647131" w:history="1">
            <w:r w:rsidR="00D373FC" w:rsidRPr="003A35A9">
              <w:rPr>
                <w:rStyle w:val="-"/>
                <w:noProof/>
              </w:rPr>
              <w:t>2.4.8</w:t>
            </w:r>
            <w:r w:rsidR="00D373FC">
              <w:rPr>
                <w:rFonts w:asciiTheme="minorHAnsi" w:eastAsiaTheme="minorEastAsia" w:hAnsiTheme="minorHAnsi" w:cstheme="minorBidi"/>
                <w:noProof/>
                <w:sz w:val="22"/>
                <w:szCs w:val="22"/>
              </w:rPr>
              <w:tab/>
            </w:r>
            <w:r w:rsidR="00D373FC" w:rsidRPr="003A35A9">
              <w:rPr>
                <w:rStyle w:val="-"/>
                <w:noProof/>
              </w:rPr>
              <w:t>Σχολικές Μονάδες /Διευθυντές Σχολικών Μονάδων/ Διευθυντές Σχολικών Μονάδων ΔΥΕΠ /Προϊστάμενοι Νηπιαγωγείων ΔΥΕΠ</w:t>
            </w:r>
            <w:r w:rsidR="00D373FC">
              <w:rPr>
                <w:noProof/>
                <w:webHidden/>
              </w:rPr>
              <w:tab/>
            </w:r>
            <w:r w:rsidR="00D373FC">
              <w:rPr>
                <w:noProof/>
                <w:webHidden/>
              </w:rPr>
              <w:fldChar w:fldCharType="begin"/>
            </w:r>
            <w:r w:rsidR="00D373FC">
              <w:rPr>
                <w:noProof/>
                <w:webHidden/>
              </w:rPr>
              <w:instrText xml:space="preserve"> PAGEREF _Toc142647131 \h </w:instrText>
            </w:r>
            <w:r w:rsidR="00D373FC">
              <w:rPr>
                <w:noProof/>
                <w:webHidden/>
              </w:rPr>
            </w:r>
            <w:r w:rsidR="00D373FC">
              <w:rPr>
                <w:noProof/>
                <w:webHidden/>
              </w:rPr>
              <w:fldChar w:fldCharType="separate"/>
            </w:r>
            <w:r>
              <w:rPr>
                <w:noProof/>
                <w:webHidden/>
              </w:rPr>
              <w:t>19</w:t>
            </w:r>
            <w:r w:rsidR="00D373FC">
              <w:rPr>
                <w:noProof/>
                <w:webHidden/>
              </w:rPr>
              <w:fldChar w:fldCharType="end"/>
            </w:r>
          </w:hyperlink>
        </w:p>
        <w:p w14:paraId="6377CC17" w14:textId="740F7783"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32" w:history="1">
            <w:r w:rsidR="00D373FC" w:rsidRPr="003A35A9">
              <w:rPr>
                <w:rStyle w:val="-"/>
                <w:noProof/>
              </w:rPr>
              <w:t>2.5</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Διαδικασία καταβολής μισθοδοσίας</w:t>
            </w:r>
            <w:r w:rsidR="00D373FC">
              <w:rPr>
                <w:noProof/>
                <w:webHidden/>
              </w:rPr>
              <w:tab/>
            </w:r>
            <w:r w:rsidR="00D373FC">
              <w:rPr>
                <w:noProof/>
                <w:webHidden/>
              </w:rPr>
              <w:fldChar w:fldCharType="begin"/>
            </w:r>
            <w:r w:rsidR="00D373FC">
              <w:rPr>
                <w:noProof/>
                <w:webHidden/>
              </w:rPr>
              <w:instrText xml:space="preserve"> PAGEREF _Toc142647132 \h </w:instrText>
            </w:r>
            <w:r w:rsidR="00D373FC">
              <w:rPr>
                <w:noProof/>
                <w:webHidden/>
              </w:rPr>
            </w:r>
            <w:r w:rsidR="00D373FC">
              <w:rPr>
                <w:noProof/>
                <w:webHidden/>
              </w:rPr>
              <w:fldChar w:fldCharType="separate"/>
            </w:r>
            <w:r>
              <w:rPr>
                <w:noProof/>
                <w:webHidden/>
              </w:rPr>
              <w:t>20</w:t>
            </w:r>
            <w:r w:rsidR="00D373FC">
              <w:rPr>
                <w:noProof/>
                <w:webHidden/>
              </w:rPr>
              <w:fldChar w:fldCharType="end"/>
            </w:r>
          </w:hyperlink>
        </w:p>
        <w:p w14:paraId="05DD7396" w14:textId="20A0984B"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33" w:history="1">
            <w:r w:rsidR="00D373FC" w:rsidRPr="003A35A9">
              <w:rPr>
                <w:rStyle w:val="-"/>
                <w:noProof/>
              </w:rPr>
              <w:t>2.6</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Οδοιπορικά έξοδα συμπλήρωσης ωραρίου σε άλλη σχολική μονάδα</w:t>
            </w:r>
            <w:r w:rsidR="00D373FC">
              <w:rPr>
                <w:noProof/>
                <w:webHidden/>
              </w:rPr>
              <w:tab/>
            </w:r>
            <w:r w:rsidR="00D373FC">
              <w:rPr>
                <w:noProof/>
                <w:webHidden/>
              </w:rPr>
              <w:fldChar w:fldCharType="begin"/>
            </w:r>
            <w:r w:rsidR="00D373FC">
              <w:rPr>
                <w:noProof/>
                <w:webHidden/>
              </w:rPr>
              <w:instrText xml:space="preserve"> PAGEREF _Toc142647133 \h </w:instrText>
            </w:r>
            <w:r w:rsidR="00D373FC">
              <w:rPr>
                <w:noProof/>
                <w:webHidden/>
              </w:rPr>
            </w:r>
            <w:r w:rsidR="00D373FC">
              <w:rPr>
                <w:noProof/>
                <w:webHidden/>
              </w:rPr>
              <w:fldChar w:fldCharType="separate"/>
            </w:r>
            <w:r>
              <w:rPr>
                <w:noProof/>
                <w:webHidden/>
              </w:rPr>
              <w:t>23</w:t>
            </w:r>
            <w:r w:rsidR="00D373FC">
              <w:rPr>
                <w:noProof/>
                <w:webHidden/>
              </w:rPr>
              <w:fldChar w:fldCharType="end"/>
            </w:r>
          </w:hyperlink>
        </w:p>
        <w:p w14:paraId="1BA8042E" w14:textId="18C11C40" w:rsidR="00D373FC" w:rsidRDefault="00C00475">
          <w:pPr>
            <w:pStyle w:val="10"/>
            <w:rPr>
              <w:rFonts w:eastAsiaTheme="minorEastAsia" w:cstheme="minorBidi"/>
              <w:b w:val="0"/>
              <w:bCs w:val="0"/>
              <w:caps w:val="0"/>
              <w:noProof/>
            </w:rPr>
          </w:pPr>
          <w:hyperlink w:anchor="_Toc142647134" w:history="1">
            <w:r w:rsidR="00D373FC" w:rsidRPr="003A35A9">
              <w:rPr>
                <w:rStyle w:val="-"/>
                <w:noProof/>
                <w:spacing w:val="18"/>
              </w:rPr>
              <w:t>ΚΕΦΑΛΑΙΟ 3: ΑΛΛΗΛΟΓΡΑΦΙΑ ΜΕ ΕΔ ΕΣΠΑ</w:t>
            </w:r>
            <w:r w:rsidR="00D373FC">
              <w:rPr>
                <w:noProof/>
                <w:webHidden/>
              </w:rPr>
              <w:tab/>
            </w:r>
            <w:r w:rsidR="00D373FC">
              <w:rPr>
                <w:noProof/>
                <w:webHidden/>
              </w:rPr>
              <w:fldChar w:fldCharType="begin"/>
            </w:r>
            <w:r w:rsidR="00D373FC">
              <w:rPr>
                <w:noProof/>
                <w:webHidden/>
              </w:rPr>
              <w:instrText xml:space="preserve"> PAGEREF _Toc142647134 \h </w:instrText>
            </w:r>
            <w:r w:rsidR="00D373FC">
              <w:rPr>
                <w:noProof/>
                <w:webHidden/>
              </w:rPr>
            </w:r>
            <w:r w:rsidR="00D373FC">
              <w:rPr>
                <w:noProof/>
                <w:webHidden/>
              </w:rPr>
              <w:fldChar w:fldCharType="separate"/>
            </w:r>
            <w:r>
              <w:rPr>
                <w:noProof/>
                <w:webHidden/>
              </w:rPr>
              <w:t>24</w:t>
            </w:r>
            <w:r w:rsidR="00D373FC">
              <w:rPr>
                <w:noProof/>
                <w:webHidden/>
              </w:rPr>
              <w:fldChar w:fldCharType="end"/>
            </w:r>
          </w:hyperlink>
        </w:p>
        <w:p w14:paraId="17B52584" w14:textId="279F62B3" w:rsidR="00D373FC" w:rsidRDefault="00C00475">
          <w:pPr>
            <w:pStyle w:val="10"/>
            <w:rPr>
              <w:rFonts w:eastAsiaTheme="minorEastAsia" w:cstheme="minorBidi"/>
              <w:b w:val="0"/>
              <w:bCs w:val="0"/>
              <w:caps w:val="0"/>
              <w:noProof/>
            </w:rPr>
          </w:pPr>
          <w:hyperlink w:anchor="_Toc142647135" w:history="1">
            <w:r w:rsidR="00D373FC" w:rsidRPr="003A35A9">
              <w:rPr>
                <w:rStyle w:val="-"/>
                <w:noProof/>
              </w:rPr>
              <w:t>ΚΕΦΑΛΑΙΟ 4: ΤΗΡΗΣΗ ΑΡΧΕΙΟΥ</w:t>
            </w:r>
            <w:r w:rsidR="00D373FC">
              <w:rPr>
                <w:noProof/>
                <w:webHidden/>
              </w:rPr>
              <w:tab/>
            </w:r>
            <w:r w:rsidR="00D373FC">
              <w:rPr>
                <w:noProof/>
                <w:webHidden/>
              </w:rPr>
              <w:fldChar w:fldCharType="begin"/>
            </w:r>
            <w:r w:rsidR="00D373FC">
              <w:rPr>
                <w:noProof/>
                <w:webHidden/>
              </w:rPr>
              <w:instrText xml:space="preserve"> PAGEREF _Toc142647135 \h </w:instrText>
            </w:r>
            <w:r w:rsidR="00D373FC">
              <w:rPr>
                <w:noProof/>
                <w:webHidden/>
              </w:rPr>
            </w:r>
            <w:r w:rsidR="00D373FC">
              <w:rPr>
                <w:noProof/>
                <w:webHidden/>
              </w:rPr>
              <w:fldChar w:fldCharType="separate"/>
            </w:r>
            <w:r>
              <w:rPr>
                <w:noProof/>
                <w:webHidden/>
              </w:rPr>
              <w:t>25</w:t>
            </w:r>
            <w:r w:rsidR="00D373FC">
              <w:rPr>
                <w:noProof/>
                <w:webHidden/>
              </w:rPr>
              <w:fldChar w:fldCharType="end"/>
            </w:r>
          </w:hyperlink>
        </w:p>
        <w:p w14:paraId="1B6CF366" w14:textId="3F2240E7" w:rsidR="00D373FC" w:rsidRDefault="00C00475">
          <w:pPr>
            <w:pStyle w:val="10"/>
            <w:rPr>
              <w:rFonts w:eastAsiaTheme="minorEastAsia" w:cstheme="minorBidi"/>
              <w:b w:val="0"/>
              <w:bCs w:val="0"/>
              <w:caps w:val="0"/>
              <w:noProof/>
            </w:rPr>
          </w:pPr>
          <w:hyperlink w:anchor="_Toc142647136" w:history="1">
            <w:r w:rsidR="00D373FC" w:rsidRPr="003A35A9">
              <w:rPr>
                <w:rStyle w:val="-"/>
                <w:rFonts w:cs="Calibri"/>
                <w:noProof/>
                <w:spacing w:val="18"/>
              </w:rPr>
              <w:t>ΚΕΦΑΛΑΙΟ 5: ΔΕΙΚΤΕΣ ΠΡΑΞΗΣ</w:t>
            </w:r>
            <w:r w:rsidR="00D373FC">
              <w:rPr>
                <w:noProof/>
                <w:webHidden/>
              </w:rPr>
              <w:tab/>
            </w:r>
            <w:r w:rsidR="00D373FC">
              <w:rPr>
                <w:noProof/>
                <w:webHidden/>
              </w:rPr>
              <w:fldChar w:fldCharType="begin"/>
            </w:r>
            <w:r w:rsidR="00D373FC">
              <w:rPr>
                <w:noProof/>
                <w:webHidden/>
              </w:rPr>
              <w:instrText xml:space="preserve"> PAGEREF _Toc142647136 \h </w:instrText>
            </w:r>
            <w:r w:rsidR="00D373FC">
              <w:rPr>
                <w:noProof/>
                <w:webHidden/>
              </w:rPr>
            </w:r>
            <w:r w:rsidR="00D373FC">
              <w:rPr>
                <w:noProof/>
                <w:webHidden/>
              </w:rPr>
              <w:fldChar w:fldCharType="separate"/>
            </w:r>
            <w:r>
              <w:rPr>
                <w:noProof/>
                <w:webHidden/>
              </w:rPr>
              <w:t>27</w:t>
            </w:r>
            <w:r w:rsidR="00D373FC">
              <w:rPr>
                <w:noProof/>
                <w:webHidden/>
              </w:rPr>
              <w:fldChar w:fldCharType="end"/>
            </w:r>
          </w:hyperlink>
        </w:p>
        <w:p w14:paraId="3DC25D9B" w14:textId="20A6D120"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37" w:history="1">
            <w:r w:rsidR="00D373FC" w:rsidRPr="003A35A9">
              <w:rPr>
                <w:rStyle w:val="-"/>
                <w:noProof/>
              </w:rPr>
              <w:t>5.1.</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Δείκτες Πράξης</w:t>
            </w:r>
            <w:r w:rsidR="00D373FC">
              <w:rPr>
                <w:noProof/>
                <w:webHidden/>
              </w:rPr>
              <w:tab/>
            </w:r>
            <w:r w:rsidR="00D373FC">
              <w:rPr>
                <w:noProof/>
                <w:webHidden/>
              </w:rPr>
              <w:fldChar w:fldCharType="begin"/>
            </w:r>
            <w:r w:rsidR="00D373FC">
              <w:rPr>
                <w:noProof/>
                <w:webHidden/>
              </w:rPr>
              <w:instrText xml:space="preserve"> PAGEREF _Toc142647137 \h </w:instrText>
            </w:r>
            <w:r w:rsidR="00D373FC">
              <w:rPr>
                <w:noProof/>
                <w:webHidden/>
              </w:rPr>
            </w:r>
            <w:r w:rsidR="00D373FC">
              <w:rPr>
                <w:noProof/>
                <w:webHidden/>
              </w:rPr>
              <w:fldChar w:fldCharType="separate"/>
            </w:r>
            <w:r>
              <w:rPr>
                <w:noProof/>
                <w:webHidden/>
              </w:rPr>
              <w:t>27</w:t>
            </w:r>
            <w:r w:rsidR="00D373FC">
              <w:rPr>
                <w:noProof/>
                <w:webHidden/>
              </w:rPr>
              <w:fldChar w:fldCharType="end"/>
            </w:r>
          </w:hyperlink>
        </w:p>
        <w:p w14:paraId="648DDD12" w14:textId="48D6D634"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38" w:history="1">
            <w:r w:rsidR="00D373FC" w:rsidRPr="003A35A9">
              <w:rPr>
                <w:rStyle w:val="-"/>
                <w:noProof/>
              </w:rPr>
              <w:t>α)</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Δείκτης Εκροών</w:t>
            </w:r>
            <w:r w:rsidR="00D373FC">
              <w:rPr>
                <w:noProof/>
                <w:webHidden/>
              </w:rPr>
              <w:tab/>
            </w:r>
            <w:r w:rsidR="00D373FC">
              <w:rPr>
                <w:noProof/>
                <w:webHidden/>
              </w:rPr>
              <w:fldChar w:fldCharType="begin"/>
            </w:r>
            <w:r w:rsidR="00D373FC">
              <w:rPr>
                <w:noProof/>
                <w:webHidden/>
              </w:rPr>
              <w:instrText xml:space="preserve"> PAGEREF _Toc142647138 \h </w:instrText>
            </w:r>
            <w:r w:rsidR="00D373FC">
              <w:rPr>
                <w:noProof/>
                <w:webHidden/>
              </w:rPr>
            </w:r>
            <w:r w:rsidR="00D373FC">
              <w:rPr>
                <w:noProof/>
                <w:webHidden/>
              </w:rPr>
              <w:fldChar w:fldCharType="separate"/>
            </w:r>
            <w:r>
              <w:rPr>
                <w:noProof/>
                <w:webHidden/>
              </w:rPr>
              <w:t>27</w:t>
            </w:r>
            <w:r w:rsidR="00D373FC">
              <w:rPr>
                <w:noProof/>
                <w:webHidden/>
              </w:rPr>
              <w:fldChar w:fldCharType="end"/>
            </w:r>
          </w:hyperlink>
        </w:p>
        <w:p w14:paraId="3166EC9B" w14:textId="7AEE379C" w:rsidR="00D373FC" w:rsidRDefault="00C00475">
          <w:pPr>
            <w:pStyle w:val="22"/>
            <w:tabs>
              <w:tab w:val="left" w:pos="400"/>
              <w:tab w:val="right" w:leader="dot" w:pos="9771"/>
            </w:tabs>
            <w:rPr>
              <w:rFonts w:asciiTheme="minorHAnsi" w:eastAsiaTheme="minorEastAsia" w:hAnsiTheme="minorHAnsi" w:cstheme="minorBidi"/>
              <w:b w:val="0"/>
              <w:bCs w:val="0"/>
              <w:noProof/>
              <w:sz w:val="22"/>
              <w:szCs w:val="22"/>
            </w:rPr>
          </w:pPr>
          <w:hyperlink w:anchor="_Toc142647139" w:history="1">
            <w:r w:rsidR="00D373FC" w:rsidRPr="003A35A9">
              <w:rPr>
                <w:rStyle w:val="-"/>
                <w:noProof/>
              </w:rPr>
              <w:t>β)</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Δείκτης Αποτελέσματος</w:t>
            </w:r>
            <w:r w:rsidR="00D373FC">
              <w:rPr>
                <w:noProof/>
                <w:webHidden/>
              </w:rPr>
              <w:tab/>
            </w:r>
            <w:r w:rsidR="00D373FC">
              <w:rPr>
                <w:noProof/>
                <w:webHidden/>
              </w:rPr>
              <w:fldChar w:fldCharType="begin"/>
            </w:r>
            <w:r w:rsidR="00D373FC">
              <w:rPr>
                <w:noProof/>
                <w:webHidden/>
              </w:rPr>
              <w:instrText xml:space="preserve"> PAGEREF _Toc142647139 \h </w:instrText>
            </w:r>
            <w:r w:rsidR="00D373FC">
              <w:rPr>
                <w:noProof/>
                <w:webHidden/>
              </w:rPr>
            </w:r>
            <w:r w:rsidR="00D373FC">
              <w:rPr>
                <w:noProof/>
                <w:webHidden/>
              </w:rPr>
              <w:fldChar w:fldCharType="separate"/>
            </w:r>
            <w:r>
              <w:rPr>
                <w:noProof/>
                <w:webHidden/>
              </w:rPr>
              <w:t>27</w:t>
            </w:r>
            <w:r w:rsidR="00D373FC">
              <w:rPr>
                <w:noProof/>
                <w:webHidden/>
              </w:rPr>
              <w:fldChar w:fldCharType="end"/>
            </w:r>
          </w:hyperlink>
        </w:p>
        <w:p w14:paraId="548FD3D1" w14:textId="46D419F4" w:rsidR="00D373FC" w:rsidRDefault="00C00475">
          <w:pPr>
            <w:pStyle w:val="22"/>
            <w:tabs>
              <w:tab w:val="left" w:pos="600"/>
              <w:tab w:val="right" w:leader="dot" w:pos="9771"/>
            </w:tabs>
            <w:rPr>
              <w:rFonts w:asciiTheme="minorHAnsi" w:eastAsiaTheme="minorEastAsia" w:hAnsiTheme="minorHAnsi" w:cstheme="minorBidi"/>
              <w:b w:val="0"/>
              <w:bCs w:val="0"/>
              <w:noProof/>
              <w:sz w:val="22"/>
              <w:szCs w:val="22"/>
            </w:rPr>
          </w:pPr>
          <w:hyperlink w:anchor="_Toc142647140" w:history="1">
            <w:r w:rsidR="00D373FC" w:rsidRPr="003A35A9">
              <w:rPr>
                <w:rStyle w:val="-"/>
                <w:noProof/>
              </w:rPr>
              <w:t>5.2.</w:t>
            </w:r>
            <w:r w:rsidR="00D373FC">
              <w:rPr>
                <w:rFonts w:asciiTheme="minorHAnsi" w:eastAsiaTheme="minorEastAsia" w:hAnsiTheme="minorHAnsi" w:cstheme="minorBidi"/>
                <w:b w:val="0"/>
                <w:bCs w:val="0"/>
                <w:noProof/>
                <w:sz w:val="22"/>
                <w:szCs w:val="22"/>
              </w:rPr>
              <w:tab/>
            </w:r>
            <w:r w:rsidR="00D373FC" w:rsidRPr="003A35A9">
              <w:rPr>
                <w:rStyle w:val="-"/>
                <w:noProof/>
                <w:shd w:val="clear" w:color="auto" w:fill="FFFFFF"/>
              </w:rPr>
              <w:t>Χρονοδιάγραμμα Υποβολής Δεικτών της Πράξης</w:t>
            </w:r>
            <w:r w:rsidR="00D373FC">
              <w:rPr>
                <w:noProof/>
                <w:webHidden/>
              </w:rPr>
              <w:tab/>
            </w:r>
            <w:r w:rsidR="00D373FC">
              <w:rPr>
                <w:noProof/>
                <w:webHidden/>
              </w:rPr>
              <w:fldChar w:fldCharType="begin"/>
            </w:r>
            <w:r w:rsidR="00D373FC">
              <w:rPr>
                <w:noProof/>
                <w:webHidden/>
              </w:rPr>
              <w:instrText xml:space="preserve"> PAGEREF _Toc142647140 \h </w:instrText>
            </w:r>
            <w:r w:rsidR="00D373FC">
              <w:rPr>
                <w:noProof/>
                <w:webHidden/>
              </w:rPr>
            </w:r>
            <w:r w:rsidR="00D373FC">
              <w:rPr>
                <w:noProof/>
                <w:webHidden/>
              </w:rPr>
              <w:fldChar w:fldCharType="separate"/>
            </w:r>
            <w:r>
              <w:rPr>
                <w:noProof/>
                <w:webHidden/>
              </w:rPr>
              <w:t>27</w:t>
            </w:r>
            <w:r w:rsidR="00D373FC">
              <w:rPr>
                <w:noProof/>
                <w:webHidden/>
              </w:rPr>
              <w:fldChar w:fldCharType="end"/>
            </w:r>
          </w:hyperlink>
        </w:p>
        <w:p w14:paraId="2CBDED24" w14:textId="2D43F26A"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41" w:history="1">
            <w:r w:rsidR="00D373FC" w:rsidRPr="003A35A9">
              <w:rPr>
                <w:rStyle w:val="-"/>
                <w:caps/>
                <w:noProof/>
                <w:shd w:val="clear" w:color="auto" w:fill="FFFFFF"/>
              </w:rPr>
              <w:t xml:space="preserve">5.3. </w:t>
            </w:r>
            <w:r w:rsidR="00D373FC" w:rsidRPr="003A35A9">
              <w:rPr>
                <w:rStyle w:val="-"/>
                <w:noProof/>
                <w:shd w:val="clear" w:color="auto" w:fill="FFFFFF"/>
              </w:rPr>
              <w:t>Διαδικασία Υπολογισμού και Υποβολής Δεικτών</w:t>
            </w:r>
            <w:r w:rsidR="00D373FC">
              <w:rPr>
                <w:noProof/>
                <w:webHidden/>
              </w:rPr>
              <w:tab/>
            </w:r>
            <w:r w:rsidR="00D373FC">
              <w:rPr>
                <w:noProof/>
                <w:webHidden/>
              </w:rPr>
              <w:fldChar w:fldCharType="begin"/>
            </w:r>
            <w:r w:rsidR="00D373FC">
              <w:rPr>
                <w:noProof/>
                <w:webHidden/>
              </w:rPr>
              <w:instrText xml:space="preserve"> PAGEREF _Toc142647141 \h </w:instrText>
            </w:r>
            <w:r w:rsidR="00D373FC">
              <w:rPr>
                <w:noProof/>
                <w:webHidden/>
              </w:rPr>
            </w:r>
            <w:r w:rsidR="00D373FC">
              <w:rPr>
                <w:noProof/>
                <w:webHidden/>
              </w:rPr>
              <w:fldChar w:fldCharType="separate"/>
            </w:r>
            <w:r>
              <w:rPr>
                <w:noProof/>
                <w:webHidden/>
              </w:rPr>
              <w:t>27</w:t>
            </w:r>
            <w:r w:rsidR="00D373FC">
              <w:rPr>
                <w:noProof/>
                <w:webHidden/>
              </w:rPr>
              <w:fldChar w:fldCharType="end"/>
            </w:r>
          </w:hyperlink>
        </w:p>
        <w:p w14:paraId="0D3F4D5B" w14:textId="79F9DB90" w:rsidR="00D373FC" w:rsidRDefault="00C00475">
          <w:pPr>
            <w:pStyle w:val="10"/>
            <w:rPr>
              <w:rFonts w:eastAsiaTheme="minorEastAsia" w:cstheme="minorBidi"/>
              <w:b w:val="0"/>
              <w:bCs w:val="0"/>
              <w:caps w:val="0"/>
              <w:noProof/>
            </w:rPr>
          </w:pPr>
          <w:hyperlink w:anchor="_Toc142647142" w:history="1">
            <w:r w:rsidR="00D373FC" w:rsidRPr="003A35A9">
              <w:rPr>
                <w:rStyle w:val="-"/>
                <w:rFonts w:cs="Calibri"/>
                <w:noProof/>
              </w:rPr>
              <w:t>ΚΕΦΑΛΑΙΟ 6: ΠΡΟΒΟΛΗ ΚΑΙ ΔΗΜΟΣΙΟΤΗΤΑ ΠΡΑΞΗΣ</w:t>
            </w:r>
            <w:r w:rsidR="00D373FC">
              <w:rPr>
                <w:noProof/>
                <w:webHidden/>
              </w:rPr>
              <w:tab/>
            </w:r>
            <w:r w:rsidR="00D373FC">
              <w:rPr>
                <w:noProof/>
                <w:webHidden/>
              </w:rPr>
              <w:fldChar w:fldCharType="begin"/>
            </w:r>
            <w:r w:rsidR="00D373FC">
              <w:rPr>
                <w:noProof/>
                <w:webHidden/>
              </w:rPr>
              <w:instrText xml:space="preserve"> PAGEREF _Toc142647142 \h </w:instrText>
            </w:r>
            <w:r w:rsidR="00D373FC">
              <w:rPr>
                <w:noProof/>
                <w:webHidden/>
              </w:rPr>
            </w:r>
            <w:r w:rsidR="00D373FC">
              <w:rPr>
                <w:noProof/>
                <w:webHidden/>
              </w:rPr>
              <w:fldChar w:fldCharType="separate"/>
            </w:r>
            <w:r>
              <w:rPr>
                <w:noProof/>
                <w:webHidden/>
              </w:rPr>
              <w:t>29</w:t>
            </w:r>
            <w:r w:rsidR="00D373FC">
              <w:rPr>
                <w:noProof/>
                <w:webHidden/>
              </w:rPr>
              <w:fldChar w:fldCharType="end"/>
            </w:r>
          </w:hyperlink>
        </w:p>
        <w:p w14:paraId="50875647" w14:textId="37428AC5" w:rsidR="00D373FC" w:rsidRDefault="00C00475">
          <w:pPr>
            <w:pStyle w:val="10"/>
            <w:rPr>
              <w:rFonts w:eastAsiaTheme="minorEastAsia" w:cstheme="minorBidi"/>
              <w:b w:val="0"/>
              <w:bCs w:val="0"/>
              <w:caps w:val="0"/>
              <w:noProof/>
            </w:rPr>
          </w:pPr>
          <w:hyperlink w:anchor="_Toc142647143" w:history="1">
            <w:r w:rsidR="00D373FC" w:rsidRPr="003A35A9">
              <w:rPr>
                <w:rStyle w:val="-"/>
                <w:noProof/>
              </w:rPr>
              <w:t>ΥΠΟΔΕΙΓΜΑΤΑ ΤΗΣ ΠΡΑΞΗΣ</w:t>
            </w:r>
            <w:r w:rsidR="00D373FC">
              <w:rPr>
                <w:noProof/>
                <w:webHidden/>
              </w:rPr>
              <w:tab/>
            </w:r>
            <w:r w:rsidR="00D373FC">
              <w:rPr>
                <w:noProof/>
                <w:webHidden/>
              </w:rPr>
              <w:fldChar w:fldCharType="begin"/>
            </w:r>
            <w:r w:rsidR="00D373FC">
              <w:rPr>
                <w:noProof/>
                <w:webHidden/>
              </w:rPr>
              <w:instrText xml:space="preserve"> PAGEREF _Toc142647143 \h </w:instrText>
            </w:r>
            <w:r w:rsidR="00D373FC">
              <w:rPr>
                <w:noProof/>
                <w:webHidden/>
              </w:rPr>
            </w:r>
            <w:r w:rsidR="00D373FC">
              <w:rPr>
                <w:noProof/>
                <w:webHidden/>
              </w:rPr>
              <w:fldChar w:fldCharType="separate"/>
            </w:r>
            <w:r>
              <w:rPr>
                <w:noProof/>
                <w:webHidden/>
              </w:rPr>
              <w:t>30</w:t>
            </w:r>
            <w:r w:rsidR="00D373FC">
              <w:rPr>
                <w:noProof/>
                <w:webHidden/>
              </w:rPr>
              <w:fldChar w:fldCharType="end"/>
            </w:r>
          </w:hyperlink>
        </w:p>
        <w:p w14:paraId="7305C0CD" w14:textId="3C67F3AB"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44" w:history="1">
            <w:r w:rsidR="00D373FC" w:rsidRPr="003A35A9">
              <w:rPr>
                <w:rStyle w:val="-"/>
                <w:noProof/>
              </w:rPr>
              <w:t>ΥΠΟΔΕΙΓΜΑ 1: ΑΠΟΦΑΣΗ ΟΡΙΣΜΟΥ ΚΑΤΑΧΩΡΙΣΤΗ ΣΕ ΔΠΕ ή ΔΔΕ</w:t>
            </w:r>
            <w:r w:rsidR="00D373FC">
              <w:rPr>
                <w:noProof/>
                <w:webHidden/>
              </w:rPr>
              <w:tab/>
            </w:r>
            <w:r w:rsidR="00D373FC">
              <w:rPr>
                <w:noProof/>
                <w:webHidden/>
              </w:rPr>
              <w:fldChar w:fldCharType="begin"/>
            </w:r>
            <w:r w:rsidR="00D373FC">
              <w:rPr>
                <w:noProof/>
                <w:webHidden/>
              </w:rPr>
              <w:instrText xml:space="preserve"> PAGEREF _Toc142647144 \h </w:instrText>
            </w:r>
            <w:r w:rsidR="00D373FC">
              <w:rPr>
                <w:noProof/>
                <w:webHidden/>
              </w:rPr>
            </w:r>
            <w:r w:rsidR="00D373FC">
              <w:rPr>
                <w:noProof/>
                <w:webHidden/>
              </w:rPr>
              <w:fldChar w:fldCharType="separate"/>
            </w:r>
            <w:r>
              <w:rPr>
                <w:noProof/>
                <w:webHidden/>
              </w:rPr>
              <w:t>31</w:t>
            </w:r>
            <w:r w:rsidR="00D373FC">
              <w:rPr>
                <w:noProof/>
                <w:webHidden/>
              </w:rPr>
              <w:fldChar w:fldCharType="end"/>
            </w:r>
          </w:hyperlink>
        </w:p>
        <w:p w14:paraId="3EC25E9A" w14:textId="268B3606"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45" w:history="1">
            <w:r w:rsidR="00D373FC" w:rsidRPr="003A35A9">
              <w:rPr>
                <w:rStyle w:val="-"/>
                <w:rFonts w:cs="Calibri"/>
                <w:noProof/>
              </w:rPr>
              <w:t>ΥΠΟΔΕΙΓΜΑ 2.1: ΣΧΕΔΙΟ ΣΥΜΒΑΣΗΣ ΑΝΑΠΛΗΡΩΤΗ ΕΚΠΑΙΔΕΥΤΙΚΟΥ/ΕΕΠ/ΕΒΠ ΠΡΩΤΟΒΑΘΜΙΑΣ/ ΔΕΥΤΕΡΟΒΑΘΜΙΑΣ ΕΚΠΑΙΔΕΥΣΗΣ (ΠΛΗΡΟΥΣ ΩΡΑΡΙΟΥ)</w:t>
            </w:r>
            <w:r w:rsidR="00D373FC">
              <w:rPr>
                <w:noProof/>
                <w:webHidden/>
              </w:rPr>
              <w:tab/>
            </w:r>
            <w:r w:rsidR="00D373FC">
              <w:rPr>
                <w:noProof/>
                <w:webHidden/>
              </w:rPr>
              <w:fldChar w:fldCharType="begin"/>
            </w:r>
            <w:r w:rsidR="00D373FC">
              <w:rPr>
                <w:noProof/>
                <w:webHidden/>
              </w:rPr>
              <w:instrText xml:space="preserve"> PAGEREF _Toc142647145 \h </w:instrText>
            </w:r>
            <w:r w:rsidR="00D373FC">
              <w:rPr>
                <w:noProof/>
                <w:webHidden/>
              </w:rPr>
            </w:r>
            <w:r w:rsidR="00D373FC">
              <w:rPr>
                <w:noProof/>
                <w:webHidden/>
              </w:rPr>
              <w:fldChar w:fldCharType="separate"/>
            </w:r>
            <w:r>
              <w:rPr>
                <w:noProof/>
                <w:webHidden/>
              </w:rPr>
              <w:t>33</w:t>
            </w:r>
            <w:r w:rsidR="00D373FC">
              <w:rPr>
                <w:noProof/>
                <w:webHidden/>
              </w:rPr>
              <w:fldChar w:fldCharType="end"/>
            </w:r>
          </w:hyperlink>
        </w:p>
        <w:p w14:paraId="41B4039A" w14:textId="4C814574"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46" w:history="1">
            <w:r w:rsidR="00D373FC" w:rsidRPr="003A35A9">
              <w:rPr>
                <w:rStyle w:val="-"/>
                <w:rFonts w:cs="Calibri"/>
                <w:noProof/>
              </w:rPr>
              <w:t>ΥΠΟΔΕΙΓΜΑ 2.2: ΣΧΕΔΙΟ ΠΕΡΙΛΗΨΗΣ ΣΥΜΒΑΣΗΣ ΑΝΑΠΛΗΡΩΤΗ ΕΚΠΑΙΔΕΥΤΙΚΟΥ/ΕΕΠ/ΕΒΠ ΠΡΩΤΟΒΑΘΜΙΑΣ/ ΔΕΥΤΕΡΟΒΑΘΜΙΑΣ ΕΚΠΑΙΔΕΥΣΗΣ (ΠΛΗΡΟΥΣ ΩΡΑΡΙΟΥ)</w:t>
            </w:r>
            <w:r w:rsidR="00D373FC">
              <w:rPr>
                <w:noProof/>
                <w:webHidden/>
              </w:rPr>
              <w:tab/>
            </w:r>
            <w:r w:rsidR="00D373FC">
              <w:rPr>
                <w:noProof/>
                <w:webHidden/>
              </w:rPr>
              <w:fldChar w:fldCharType="begin"/>
            </w:r>
            <w:r w:rsidR="00D373FC">
              <w:rPr>
                <w:noProof/>
                <w:webHidden/>
              </w:rPr>
              <w:instrText xml:space="preserve"> PAGEREF _Toc142647146 \h </w:instrText>
            </w:r>
            <w:r w:rsidR="00D373FC">
              <w:rPr>
                <w:noProof/>
                <w:webHidden/>
              </w:rPr>
            </w:r>
            <w:r w:rsidR="00D373FC">
              <w:rPr>
                <w:noProof/>
                <w:webHidden/>
              </w:rPr>
              <w:fldChar w:fldCharType="separate"/>
            </w:r>
            <w:r>
              <w:rPr>
                <w:noProof/>
                <w:webHidden/>
              </w:rPr>
              <w:t>36</w:t>
            </w:r>
            <w:r w:rsidR="00D373FC">
              <w:rPr>
                <w:noProof/>
                <w:webHidden/>
              </w:rPr>
              <w:fldChar w:fldCharType="end"/>
            </w:r>
          </w:hyperlink>
        </w:p>
        <w:p w14:paraId="31FAF3A0" w14:textId="71C423CC"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47" w:history="1">
            <w:r w:rsidR="00D373FC" w:rsidRPr="003A35A9">
              <w:rPr>
                <w:rStyle w:val="-"/>
                <w:rFonts w:cs="Calibri"/>
                <w:noProof/>
              </w:rPr>
              <w:t>ΥΠΟΔΕΙΓΜΑ 2.3: ΣΧΕΔΙΟ ΣΥΜΒΑΣΗΣ ΑΝΑΠΛΗΡΩΤΗ ΕΚΠΑΙΔΕΥΤΙΚΟΥ ΠΡΩΤΟΒΑΘΜΙΑΣ ή ΔΕΥΤΕΡΟΒΑΘΜΙΑΣ ΕΚΠΑΙΔΕΥΣΗΣ (ΜΕΙΩΜΕΝΟΥ ΩΡΑΡΙΟΥ)</w:t>
            </w:r>
            <w:r w:rsidR="00D373FC">
              <w:rPr>
                <w:noProof/>
                <w:webHidden/>
              </w:rPr>
              <w:tab/>
            </w:r>
            <w:r w:rsidR="00D373FC">
              <w:rPr>
                <w:noProof/>
                <w:webHidden/>
              </w:rPr>
              <w:fldChar w:fldCharType="begin"/>
            </w:r>
            <w:r w:rsidR="00D373FC">
              <w:rPr>
                <w:noProof/>
                <w:webHidden/>
              </w:rPr>
              <w:instrText xml:space="preserve"> PAGEREF _Toc142647147 \h </w:instrText>
            </w:r>
            <w:r w:rsidR="00D373FC">
              <w:rPr>
                <w:noProof/>
                <w:webHidden/>
              </w:rPr>
            </w:r>
            <w:r w:rsidR="00D373FC">
              <w:rPr>
                <w:noProof/>
                <w:webHidden/>
              </w:rPr>
              <w:fldChar w:fldCharType="separate"/>
            </w:r>
            <w:r>
              <w:rPr>
                <w:noProof/>
                <w:webHidden/>
              </w:rPr>
              <w:t>38</w:t>
            </w:r>
            <w:r w:rsidR="00D373FC">
              <w:rPr>
                <w:noProof/>
                <w:webHidden/>
              </w:rPr>
              <w:fldChar w:fldCharType="end"/>
            </w:r>
          </w:hyperlink>
        </w:p>
        <w:p w14:paraId="03612250" w14:textId="2CD471D0"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48" w:history="1">
            <w:r w:rsidR="00D373FC" w:rsidRPr="003A35A9">
              <w:rPr>
                <w:rStyle w:val="-"/>
                <w:rFonts w:cs="Calibri"/>
                <w:noProof/>
              </w:rPr>
              <w:t>ΥΠΟΔΕΙΓΜΑ 2.4: ΣΧΕΔΙΟ ΠΕΡΙΛΗΨΗΣ ΣΥΜΒΑΣΗΣ ΑΝΑΠΛΗΡΩΤΗ ΕΚΠΑΙΔΕΥΤΙΚΟΥ ΠΡΩΤΟΒΑΘΜΙΑΣ ή ΔΕΥΤΕΡΟΒΑΘΜΙΑΣ ΕΚΠΑΙΔΕΥΣΗΣ (ΜΕΙΩΜΕΝΟΥ ΩΡΑΡΙΟΥ)</w:t>
            </w:r>
            <w:r w:rsidR="00D373FC">
              <w:rPr>
                <w:noProof/>
                <w:webHidden/>
              </w:rPr>
              <w:tab/>
            </w:r>
            <w:r w:rsidR="00D373FC">
              <w:rPr>
                <w:noProof/>
                <w:webHidden/>
              </w:rPr>
              <w:fldChar w:fldCharType="begin"/>
            </w:r>
            <w:r w:rsidR="00D373FC">
              <w:rPr>
                <w:noProof/>
                <w:webHidden/>
              </w:rPr>
              <w:instrText xml:space="preserve"> PAGEREF _Toc142647148 \h </w:instrText>
            </w:r>
            <w:r w:rsidR="00D373FC">
              <w:rPr>
                <w:noProof/>
                <w:webHidden/>
              </w:rPr>
            </w:r>
            <w:r w:rsidR="00D373FC">
              <w:rPr>
                <w:noProof/>
                <w:webHidden/>
              </w:rPr>
              <w:fldChar w:fldCharType="separate"/>
            </w:r>
            <w:r>
              <w:rPr>
                <w:noProof/>
                <w:webHidden/>
              </w:rPr>
              <w:t>41</w:t>
            </w:r>
            <w:r w:rsidR="00D373FC">
              <w:rPr>
                <w:noProof/>
                <w:webHidden/>
              </w:rPr>
              <w:fldChar w:fldCharType="end"/>
            </w:r>
          </w:hyperlink>
        </w:p>
        <w:p w14:paraId="406DFABB" w14:textId="5C98E503"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49" w:history="1">
            <w:r w:rsidR="00D373FC" w:rsidRPr="003A35A9">
              <w:rPr>
                <w:rStyle w:val="-"/>
                <w:rFonts w:cs="Calibri"/>
                <w:noProof/>
              </w:rPr>
              <w:t xml:space="preserve">ΥΠΟΔΕΙΓΜΑ 2.5: ΣΧΕΔΙΟ </w:t>
            </w:r>
            <w:r w:rsidR="00D373FC" w:rsidRPr="003A35A9">
              <w:rPr>
                <w:rStyle w:val="-"/>
                <w:rFonts w:eastAsia="Calibri" w:cs="Calibri"/>
                <w:noProof/>
                <w:lang w:eastAsia="en-US"/>
              </w:rPr>
              <w:t>ΤΡΟΠΟΠΟΙΗΣΗΣ / ΜΕΤΑΤΡΟΠΗΣ ΣΥΜΒΑΣΗΣ ΑΝΑΠΛΗΡΩΤΗ ΕΚΠΑΙΔΕΥΤΙΚΟΥ ΜΕΙΩΜΕΝΟΥ ΩΡΑΡΙΟΥ ΣΕ ΠΛΗΡΟΥΣ ΩΡΑΡΙΟΥ</w:t>
            </w:r>
            <w:r w:rsidR="00D373FC">
              <w:rPr>
                <w:noProof/>
                <w:webHidden/>
              </w:rPr>
              <w:tab/>
            </w:r>
            <w:r w:rsidR="00D373FC">
              <w:rPr>
                <w:noProof/>
                <w:webHidden/>
              </w:rPr>
              <w:fldChar w:fldCharType="begin"/>
            </w:r>
            <w:r w:rsidR="00D373FC">
              <w:rPr>
                <w:noProof/>
                <w:webHidden/>
              </w:rPr>
              <w:instrText xml:space="preserve"> PAGEREF _Toc142647149 \h </w:instrText>
            </w:r>
            <w:r w:rsidR="00D373FC">
              <w:rPr>
                <w:noProof/>
                <w:webHidden/>
              </w:rPr>
            </w:r>
            <w:r w:rsidR="00D373FC">
              <w:rPr>
                <w:noProof/>
                <w:webHidden/>
              </w:rPr>
              <w:fldChar w:fldCharType="separate"/>
            </w:r>
            <w:r>
              <w:rPr>
                <w:noProof/>
                <w:webHidden/>
              </w:rPr>
              <w:t>43</w:t>
            </w:r>
            <w:r w:rsidR="00D373FC">
              <w:rPr>
                <w:noProof/>
                <w:webHidden/>
              </w:rPr>
              <w:fldChar w:fldCharType="end"/>
            </w:r>
          </w:hyperlink>
        </w:p>
        <w:p w14:paraId="56389D17" w14:textId="5813A903"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0" w:history="1">
            <w:r w:rsidR="00D373FC" w:rsidRPr="003A35A9">
              <w:rPr>
                <w:rStyle w:val="-"/>
                <w:noProof/>
              </w:rPr>
              <w:t>ΥΠΟΔΕΙΓΜΑ 3: ΔΕΛΤΙΟ ΑΠΟΓΡΑΦΗΣ ΑΝΑΠΛΗΡΩΤΗ</w:t>
            </w:r>
            <w:r w:rsidR="00D373FC">
              <w:rPr>
                <w:noProof/>
                <w:webHidden/>
              </w:rPr>
              <w:tab/>
            </w:r>
            <w:r w:rsidR="00D373FC">
              <w:rPr>
                <w:noProof/>
                <w:webHidden/>
              </w:rPr>
              <w:fldChar w:fldCharType="begin"/>
            </w:r>
            <w:r w:rsidR="00D373FC">
              <w:rPr>
                <w:noProof/>
                <w:webHidden/>
              </w:rPr>
              <w:instrText xml:space="preserve"> PAGEREF _Toc142647150 \h </w:instrText>
            </w:r>
            <w:r w:rsidR="00D373FC">
              <w:rPr>
                <w:noProof/>
                <w:webHidden/>
              </w:rPr>
            </w:r>
            <w:r w:rsidR="00D373FC">
              <w:rPr>
                <w:noProof/>
                <w:webHidden/>
              </w:rPr>
              <w:fldChar w:fldCharType="separate"/>
            </w:r>
            <w:r>
              <w:rPr>
                <w:noProof/>
                <w:webHidden/>
              </w:rPr>
              <w:t>45</w:t>
            </w:r>
            <w:r w:rsidR="00D373FC">
              <w:rPr>
                <w:noProof/>
                <w:webHidden/>
              </w:rPr>
              <w:fldChar w:fldCharType="end"/>
            </w:r>
          </w:hyperlink>
        </w:p>
        <w:p w14:paraId="54EF6E4B" w14:textId="2BB83B2B"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1" w:history="1">
            <w:r w:rsidR="00D373FC" w:rsidRPr="003A35A9">
              <w:rPr>
                <w:rStyle w:val="-"/>
                <w:rFonts w:cs="Calibri"/>
                <w:noProof/>
              </w:rPr>
              <w:t>ΥΠΟΔΕΙΓΜΑ 4: ΣΧΕΔΙΟ ΑΠΟΦΑΣΗΣ ΤΟΠΟΘΕΤΗΣΗΣ - ΔΙΑΘΕΣΗΣ ΑΝΑΠΛΗΡΩΤΗ ΕΚΠΑΙΔΕΥΤΙΚΟΥ/ΕΕΠ/ΕΒΠ ΣΕ ΣΧΟΛΙΚΕΣ ΜΟΝΑΔΕΣ</w:t>
            </w:r>
            <w:r w:rsidR="00D373FC">
              <w:rPr>
                <w:noProof/>
                <w:webHidden/>
              </w:rPr>
              <w:tab/>
            </w:r>
            <w:r w:rsidR="00D373FC">
              <w:rPr>
                <w:noProof/>
                <w:webHidden/>
              </w:rPr>
              <w:fldChar w:fldCharType="begin"/>
            </w:r>
            <w:r w:rsidR="00D373FC">
              <w:rPr>
                <w:noProof/>
                <w:webHidden/>
              </w:rPr>
              <w:instrText xml:space="preserve"> PAGEREF _Toc142647151 \h </w:instrText>
            </w:r>
            <w:r w:rsidR="00D373FC">
              <w:rPr>
                <w:noProof/>
                <w:webHidden/>
              </w:rPr>
            </w:r>
            <w:r w:rsidR="00D373FC">
              <w:rPr>
                <w:noProof/>
                <w:webHidden/>
              </w:rPr>
              <w:fldChar w:fldCharType="separate"/>
            </w:r>
            <w:r>
              <w:rPr>
                <w:noProof/>
                <w:webHidden/>
              </w:rPr>
              <w:t>46</w:t>
            </w:r>
            <w:r w:rsidR="00D373FC">
              <w:rPr>
                <w:noProof/>
                <w:webHidden/>
              </w:rPr>
              <w:fldChar w:fldCharType="end"/>
            </w:r>
          </w:hyperlink>
        </w:p>
        <w:p w14:paraId="00672584" w14:textId="26F17B26"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2" w:history="1">
            <w:r w:rsidR="00D373FC" w:rsidRPr="003A35A9">
              <w:rPr>
                <w:rStyle w:val="-"/>
                <w:rFonts w:cs="Calibri"/>
                <w:noProof/>
              </w:rPr>
              <w:t>ΥΠΟΔΕΙΓΜΑ 5.1: ΠΡΑΞΗ ΑΝΑΛΗΨΗΣ ΥΠΗΡΕΣΙΑΣ ΓΙΑ ΤΗΝ ΠΡΩΤΟΒΑΘΜΙΑ ΕΚΠΑΙΔΕΥΣΗ</w:t>
            </w:r>
            <w:r w:rsidR="00D373FC">
              <w:rPr>
                <w:noProof/>
                <w:webHidden/>
              </w:rPr>
              <w:tab/>
            </w:r>
            <w:r w:rsidR="00D373FC">
              <w:rPr>
                <w:noProof/>
                <w:webHidden/>
              </w:rPr>
              <w:fldChar w:fldCharType="begin"/>
            </w:r>
            <w:r w:rsidR="00D373FC">
              <w:rPr>
                <w:noProof/>
                <w:webHidden/>
              </w:rPr>
              <w:instrText xml:space="preserve"> PAGEREF _Toc142647152 \h </w:instrText>
            </w:r>
            <w:r w:rsidR="00D373FC">
              <w:rPr>
                <w:noProof/>
                <w:webHidden/>
              </w:rPr>
            </w:r>
            <w:r w:rsidR="00D373FC">
              <w:rPr>
                <w:noProof/>
                <w:webHidden/>
              </w:rPr>
              <w:fldChar w:fldCharType="separate"/>
            </w:r>
            <w:r>
              <w:rPr>
                <w:noProof/>
                <w:webHidden/>
              </w:rPr>
              <w:t>48</w:t>
            </w:r>
            <w:r w:rsidR="00D373FC">
              <w:rPr>
                <w:noProof/>
                <w:webHidden/>
              </w:rPr>
              <w:fldChar w:fldCharType="end"/>
            </w:r>
          </w:hyperlink>
        </w:p>
        <w:p w14:paraId="1016EC82" w14:textId="504EB03C"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3" w:history="1">
            <w:r w:rsidR="00D373FC" w:rsidRPr="003A35A9">
              <w:rPr>
                <w:rStyle w:val="-"/>
                <w:rFonts w:cs="Calibri"/>
                <w:noProof/>
              </w:rPr>
              <w:t>ΥΠΟΔΕΙΓΜΑ 5.2: ΒΕΒΑΙΩΣΗ ΠΡΑΞΗΣ ΑΝΑΛΗΨΗΣ ΥΠΗΡΕΣΙΑΣ ΓΙΑ ΤΗΝ ΔΕΥΤΕΡΟΒΑΘΜΙΑ ΕΚΠΑΙΔΕΥΣΗ</w:t>
            </w:r>
            <w:r w:rsidR="00D373FC">
              <w:rPr>
                <w:noProof/>
                <w:webHidden/>
              </w:rPr>
              <w:tab/>
            </w:r>
            <w:r w:rsidR="00D373FC">
              <w:rPr>
                <w:noProof/>
                <w:webHidden/>
              </w:rPr>
              <w:fldChar w:fldCharType="begin"/>
            </w:r>
            <w:r w:rsidR="00D373FC">
              <w:rPr>
                <w:noProof/>
                <w:webHidden/>
              </w:rPr>
              <w:instrText xml:space="preserve"> PAGEREF _Toc142647153 \h </w:instrText>
            </w:r>
            <w:r w:rsidR="00D373FC">
              <w:rPr>
                <w:noProof/>
                <w:webHidden/>
              </w:rPr>
            </w:r>
            <w:r w:rsidR="00D373FC">
              <w:rPr>
                <w:noProof/>
                <w:webHidden/>
              </w:rPr>
              <w:fldChar w:fldCharType="separate"/>
            </w:r>
            <w:r>
              <w:rPr>
                <w:noProof/>
                <w:webHidden/>
              </w:rPr>
              <w:t>49</w:t>
            </w:r>
            <w:r w:rsidR="00D373FC">
              <w:rPr>
                <w:noProof/>
                <w:webHidden/>
              </w:rPr>
              <w:fldChar w:fldCharType="end"/>
            </w:r>
          </w:hyperlink>
        </w:p>
        <w:p w14:paraId="5A7BE981" w14:textId="28572BA0"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4" w:history="1">
            <w:r w:rsidR="00D373FC" w:rsidRPr="003A35A9">
              <w:rPr>
                <w:rStyle w:val="-"/>
                <w:rFonts w:cs="Arial"/>
                <w:noProof/>
              </w:rPr>
              <w:t>ΥΠΟΔΕΙΓΜΑ 6.1: ΗΜΕΡΗΣΙΟ ΑΤΟΜΙΚΟ ΑΠΟΥΣΙΟΛΟΓΙΟ ΑΝΑΠΛΗΡΩΤΗ/ΤΡΙΑΣ ΕΚΠΑΙΔΕΥΤΙΚΟΥ</w:t>
            </w:r>
            <w:r w:rsidR="00D373FC">
              <w:rPr>
                <w:noProof/>
                <w:webHidden/>
              </w:rPr>
              <w:tab/>
            </w:r>
            <w:r w:rsidR="00D373FC">
              <w:rPr>
                <w:noProof/>
                <w:webHidden/>
              </w:rPr>
              <w:fldChar w:fldCharType="begin"/>
            </w:r>
            <w:r w:rsidR="00D373FC">
              <w:rPr>
                <w:noProof/>
                <w:webHidden/>
              </w:rPr>
              <w:instrText xml:space="preserve"> PAGEREF _Toc142647154 \h </w:instrText>
            </w:r>
            <w:r w:rsidR="00D373FC">
              <w:rPr>
                <w:noProof/>
                <w:webHidden/>
              </w:rPr>
            </w:r>
            <w:r w:rsidR="00D373FC">
              <w:rPr>
                <w:noProof/>
                <w:webHidden/>
              </w:rPr>
              <w:fldChar w:fldCharType="separate"/>
            </w:r>
            <w:r>
              <w:rPr>
                <w:noProof/>
                <w:webHidden/>
              </w:rPr>
              <w:t>50</w:t>
            </w:r>
            <w:r w:rsidR="00D373FC">
              <w:rPr>
                <w:noProof/>
                <w:webHidden/>
              </w:rPr>
              <w:fldChar w:fldCharType="end"/>
            </w:r>
          </w:hyperlink>
        </w:p>
        <w:p w14:paraId="5EB9DD7F" w14:textId="0A39C93C"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5" w:history="1">
            <w:r w:rsidR="00D373FC" w:rsidRPr="003A35A9">
              <w:rPr>
                <w:rStyle w:val="-"/>
                <w:noProof/>
              </w:rPr>
              <w:t>ΥΠΟΔΕΙΓΜΑ 6.2: ΗΜΕΡΗΣΙΟ ΑΤΟΜΙΚΟ ΑΠΟΥΣΙΟΛΟΓΙΟ ΑΝΑΠΛΗΡΩΤΩΝ ΕΒΠ/ΕΕΠ</w:t>
            </w:r>
            <w:r w:rsidR="00D373FC">
              <w:rPr>
                <w:noProof/>
                <w:webHidden/>
              </w:rPr>
              <w:tab/>
            </w:r>
            <w:r w:rsidR="00D373FC">
              <w:rPr>
                <w:noProof/>
                <w:webHidden/>
              </w:rPr>
              <w:fldChar w:fldCharType="begin"/>
            </w:r>
            <w:r w:rsidR="00D373FC">
              <w:rPr>
                <w:noProof/>
                <w:webHidden/>
              </w:rPr>
              <w:instrText xml:space="preserve"> PAGEREF _Toc142647155 \h </w:instrText>
            </w:r>
            <w:r w:rsidR="00D373FC">
              <w:rPr>
                <w:noProof/>
                <w:webHidden/>
              </w:rPr>
            </w:r>
            <w:r w:rsidR="00D373FC">
              <w:rPr>
                <w:noProof/>
                <w:webHidden/>
              </w:rPr>
              <w:fldChar w:fldCharType="separate"/>
            </w:r>
            <w:r>
              <w:rPr>
                <w:noProof/>
                <w:webHidden/>
              </w:rPr>
              <w:t>52</w:t>
            </w:r>
            <w:r w:rsidR="00D373FC">
              <w:rPr>
                <w:noProof/>
                <w:webHidden/>
              </w:rPr>
              <w:fldChar w:fldCharType="end"/>
            </w:r>
          </w:hyperlink>
        </w:p>
        <w:p w14:paraId="1B73492D" w14:textId="52E2A303"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6" w:history="1">
            <w:r w:rsidR="00D373FC" w:rsidRPr="003A35A9">
              <w:rPr>
                <w:rStyle w:val="-"/>
                <w:rFonts w:cs="Arial"/>
                <w:noProof/>
              </w:rPr>
              <w:t xml:space="preserve">ΥΠΟΔΕΙΓΜΑ 7.1: ΥΠΟΔΕΙΓΜΑ ΥΠΟΒΟΛΗΣ ΔΕΙΚΤΩΝ ΑΠΟ </w:t>
            </w:r>
            <w:r w:rsidR="00D373FC" w:rsidRPr="003A35A9">
              <w:rPr>
                <w:rStyle w:val="-"/>
                <w:rFonts w:cs="Calibri"/>
                <w:noProof/>
              </w:rPr>
              <w:t>ΤΙΣ ΣΧΟΛΙΚΕΣ ΜΟΝΑΔΕΣ ΜΕ ΕΠΙΛΕΞΙΜΟΥΣ ΑΝΑΠΛΗΡΩΤΕΣ</w:t>
            </w:r>
            <w:r w:rsidR="00D373FC">
              <w:rPr>
                <w:noProof/>
                <w:webHidden/>
              </w:rPr>
              <w:tab/>
            </w:r>
            <w:r w:rsidR="00D373FC">
              <w:rPr>
                <w:noProof/>
                <w:webHidden/>
              </w:rPr>
              <w:fldChar w:fldCharType="begin"/>
            </w:r>
            <w:r w:rsidR="00D373FC">
              <w:rPr>
                <w:noProof/>
                <w:webHidden/>
              </w:rPr>
              <w:instrText xml:space="preserve"> PAGEREF _Toc142647156 \h </w:instrText>
            </w:r>
            <w:r w:rsidR="00D373FC">
              <w:rPr>
                <w:noProof/>
                <w:webHidden/>
              </w:rPr>
            </w:r>
            <w:r w:rsidR="00D373FC">
              <w:rPr>
                <w:noProof/>
                <w:webHidden/>
              </w:rPr>
              <w:fldChar w:fldCharType="separate"/>
            </w:r>
            <w:r>
              <w:rPr>
                <w:noProof/>
                <w:webHidden/>
              </w:rPr>
              <w:t>54</w:t>
            </w:r>
            <w:r w:rsidR="00D373FC">
              <w:rPr>
                <w:noProof/>
                <w:webHidden/>
              </w:rPr>
              <w:fldChar w:fldCharType="end"/>
            </w:r>
          </w:hyperlink>
        </w:p>
        <w:p w14:paraId="30CAF660" w14:textId="6F16EAC8"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7" w:history="1">
            <w:r w:rsidR="00D373FC" w:rsidRPr="003A35A9">
              <w:rPr>
                <w:rStyle w:val="-"/>
                <w:rFonts w:cs="Arial"/>
                <w:noProof/>
              </w:rPr>
              <w:t>ΥΠΟΔΕΙΓΜΑ 7.2: ΥΠΟΔΕΙΓΜΑ ΥΠΟΒΟΛΗΣ ΔΕΙΚΤΩΝ ΑΠΟ ΔΙΕΥΘΥΝΣΕΙΣ ΠΡΩΤΟΒΑΘΜΙΑΣ ΚΑΙ ΔΕΥΤΕΡΟΒΑΘΜΙΑΣ ΕΚΠΑΙΔΕΥΣΗΣ</w:t>
            </w:r>
            <w:r w:rsidR="00D373FC">
              <w:rPr>
                <w:noProof/>
                <w:webHidden/>
              </w:rPr>
              <w:tab/>
            </w:r>
            <w:r w:rsidR="00D373FC">
              <w:rPr>
                <w:noProof/>
                <w:webHidden/>
              </w:rPr>
              <w:fldChar w:fldCharType="begin"/>
            </w:r>
            <w:r w:rsidR="00D373FC">
              <w:rPr>
                <w:noProof/>
                <w:webHidden/>
              </w:rPr>
              <w:instrText xml:space="preserve"> PAGEREF _Toc142647157 \h </w:instrText>
            </w:r>
            <w:r w:rsidR="00D373FC">
              <w:rPr>
                <w:noProof/>
                <w:webHidden/>
              </w:rPr>
            </w:r>
            <w:r w:rsidR="00D373FC">
              <w:rPr>
                <w:noProof/>
                <w:webHidden/>
              </w:rPr>
              <w:fldChar w:fldCharType="separate"/>
            </w:r>
            <w:r>
              <w:rPr>
                <w:noProof/>
                <w:webHidden/>
              </w:rPr>
              <w:t>55</w:t>
            </w:r>
            <w:r w:rsidR="00D373FC">
              <w:rPr>
                <w:noProof/>
                <w:webHidden/>
              </w:rPr>
              <w:fldChar w:fldCharType="end"/>
            </w:r>
          </w:hyperlink>
        </w:p>
        <w:p w14:paraId="755A8F19" w14:textId="11517E97"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8" w:history="1">
            <w:r w:rsidR="00D373FC" w:rsidRPr="003A35A9">
              <w:rPr>
                <w:rStyle w:val="-"/>
                <w:noProof/>
              </w:rPr>
              <w:t xml:space="preserve">ΥΠΟΔΕΙΓΜΑ 8.1: </w:t>
            </w:r>
            <w:r w:rsidR="00D373FC" w:rsidRPr="003A35A9">
              <w:rPr>
                <w:rStyle w:val="-"/>
                <w:rFonts w:cs="Calibri"/>
                <w:noProof/>
              </w:rPr>
              <w:t>ΒΕΒΑΙΩΣΗ ΔΙΑΝΟΜΗΣ ΚΑΙ ΑΝΑΡΤΗΣΗΣ ΑΦΙΣΑΣ ΑΠΟ ΤΙΣ ΔΙΕΥΘΥΝΣΕΙΣ ΕΚΠΑΙΔΕΥΣΗΣ</w:t>
            </w:r>
            <w:r w:rsidR="00D373FC">
              <w:rPr>
                <w:noProof/>
                <w:webHidden/>
              </w:rPr>
              <w:tab/>
            </w:r>
            <w:r w:rsidR="00D373FC">
              <w:rPr>
                <w:noProof/>
                <w:webHidden/>
              </w:rPr>
              <w:fldChar w:fldCharType="begin"/>
            </w:r>
            <w:r w:rsidR="00D373FC">
              <w:rPr>
                <w:noProof/>
                <w:webHidden/>
              </w:rPr>
              <w:instrText xml:space="preserve"> PAGEREF _Toc142647158 \h </w:instrText>
            </w:r>
            <w:r w:rsidR="00D373FC">
              <w:rPr>
                <w:noProof/>
                <w:webHidden/>
              </w:rPr>
            </w:r>
            <w:r w:rsidR="00D373FC">
              <w:rPr>
                <w:noProof/>
                <w:webHidden/>
              </w:rPr>
              <w:fldChar w:fldCharType="separate"/>
            </w:r>
            <w:r>
              <w:rPr>
                <w:noProof/>
                <w:webHidden/>
              </w:rPr>
              <w:t>56</w:t>
            </w:r>
            <w:r w:rsidR="00D373FC">
              <w:rPr>
                <w:noProof/>
                <w:webHidden/>
              </w:rPr>
              <w:fldChar w:fldCharType="end"/>
            </w:r>
          </w:hyperlink>
        </w:p>
        <w:p w14:paraId="2E30A433" w14:textId="7B68D50A" w:rsidR="00D373FC" w:rsidRDefault="00C00475">
          <w:pPr>
            <w:pStyle w:val="22"/>
            <w:tabs>
              <w:tab w:val="right" w:leader="dot" w:pos="9771"/>
            </w:tabs>
            <w:rPr>
              <w:rFonts w:asciiTheme="minorHAnsi" w:eastAsiaTheme="minorEastAsia" w:hAnsiTheme="minorHAnsi" w:cstheme="minorBidi"/>
              <w:b w:val="0"/>
              <w:bCs w:val="0"/>
              <w:noProof/>
              <w:sz w:val="22"/>
              <w:szCs w:val="22"/>
            </w:rPr>
          </w:pPr>
          <w:hyperlink w:anchor="_Toc142647159" w:history="1">
            <w:r w:rsidR="00D373FC" w:rsidRPr="003A35A9">
              <w:rPr>
                <w:rStyle w:val="-"/>
                <w:rFonts w:cs="Calibri"/>
                <w:noProof/>
              </w:rPr>
              <w:t>ΥΠΟΔΕΙΓΜΑ 8.2: ΒΕΒΑΙΩΣΗ ΠΑΡΑΛΑΒΗΣ ΚΑΙ ΑΝΑΡΤΗΣΗΣ ΑΦΙΣΩΝ ΑΠΟ ΤΙΣ ΣΧΟΛΙΚΕΣ ΜΟΝΑΔΕΣ</w:t>
            </w:r>
            <w:r w:rsidR="00D373FC">
              <w:rPr>
                <w:noProof/>
                <w:webHidden/>
              </w:rPr>
              <w:tab/>
            </w:r>
            <w:r w:rsidR="00D373FC">
              <w:rPr>
                <w:noProof/>
                <w:webHidden/>
              </w:rPr>
              <w:fldChar w:fldCharType="begin"/>
            </w:r>
            <w:r w:rsidR="00D373FC">
              <w:rPr>
                <w:noProof/>
                <w:webHidden/>
              </w:rPr>
              <w:instrText xml:space="preserve"> PAGEREF _Toc142647159 \h </w:instrText>
            </w:r>
            <w:r w:rsidR="00D373FC">
              <w:rPr>
                <w:noProof/>
                <w:webHidden/>
              </w:rPr>
            </w:r>
            <w:r w:rsidR="00D373FC">
              <w:rPr>
                <w:noProof/>
                <w:webHidden/>
              </w:rPr>
              <w:fldChar w:fldCharType="separate"/>
            </w:r>
            <w:r>
              <w:rPr>
                <w:noProof/>
                <w:webHidden/>
              </w:rPr>
              <w:t>57</w:t>
            </w:r>
            <w:r w:rsidR="00D373FC">
              <w:rPr>
                <w:noProof/>
                <w:webHidden/>
              </w:rPr>
              <w:fldChar w:fldCharType="end"/>
            </w:r>
          </w:hyperlink>
        </w:p>
        <w:p w14:paraId="4A3A5EB8" w14:textId="105751C9" w:rsidR="00452B4B" w:rsidRDefault="00DD76DE">
          <w:r>
            <w:rPr>
              <w:b/>
              <w:bCs/>
            </w:rPr>
            <w:fldChar w:fldCharType="end"/>
          </w:r>
        </w:p>
      </w:sdtContent>
    </w:sdt>
    <w:p w14:paraId="3C50923C" w14:textId="77777777" w:rsidR="00F85D91" w:rsidRPr="0065437D" w:rsidRDefault="00F85D91" w:rsidP="00F85D91">
      <w:pPr>
        <w:pStyle w:val="a3"/>
        <w:tabs>
          <w:tab w:val="left" w:pos="0"/>
        </w:tabs>
        <w:spacing w:before="80" w:after="120" w:line="280" w:lineRule="atLeast"/>
        <w:ind w:right="-6"/>
        <w:jc w:val="both"/>
        <w:outlineLvl w:val="0"/>
        <w:rPr>
          <w:rFonts w:asciiTheme="minorHAnsi" w:hAnsiTheme="minorHAnsi"/>
          <w:color w:val="1F497D" w:themeColor="text2"/>
          <w:spacing w:val="10"/>
          <w:szCs w:val="24"/>
        </w:rPr>
      </w:pPr>
      <w:r w:rsidRPr="0065437D">
        <w:rPr>
          <w:rFonts w:asciiTheme="minorHAnsi" w:hAnsiTheme="minorHAnsi"/>
          <w:spacing w:val="10"/>
          <w:sz w:val="22"/>
          <w:szCs w:val="22"/>
          <w:u w:val="single"/>
          <w:lang w:val="en-US"/>
        </w:rPr>
        <w:br w:type="page"/>
      </w:r>
      <w:bookmarkStart w:id="1" w:name="_Toc459817197"/>
      <w:bookmarkStart w:id="2" w:name="_Toc142647112"/>
      <w:r w:rsidR="00B31F5F" w:rsidRPr="0065437D">
        <w:rPr>
          <w:rFonts w:asciiTheme="minorHAnsi" w:hAnsiTheme="minorHAnsi"/>
          <w:color w:val="1F497D" w:themeColor="text2"/>
          <w:spacing w:val="10"/>
          <w:szCs w:val="24"/>
        </w:rPr>
        <w:lastRenderedPageBreak/>
        <w:t>ΣΥΝΤΟΜΟΓΡΑΦΙΕΣ</w:t>
      </w:r>
      <w:bookmarkEnd w:id="1"/>
      <w:bookmarkEnd w:id="2"/>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513"/>
        <w:gridCol w:w="7258"/>
      </w:tblGrid>
      <w:tr w:rsidR="000F384D" w:rsidRPr="0065437D" w14:paraId="7CCBEFE0" w14:textId="77777777" w:rsidTr="00C37013">
        <w:trPr>
          <w:trHeight w:val="300"/>
        </w:trPr>
        <w:tc>
          <w:tcPr>
            <w:tcW w:w="1286" w:type="pct"/>
            <w:shd w:val="clear" w:color="auto" w:fill="auto"/>
            <w:vAlign w:val="center"/>
          </w:tcPr>
          <w:p w14:paraId="7A06D605" w14:textId="77777777" w:rsidR="000F384D" w:rsidRPr="0065437D" w:rsidRDefault="000F384D" w:rsidP="00C37013">
            <w:pPr>
              <w:rPr>
                <w:rFonts w:asciiTheme="minorHAnsi" w:hAnsiTheme="minorHAnsi" w:cs="Calibri"/>
                <w:b/>
                <w:bCs/>
                <w:color w:val="000000"/>
                <w:sz w:val="22"/>
                <w:szCs w:val="22"/>
              </w:rPr>
            </w:pPr>
            <w:r w:rsidRPr="0065437D">
              <w:rPr>
                <w:rFonts w:asciiTheme="minorHAnsi" w:hAnsiTheme="minorHAnsi"/>
                <w:b/>
                <w:bCs/>
                <w:color w:val="000000"/>
                <w:sz w:val="22"/>
                <w:szCs w:val="22"/>
              </w:rPr>
              <w:t>ΑΔΑ</w:t>
            </w:r>
          </w:p>
        </w:tc>
        <w:tc>
          <w:tcPr>
            <w:tcW w:w="3714" w:type="pct"/>
            <w:shd w:val="clear" w:color="auto" w:fill="auto"/>
            <w:vAlign w:val="center"/>
          </w:tcPr>
          <w:p w14:paraId="734D6FEE" w14:textId="77777777" w:rsidR="000F384D" w:rsidRPr="0065437D" w:rsidRDefault="000F384D" w:rsidP="00C37013">
            <w:pPr>
              <w:jc w:val="both"/>
              <w:rPr>
                <w:rFonts w:asciiTheme="minorHAnsi" w:hAnsiTheme="minorHAnsi" w:cs="Calibri"/>
                <w:color w:val="000000"/>
                <w:sz w:val="22"/>
                <w:szCs w:val="22"/>
              </w:rPr>
            </w:pPr>
            <w:r w:rsidRPr="0065437D">
              <w:rPr>
                <w:rFonts w:asciiTheme="minorHAnsi" w:hAnsiTheme="minorHAnsi"/>
                <w:color w:val="000000"/>
                <w:sz w:val="22"/>
                <w:szCs w:val="22"/>
              </w:rPr>
              <w:t>Αριθμός Διαδικτυακής Ανάρτησης</w:t>
            </w:r>
          </w:p>
        </w:tc>
      </w:tr>
      <w:tr w:rsidR="000F384D" w:rsidRPr="00E966A5" w14:paraId="3347EBB4" w14:textId="77777777" w:rsidTr="00C37013">
        <w:trPr>
          <w:trHeight w:val="300"/>
        </w:trPr>
        <w:tc>
          <w:tcPr>
            <w:tcW w:w="1286" w:type="pct"/>
            <w:shd w:val="clear" w:color="auto" w:fill="auto"/>
            <w:vAlign w:val="center"/>
          </w:tcPr>
          <w:p w14:paraId="3E25BAAF" w14:textId="77777777" w:rsidR="000F384D" w:rsidRPr="00E966A5" w:rsidRDefault="000F384D" w:rsidP="00C37013">
            <w:pPr>
              <w:rPr>
                <w:rFonts w:asciiTheme="minorHAnsi" w:hAnsiTheme="minorHAnsi"/>
                <w:b/>
                <w:bCs/>
                <w:color w:val="000000"/>
                <w:sz w:val="22"/>
                <w:szCs w:val="22"/>
              </w:rPr>
            </w:pPr>
            <w:r w:rsidRPr="00E966A5">
              <w:rPr>
                <w:rFonts w:asciiTheme="minorHAnsi" w:hAnsiTheme="minorHAnsi"/>
                <w:b/>
                <w:bCs/>
                <w:color w:val="000000"/>
                <w:sz w:val="22"/>
                <w:szCs w:val="22"/>
              </w:rPr>
              <w:t>ΑΠ</w:t>
            </w:r>
          </w:p>
        </w:tc>
        <w:tc>
          <w:tcPr>
            <w:tcW w:w="3714" w:type="pct"/>
            <w:shd w:val="clear" w:color="auto" w:fill="auto"/>
            <w:vAlign w:val="center"/>
          </w:tcPr>
          <w:p w14:paraId="4877B42D" w14:textId="77777777" w:rsidR="000F384D" w:rsidRPr="00E966A5" w:rsidRDefault="000F384D" w:rsidP="00C37013">
            <w:pPr>
              <w:jc w:val="both"/>
              <w:rPr>
                <w:rFonts w:asciiTheme="minorHAnsi" w:hAnsiTheme="minorHAnsi"/>
                <w:color w:val="000000"/>
                <w:sz w:val="22"/>
                <w:szCs w:val="22"/>
              </w:rPr>
            </w:pPr>
            <w:r w:rsidRPr="00E966A5">
              <w:rPr>
                <w:rFonts w:asciiTheme="minorHAnsi" w:hAnsiTheme="minorHAnsi"/>
                <w:color w:val="000000"/>
                <w:sz w:val="22"/>
                <w:szCs w:val="22"/>
              </w:rPr>
              <w:t>Άξονας Προτεραιότητας</w:t>
            </w:r>
          </w:p>
        </w:tc>
      </w:tr>
      <w:tr w:rsidR="000F384D" w:rsidRPr="00E966A5" w14:paraId="5995BBEE" w14:textId="77777777" w:rsidTr="00C37013">
        <w:trPr>
          <w:trHeight w:val="300"/>
        </w:trPr>
        <w:tc>
          <w:tcPr>
            <w:tcW w:w="1286" w:type="pct"/>
            <w:shd w:val="clear" w:color="auto" w:fill="auto"/>
            <w:vAlign w:val="center"/>
            <w:hideMark/>
          </w:tcPr>
          <w:p w14:paraId="692A2B8F" w14:textId="77777777" w:rsidR="000F384D" w:rsidRPr="00E966A5" w:rsidRDefault="000F384D" w:rsidP="00C37013">
            <w:pPr>
              <w:rPr>
                <w:rFonts w:asciiTheme="minorHAnsi" w:hAnsiTheme="minorHAnsi"/>
                <w:b/>
                <w:bCs/>
                <w:color w:val="000000"/>
                <w:sz w:val="22"/>
                <w:szCs w:val="22"/>
              </w:rPr>
            </w:pPr>
            <w:r w:rsidRPr="00E966A5">
              <w:rPr>
                <w:rFonts w:asciiTheme="minorHAnsi" w:hAnsiTheme="minorHAnsi"/>
                <w:b/>
                <w:bCs/>
                <w:color w:val="000000"/>
                <w:sz w:val="22"/>
                <w:szCs w:val="22"/>
              </w:rPr>
              <w:t>ΑμεΑ</w:t>
            </w:r>
          </w:p>
        </w:tc>
        <w:tc>
          <w:tcPr>
            <w:tcW w:w="3714" w:type="pct"/>
            <w:shd w:val="clear" w:color="auto" w:fill="auto"/>
            <w:vAlign w:val="center"/>
            <w:hideMark/>
          </w:tcPr>
          <w:p w14:paraId="11D5FE9E" w14:textId="77777777" w:rsidR="000F384D" w:rsidRPr="00E966A5" w:rsidRDefault="000F384D" w:rsidP="00C37013">
            <w:pPr>
              <w:jc w:val="both"/>
              <w:rPr>
                <w:rFonts w:asciiTheme="minorHAnsi" w:hAnsiTheme="minorHAnsi"/>
                <w:color w:val="000000"/>
                <w:sz w:val="22"/>
                <w:szCs w:val="22"/>
              </w:rPr>
            </w:pPr>
            <w:r w:rsidRPr="00E966A5">
              <w:rPr>
                <w:rFonts w:asciiTheme="minorHAnsi" w:hAnsiTheme="minorHAnsi"/>
                <w:color w:val="000000"/>
                <w:sz w:val="22"/>
                <w:szCs w:val="22"/>
              </w:rPr>
              <w:t>Άτομα με Αναπηρία</w:t>
            </w:r>
          </w:p>
        </w:tc>
      </w:tr>
      <w:tr w:rsidR="000F384D" w:rsidRPr="00E966A5" w14:paraId="29DC86F4" w14:textId="77777777" w:rsidTr="00C37013">
        <w:trPr>
          <w:trHeight w:val="300"/>
        </w:trPr>
        <w:tc>
          <w:tcPr>
            <w:tcW w:w="1286" w:type="pct"/>
            <w:shd w:val="clear" w:color="auto" w:fill="auto"/>
            <w:vAlign w:val="center"/>
            <w:hideMark/>
          </w:tcPr>
          <w:p w14:paraId="60576CB4" w14:textId="77777777" w:rsidR="000F384D" w:rsidRPr="00E966A5" w:rsidRDefault="000F384D" w:rsidP="00C37013">
            <w:pPr>
              <w:rPr>
                <w:rFonts w:asciiTheme="minorHAnsi" w:hAnsiTheme="minorHAnsi"/>
                <w:b/>
                <w:bCs/>
                <w:color w:val="000000"/>
                <w:sz w:val="22"/>
                <w:szCs w:val="22"/>
              </w:rPr>
            </w:pPr>
            <w:r w:rsidRPr="00E966A5">
              <w:rPr>
                <w:rFonts w:asciiTheme="minorHAnsi" w:hAnsiTheme="minorHAnsi"/>
                <w:b/>
                <w:bCs/>
                <w:color w:val="000000"/>
                <w:sz w:val="22"/>
                <w:szCs w:val="22"/>
              </w:rPr>
              <w:t>ΑΠΔ</w:t>
            </w:r>
          </w:p>
        </w:tc>
        <w:tc>
          <w:tcPr>
            <w:tcW w:w="3714" w:type="pct"/>
            <w:shd w:val="clear" w:color="auto" w:fill="auto"/>
            <w:vAlign w:val="center"/>
            <w:hideMark/>
          </w:tcPr>
          <w:p w14:paraId="14F22E07" w14:textId="77777777" w:rsidR="000F384D" w:rsidRPr="00E966A5" w:rsidRDefault="000F384D" w:rsidP="00C37013">
            <w:pPr>
              <w:jc w:val="both"/>
              <w:rPr>
                <w:rFonts w:asciiTheme="minorHAnsi" w:hAnsiTheme="minorHAnsi"/>
                <w:color w:val="000000"/>
                <w:sz w:val="22"/>
                <w:szCs w:val="22"/>
              </w:rPr>
            </w:pPr>
            <w:r w:rsidRPr="00E966A5">
              <w:rPr>
                <w:rFonts w:asciiTheme="minorHAnsi" w:hAnsiTheme="minorHAnsi"/>
                <w:color w:val="000000"/>
                <w:sz w:val="22"/>
                <w:szCs w:val="22"/>
              </w:rPr>
              <w:t>Αναλυτική Περιοδική Δήλωση</w:t>
            </w:r>
          </w:p>
        </w:tc>
      </w:tr>
      <w:tr w:rsidR="000F384D" w:rsidRPr="00E966A5" w14:paraId="4F2D3F86" w14:textId="77777777" w:rsidTr="00C37013">
        <w:trPr>
          <w:trHeight w:val="300"/>
        </w:trPr>
        <w:tc>
          <w:tcPr>
            <w:tcW w:w="1286" w:type="pct"/>
            <w:shd w:val="clear" w:color="auto" w:fill="auto"/>
            <w:vAlign w:val="center"/>
          </w:tcPr>
          <w:p w14:paraId="0C321244" w14:textId="77777777" w:rsidR="000F384D" w:rsidRPr="00E966A5" w:rsidRDefault="000F384D" w:rsidP="00C37013">
            <w:pPr>
              <w:rPr>
                <w:rFonts w:asciiTheme="minorHAnsi" w:hAnsiTheme="minorHAnsi"/>
                <w:b/>
                <w:bCs/>
                <w:color w:val="000000"/>
                <w:sz w:val="22"/>
                <w:szCs w:val="22"/>
              </w:rPr>
            </w:pPr>
            <w:r w:rsidRPr="00E966A5">
              <w:rPr>
                <w:rFonts w:asciiTheme="minorHAnsi" w:hAnsiTheme="minorHAnsi"/>
                <w:b/>
                <w:bCs/>
                <w:color w:val="000000"/>
                <w:sz w:val="22"/>
                <w:szCs w:val="22"/>
              </w:rPr>
              <w:t>ΔΕ</w:t>
            </w:r>
          </w:p>
        </w:tc>
        <w:tc>
          <w:tcPr>
            <w:tcW w:w="3714" w:type="pct"/>
            <w:shd w:val="clear" w:color="auto" w:fill="auto"/>
            <w:vAlign w:val="center"/>
          </w:tcPr>
          <w:p w14:paraId="77F36316" w14:textId="77777777" w:rsidR="000F384D" w:rsidRPr="00F61593" w:rsidRDefault="000F384D" w:rsidP="00C37013">
            <w:pPr>
              <w:jc w:val="both"/>
              <w:rPr>
                <w:rFonts w:asciiTheme="minorHAnsi" w:hAnsiTheme="minorHAnsi"/>
                <w:color w:val="000000"/>
                <w:sz w:val="22"/>
                <w:szCs w:val="22"/>
              </w:rPr>
            </w:pPr>
            <w:r w:rsidRPr="00F61593">
              <w:rPr>
                <w:rFonts w:asciiTheme="minorHAnsi" w:hAnsiTheme="minorHAnsi"/>
                <w:color w:val="000000"/>
                <w:sz w:val="22"/>
                <w:szCs w:val="22"/>
              </w:rPr>
              <w:t>Δευτεροβάθμια Εκπαίδευση</w:t>
            </w:r>
          </w:p>
        </w:tc>
      </w:tr>
      <w:tr w:rsidR="00F61593" w:rsidRPr="00E966A5" w14:paraId="33B6156C" w14:textId="77777777" w:rsidTr="00B87AA9">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EACD53" w14:textId="201D1773" w:rsidR="00F61593" w:rsidRPr="00F61593" w:rsidRDefault="00F61593" w:rsidP="00F61593">
            <w:pPr>
              <w:rPr>
                <w:rFonts w:asciiTheme="minorHAnsi" w:hAnsiTheme="minorHAnsi"/>
                <w:b/>
                <w:bCs/>
                <w:color w:val="000000"/>
                <w:sz w:val="22"/>
                <w:szCs w:val="22"/>
              </w:rPr>
            </w:pPr>
            <w:r w:rsidRPr="00F61593">
              <w:rPr>
                <w:rFonts w:asciiTheme="minorHAnsi" w:hAnsiTheme="minorHAnsi"/>
                <w:b/>
                <w:bCs/>
                <w:color w:val="000000"/>
                <w:sz w:val="22"/>
                <w:szCs w:val="22"/>
              </w:rPr>
              <w:t>ΔΟΥ</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D3B43A" w14:textId="171958DE" w:rsidR="00F61593" w:rsidRPr="00F61593" w:rsidRDefault="00F61593" w:rsidP="00F61593">
            <w:pPr>
              <w:jc w:val="both"/>
              <w:rPr>
                <w:rFonts w:asciiTheme="minorHAnsi" w:hAnsiTheme="minorHAnsi"/>
                <w:color w:val="000000"/>
                <w:sz w:val="22"/>
                <w:szCs w:val="22"/>
              </w:rPr>
            </w:pPr>
            <w:r w:rsidRPr="00F61593">
              <w:rPr>
                <w:rFonts w:asciiTheme="minorHAnsi" w:hAnsiTheme="minorHAnsi" w:cstheme="minorHAnsi"/>
                <w:color w:val="000000"/>
                <w:sz w:val="22"/>
                <w:szCs w:val="22"/>
              </w:rPr>
              <w:t xml:space="preserve">Δημόσια Οικονομική Υπηρεσία </w:t>
            </w:r>
          </w:p>
        </w:tc>
      </w:tr>
      <w:tr w:rsidR="00F61593" w:rsidRPr="00E966A5" w14:paraId="5EEB6043" w14:textId="77777777" w:rsidTr="00C37013">
        <w:trPr>
          <w:trHeight w:val="300"/>
        </w:trPr>
        <w:tc>
          <w:tcPr>
            <w:tcW w:w="1286" w:type="pct"/>
            <w:shd w:val="clear" w:color="auto" w:fill="auto"/>
            <w:vAlign w:val="center"/>
            <w:hideMark/>
          </w:tcPr>
          <w:p w14:paraId="6B60AFEA"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ΔΠΕ</w:t>
            </w:r>
          </w:p>
        </w:tc>
        <w:tc>
          <w:tcPr>
            <w:tcW w:w="3714" w:type="pct"/>
            <w:shd w:val="clear" w:color="auto" w:fill="auto"/>
            <w:vAlign w:val="center"/>
            <w:hideMark/>
          </w:tcPr>
          <w:p w14:paraId="7749A27C"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Διεύθυνση Πρωτοβάθμιας Εκπαίδευσης</w:t>
            </w:r>
          </w:p>
        </w:tc>
      </w:tr>
      <w:tr w:rsidR="00F61593" w:rsidRPr="00E966A5" w14:paraId="2C182930" w14:textId="77777777" w:rsidTr="00C37013">
        <w:trPr>
          <w:trHeight w:val="300"/>
        </w:trPr>
        <w:tc>
          <w:tcPr>
            <w:tcW w:w="1286" w:type="pct"/>
            <w:shd w:val="clear" w:color="auto" w:fill="auto"/>
            <w:vAlign w:val="center"/>
            <w:hideMark/>
          </w:tcPr>
          <w:p w14:paraId="06D8D5DE"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ΔΔΕ</w:t>
            </w:r>
          </w:p>
        </w:tc>
        <w:tc>
          <w:tcPr>
            <w:tcW w:w="3714" w:type="pct"/>
            <w:shd w:val="clear" w:color="auto" w:fill="auto"/>
            <w:vAlign w:val="center"/>
            <w:hideMark/>
          </w:tcPr>
          <w:p w14:paraId="47914BDD"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Διεύθυνση Δευτεροβάθμιας Εκπαίδευσης</w:t>
            </w:r>
          </w:p>
        </w:tc>
      </w:tr>
      <w:tr w:rsidR="00F61593" w:rsidRPr="00E966A5" w14:paraId="27A50983" w14:textId="77777777" w:rsidTr="00B87AA9">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F0F05A" w14:textId="5A2799C5" w:rsidR="00F61593" w:rsidRPr="00151E75" w:rsidRDefault="00F61593" w:rsidP="00F61593">
            <w:pPr>
              <w:rPr>
                <w:rFonts w:asciiTheme="minorHAnsi" w:hAnsiTheme="minorHAnsi"/>
                <w:b/>
                <w:bCs/>
                <w:color w:val="000000"/>
                <w:sz w:val="22"/>
                <w:szCs w:val="22"/>
              </w:rPr>
            </w:pPr>
            <w:r w:rsidRPr="00151E75">
              <w:rPr>
                <w:rFonts w:asciiTheme="minorHAnsi" w:hAnsiTheme="minorHAnsi"/>
                <w:b/>
                <w:bCs/>
                <w:color w:val="000000"/>
                <w:sz w:val="22"/>
                <w:szCs w:val="22"/>
              </w:rPr>
              <w:t>ΔΥΕΠ</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418555" w14:textId="3C42FBD3" w:rsidR="00F61593" w:rsidRPr="00F61593" w:rsidRDefault="00F61593" w:rsidP="00F61593">
            <w:pPr>
              <w:jc w:val="both"/>
              <w:rPr>
                <w:rFonts w:asciiTheme="minorHAnsi" w:hAnsiTheme="minorHAnsi"/>
                <w:color w:val="000000"/>
                <w:sz w:val="22"/>
                <w:szCs w:val="22"/>
              </w:rPr>
            </w:pPr>
            <w:r w:rsidRPr="00151E75">
              <w:rPr>
                <w:rFonts w:asciiTheme="minorHAnsi" w:hAnsiTheme="minorHAnsi"/>
                <w:color w:val="000000"/>
                <w:sz w:val="22"/>
                <w:szCs w:val="22"/>
              </w:rPr>
              <w:t>Δομές Υποστήριξης Εκπαίδευσης Προσφύγων</w:t>
            </w:r>
          </w:p>
        </w:tc>
      </w:tr>
      <w:tr w:rsidR="00F61593" w:rsidRPr="00E966A5" w14:paraId="3A13A16D" w14:textId="77777777" w:rsidTr="00C37013">
        <w:trPr>
          <w:trHeight w:val="300"/>
        </w:trPr>
        <w:tc>
          <w:tcPr>
            <w:tcW w:w="1286" w:type="pct"/>
            <w:shd w:val="clear" w:color="auto" w:fill="auto"/>
            <w:vAlign w:val="center"/>
          </w:tcPr>
          <w:p w14:paraId="016AB558"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ΕΑΠ</w:t>
            </w:r>
          </w:p>
        </w:tc>
        <w:tc>
          <w:tcPr>
            <w:tcW w:w="3714" w:type="pct"/>
            <w:shd w:val="clear" w:color="auto" w:fill="auto"/>
            <w:vAlign w:val="center"/>
          </w:tcPr>
          <w:p w14:paraId="75BBA0C5"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Ενιαία Αρχή Πληρωμών</w:t>
            </w:r>
          </w:p>
        </w:tc>
      </w:tr>
      <w:tr w:rsidR="00F61593" w:rsidRPr="00E966A5" w14:paraId="34C851BE" w14:textId="77777777" w:rsidTr="00C37013">
        <w:trPr>
          <w:trHeight w:val="300"/>
        </w:trPr>
        <w:tc>
          <w:tcPr>
            <w:tcW w:w="1286" w:type="pct"/>
            <w:shd w:val="clear" w:color="auto" w:fill="auto"/>
            <w:vAlign w:val="center"/>
          </w:tcPr>
          <w:p w14:paraId="1E249B5B"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Ε.Δ.ΕΛ</w:t>
            </w:r>
          </w:p>
        </w:tc>
        <w:tc>
          <w:tcPr>
            <w:tcW w:w="3714" w:type="pct"/>
            <w:shd w:val="clear" w:color="auto" w:fill="auto"/>
            <w:vAlign w:val="center"/>
          </w:tcPr>
          <w:p w14:paraId="7D68B3D8"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Επιτροπή Δημοσιονομικού Ελέγχου</w:t>
            </w:r>
          </w:p>
        </w:tc>
      </w:tr>
      <w:tr w:rsidR="00F61593" w:rsidRPr="00E966A5" w14:paraId="4B44ABEA" w14:textId="77777777" w:rsidTr="00C37013">
        <w:trPr>
          <w:trHeight w:val="300"/>
        </w:trPr>
        <w:tc>
          <w:tcPr>
            <w:tcW w:w="1286" w:type="pct"/>
            <w:shd w:val="clear" w:color="auto" w:fill="auto"/>
            <w:vAlign w:val="center"/>
            <w:hideMark/>
          </w:tcPr>
          <w:p w14:paraId="03F4ABA3" w14:textId="3A8CD492" w:rsidR="00F61593" w:rsidRPr="00E966A5" w:rsidRDefault="00F61593" w:rsidP="00F61593">
            <w:pPr>
              <w:rPr>
                <w:rFonts w:asciiTheme="minorHAnsi" w:hAnsiTheme="minorHAnsi"/>
                <w:b/>
                <w:bCs/>
                <w:color w:val="000000"/>
                <w:sz w:val="22"/>
                <w:szCs w:val="22"/>
              </w:rPr>
            </w:pPr>
            <w:r>
              <w:rPr>
                <w:rFonts w:asciiTheme="minorHAnsi" w:hAnsiTheme="minorHAnsi"/>
                <w:b/>
                <w:bCs/>
                <w:color w:val="000000"/>
                <w:sz w:val="22"/>
                <w:szCs w:val="22"/>
              </w:rPr>
              <w:t>ΕΔ ΕΣΠΑ</w:t>
            </w:r>
          </w:p>
        </w:tc>
        <w:tc>
          <w:tcPr>
            <w:tcW w:w="3714" w:type="pct"/>
            <w:shd w:val="clear" w:color="auto" w:fill="auto"/>
            <w:vAlign w:val="center"/>
            <w:hideMark/>
          </w:tcPr>
          <w:p w14:paraId="5C6935E0" w14:textId="76D19B20"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Επιτελική Δομή ΕΣΠΑ</w:t>
            </w:r>
          </w:p>
        </w:tc>
      </w:tr>
      <w:tr w:rsidR="00F61593" w:rsidRPr="00E966A5" w14:paraId="31B768DF" w14:textId="77777777" w:rsidTr="00C37013">
        <w:trPr>
          <w:trHeight w:val="422"/>
        </w:trPr>
        <w:tc>
          <w:tcPr>
            <w:tcW w:w="1286" w:type="pct"/>
            <w:shd w:val="clear" w:color="auto" w:fill="auto"/>
            <w:vAlign w:val="center"/>
            <w:hideMark/>
          </w:tcPr>
          <w:p w14:paraId="648BAB1F"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ΕΒΠ</w:t>
            </w:r>
          </w:p>
        </w:tc>
        <w:tc>
          <w:tcPr>
            <w:tcW w:w="3714" w:type="pct"/>
            <w:shd w:val="clear" w:color="auto" w:fill="auto"/>
            <w:vAlign w:val="center"/>
            <w:hideMark/>
          </w:tcPr>
          <w:p w14:paraId="5D30BC5F"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Ειδικό Βοηθητικό Προσωπικό</w:t>
            </w:r>
          </w:p>
        </w:tc>
      </w:tr>
      <w:tr w:rsidR="00F61593" w:rsidRPr="00E966A5" w14:paraId="7AB5B8FF" w14:textId="77777777" w:rsidTr="00C37013">
        <w:trPr>
          <w:trHeight w:val="415"/>
        </w:trPr>
        <w:tc>
          <w:tcPr>
            <w:tcW w:w="1286" w:type="pct"/>
            <w:shd w:val="clear" w:color="auto" w:fill="auto"/>
            <w:vAlign w:val="center"/>
            <w:hideMark/>
          </w:tcPr>
          <w:p w14:paraId="643EFD1D"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ΕΕΠ</w:t>
            </w:r>
          </w:p>
        </w:tc>
        <w:tc>
          <w:tcPr>
            <w:tcW w:w="3714" w:type="pct"/>
            <w:shd w:val="clear" w:color="auto" w:fill="auto"/>
            <w:vAlign w:val="center"/>
            <w:hideMark/>
          </w:tcPr>
          <w:p w14:paraId="5F813406"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Ειδικό Εκπαιδευτικό Προσωπικό (Σχολικοί Νοσηλευτές)</w:t>
            </w:r>
          </w:p>
        </w:tc>
      </w:tr>
      <w:tr w:rsidR="00F61593" w:rsidRPr="00E966A5" w14:paraId="2B79D037" w14:textId="77777777" w:rsidTr="00C37013">
        <w:trPr>
          <w:trHeight w:val="300"/>
        </w:trPr>
        <w:tc>
          <w:tcPr>
            <w:tcW w:w="1286" w:type="pct"/>
            <w:shd w:val="clear" w:color="auto" w:fill="auto"/>
            <w:vAlign w:val="center"/>
            <w:hideMark/>
          </w:tcPr>
          <w:p w14:paraId="28870147" w14:textId="4D54B877" w:rsidR="00F61593" w:rsidRPr="003F201F" w:rsidRDefault="00F61593" w:rsidP="00F61593">
            <w:pPr>
              <w:rPr>
                <w:rFonts w:asciiTheme="minorHAnsi" w:hAnsiTheme="minorHAnsi"/>
                <w:b/>
                <w:bCs/>
                <w:color w:val="000000"/>
                <w:sz w:val="22"/>
                <w:szCs w:val="22"/>
              </w:rPr>
            </w:pPr>
            <w:r w:rsidRPr="003F201F">
              <w:rPr>
                <w:rFonts w:asciiTheme="minorHAnsi" w:hAnsiTheme="minorHAnsi"/>
                <w:b/>
                <w:bCs/>
                <w:color w:val="000000"/>
                <w:sz w:val="22"/>
                <w:szCs w:val="22"/>
              </w:rPr>
              <w:t>ΕΚΤ+</w:t>
            </w:r>
          </w:p>
        </w:tc>
        <w:tc>
          <w:tcPr>
            <w:tcW w:w="3714" w:type="pct"/>
            <w:shd w:val="clear" w:color="auto" w:fill="auto"/>
            <w:vAlign w:val="center"/>
            <w:hideMark/>
          </w:tcPr>
          <w:p w14:paraId="5E48D755" w14:textId="3097A858"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Ευρωπαϊκό Κοινωνικό Ταμείο+</w:t>
            </w:r>
          </w:p>
        </w:tc>
      </w:tr>
      <w:tr w:rsidR="00F61593" w:rsidRPr="00E966A5" w14:paraId="1B60F6B9" w14:textId="77777777" w:rsidTr="00C37013">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7B359CE0"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ΕΚ</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52D047D7"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Ευρωπαϊκός Κανονισμός</w:t>
            </w:r>
          </w:p>
        </w:tc>
      </w:tr>
      <w:tr w:rsidR="00F61593" w:rsidRPr="00E966A5" w14:paraId="14B5C138" w14:textId="77777777" w:rsidTr="00C37013">
        <w:trPr>
          <w:trHeight w:val="300"/>
        </w:trPr>
        <w:tc>
          <w:tcPr>
            <w:tcW w:w="1286" w:type="pct"/>
            <w:shd w:val="clear" w:color="auto" w:fill="auto"/>
            <w:vAlign w:val="center"/>
            <w:hideMark/>
          </w:tcPr>
          <w:p w14:paraId="22B25513"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ΕΣΠΑ</w:t>
            </w:r>
          </w:p>
        </w:tc>
        <w:tc>
          <w:tcPr>
            <w:tcW w:w="3714" w:type="pct"/>
            <w:shd w:val="clear" w:color="auto" w:fill="auto"/>
            <w:vAlign w:val="center"/>
            <w:hideMark/>
          </w:tcPr>
          <w:p w14:paraId="2E768AC0" w14:textId="6BD2D803" w:rsidR="00F61593" w:rsidRPr="00F61593" w:rsidRDefault="00202B50" w:rsidP="00F61593">
            <w:pPr>
              <w:jc w:val="both"/>
              <w:rPr>
                <w:rFonts w:asciiTheme="minorHAnsi" w:hAnsiTheme="minorHAnsi"/>
                <w:color w:val="000000"/>
                <w:sz w:val="22"/>
                <w:szCs w:val="22"/>
              </w:rPr>
            </w:pPr>
            <w:r w:rsidRPr="00942C4D">
              <w:rPr>
                <w:rFonts w:asciiTheme="minorHAnsi" w:hAnsiTheme="minorHAnsi"/>
                <w:bCs/>
                <w:color w:val="000000"/>
                <w:sz w:val="22"/>
                <w:szCs w:val="22"/>
              </w:rPr>
              <w:t>Εταιρικό Σύμφωνο Περιφερειακής Ανάπτυξης</w:t>
            </w:r>
          </w:p>
        </w:tc>
      </w:tr>
      <w:tr w:rsidR="00F61593" w:rsidRPr="00E966A5" w14:paraId="4FEF6A89" w14:textId="77777777" w:rsidTr="00C37013">
        <w:trPr>
          <w:trHeight w:val="300"/>
        </w:trPr>
        <w:tc>
          <w:tcPr>
            <w:tcW w:w="1286" w:type="pct"/>
            <w:shd w:val="clear" w:color="auto" w:fill="auto"/>
            <w:vAlign w:val="center"/>
            <w:hideMark/>
          </w:tcPr>
          <w:p w14:paraId="1BC2302D"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ΕΥΔ</w:t>
            </w:r>
          </w:p>
        </w:tc>
        <w:tc>
          <w:tcPr>
            <w:tcW w:w="3714" w:type="pct"/>
            <w:shd w:val="clear" w:color="auto" w:fill="auto"/>
            <w:vAlign w:val="center"/>
            <w:hideMark/>
          </w:tcPr>
          <w:p w14:paraId="03BEF5FC"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Ειδική Υπηρεσία Διαχείρισης</w:t>
            </w:r>
          </w:p>
        </w:tc>
      </w:tr>
      <w:tr w:rsidR="00F61593" w:rsidRPr="00E966A5" w14:paraId="5EE8DF38" w14:textId="77777777" w:rsidTr="00C37013">
        <w:trPr>
          <w:trHeight w:val="300"/>
        </w:trPr>
        <w:tc>
          <w:tcPr>
            <w:tcW w:w="1286" w:type="pct"/>
            <w:shd w:val="clear" w:color="auto" w:fill="auto"/>
            <w:vAlign w:val="center"/>
            <w:hideMark/>
          </w:tcPr>
          <w:p w14:paraId="2ED6E722"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ΕΦΚΑ</w:t>
            </w:r>
          </w:p>
        </w:tc>
        <w:tc>
          <w:tcPr>
            <w:tcW w:w="3714" w:type="pct"/>
            <w:shd w:val="clear" w:color="auto" w:fill="auto"/>
            <w:vAlign w:val="center"/>
            <w:hideMark/>
          </w:tcPr>
          <w:p w14:paraId="056DC345"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Ενιαίος Φορέας Κοινωνικής Ασφάλισης</w:t>
            </w:r>
          </w:p>
        </w:tc>
      </w:tr>
      <w:tr w:rsidR="00F61593" w:rsidRPr="00E966A5" w14:paraId="24418508" w14:textId="77777777" w:rsidTr="00C37013">
        <w:trPr>
          <w:trHeight w:val="300"/>
        </w:trPr>
        <w:tc>
          <w:tcPr>
            <w:tcW w:w="1286" w:type="pct"/>
            <w:shd w:val="clear" w:color="auto" w:fill="auto"/>
            <w:vAlign w:val="center"/>
          </w:tcPr>
          <w:p w14:paraId="26C8472E" w14:textId="77777777" w:rsidR="00F61593" w:rsidRPr="00E966A5" w:rsidRDefault="00F61593" w:rsidP="00F61593">
            <w:pPr>
              <w:rPr>
                <w:rFonts w:asciiTheme="minorHAnsi" w:hAnsiTheme="minorHAnsi"/>
                <w:b/>
                <w:bCs/>
                <w:color w:val="000000"/>
                <w:sz w:val="22"/>
                <w:szCs w:val="22"/>
              </w:rPr>
            </w:pPr>
            <w:r w:rsidRPr="00F61593">
              <w:rPr>
                <w:rFonts w:asciiTheme="minorHAnsi" w:hAnsiTheme="minorHAnsi"/>
                <w:b/>
                <w:bCs/>
                <w:color w:val="000000"/>
                <w:sz w:val="22"/>
                <w:szCs w:val="22"/>
              </w:rPr>
              <w:t>ΙΔΟΧ</w:t>
            </w:r>
          </w:p>
        </w:tc>
        <w:tc>
          <w:tcPr>
            <w:tcW w:w="3714" w:type="pct"/>
            <w:shd w:val="clear" w:color="auto" w:fill="auto"/>
            <w:vAlign w:val="center"/>
          </w:tcPr>
          <w:p w14:paraId="6C5F6F66" w14:textId="77777777" w:rsidR="00F61593" w:rsidRPr="00F61593" w:rsidRDefault="00F61593" w:rsidP="00F61593">
            <w:pPr>
              <w:rPr>
                <w:rFonts w:asciiTheme="minorHAnsi" w:hAnsiTheme="minorHAnsi" w:cstheme="minorHAnsi"/>
                <w:color w:val="000000"/>
                <w:sz w:val="22"/>
                <w:szCs w:val="22"/>
              </w:rPr>
            </w:pPr>
            <w:r w:rsidRPr="00F61593">
              <w:rPr>
                <w:rFonts w:asciiTheme="minorHAnsi" w:hAnsiTheme="minorHAnsi" w:cstheme="minorHAnsi"/>
                <w:color w:val="000000"/>
                <w:sz w:val="22"/>
                <w:szCs w:val="22"/>
              </w:rPr>
              <w:t>Ιδιωτικού Δικαίου Ορισμένου Χρόνου</w:t>
            </w:r>
          </w:p>
        </w:tc>
      </w:tr>
      <w:tr w:rsidR="00F61593" w:rsidRPr="00E966A5" w14:paraId="27F8FC0C" w14:textId="77777777" w:rsidTr="00C37013">
        <w:trPr>
          <w:trHeight w:val="300"/>
        </w:trPr>
        <w:tc>
          <w:tcPr>
            <w:tcW w:w="1286" w:type="pct"/>
            <w:shd w:val="clear" w:color="auto" w:fill="auto"/>
            <w:vAlign w:val="center"/>
            <w:hideMark/>
          </w:tcPr>
          <w:p w14:paraId="758AFDE5" w14:textId="77777777" w:rsidR="00F61593" w:rsidRPr="00F61593"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ΚΥΑ</w:t>
            </w:r>
          </w:p>
        </w:tc>
        <w:tc>
          <w:tcPr>
            <w:tcW w:w="3714" w:type="pct"/>
            <w:shd w:val="clear" w:color="auto" w:fill="auto"/>
            <w:vAlign w:val="center"/>
            <w:hideMark/>
          </w:tcPr>
          <w:p w14:paraId="703B24A0"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Κοινή Υπουργική Απόφαση</w:t>
            </w:r>
          </w:p>
        </w:tc>
      </w:tr>
      <w:tr w:rsidR="00F61593" w:rsidRPr="00E966A5" w14:paraId="3A021BA8" w14:textId="77777777" w:rsidTr="00C37013">
        <w:trPr>
          <w:trHeight w:val="300"/>
        </w:trPr>
        <w:tc>
          <w:tcPr>
            <w:tcW w:w="1286" w:type="pct"/>
            <w:shd w:val="clear" w:color="auto" w:fill="auto"/>
            <w:vAlign w:val="center"/>
            <w:hideMark/>
          </w:tcPr>
          <w:p w14:paraId="15EA1DD2"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ΜΚ</w:t>
            </w:r>
          </w:p>
        </w:tc>
        <w:tc>
          <w:tcPr>
            <w:tcW w:w="3714" w:type="pct"/>
            <w:shd w:val="clear" w:color="auto" w:fill="auto"/>
            <w:vAlign w:val="center"/>
            <w:hideMark/>
          </w:tcPr>
          <w:p w14:paraId="5186C360"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Μισθολογικό Κλιμάκιο</w:t>
            </w:r>
          </w:p>
        </w:tc>
      </w:tr>
      <w:tr w:rsidR="00F61593" w:rsidRPr="00E966A5" w14:paraId="490CCBBE" w14:textId="77777777" w:rsidTr="00C37013">
        <w:trPr>
          <w:trHeight w:val="300"/>
        </w:trPr>
        <w:tc>
          <w:tcPr>
            <w:tcW w:w="1286" w:type="pct"/>
            <w:shd w:val="clear" w:color="auto" w:fill="auto"/>
            <w:vAlign w:val="center"/>
            <w:hideMark/>
          </w:tcPr>
          <w:p w14:paraId="7DEBD771"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ΟΠΣΔ</w:t>
            </w:r>
          </w:p>
        </w:tc>
        <w:tc>
          <w:tcPr>
            <w:tcW w:w="3714" w:type="pct"/>
            <w:shd w:val="clear" w:color="auto" w:fill="auto"/>
            <w:vAlign w:val="center"/>
            <w:hideMark/>
          </w:tcPr>
          <w:p w14:paraId="5BB4FAF7"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 xml:space="preserve">Ολοκληρωμένο Πληροφοριακό Σύστημα Διαχείρισης </w:t>
            </w:r>
          </w:p>
        </w:tc>
      </w:tr>
      <w:tr w:rsidR="00F61593" w:rsidRPr="00E966A5" w14:paraId="120285B2" w14:textId="77777777" w:rsidTr="00C37013">
        <w:trPr>
          <w:trHeight w:val="300"/>
        </w:trPr>
        <w:tc>
          <w:tcPr>
            <w:tcW w:w="1286" w:type="pct"/>
            <w:shd w:val="clear" w:color="auto" w:fill="auto"/>
            <w:vAlign w:val="center"/>
            <w:hideMark/>
          </w:tcPr>
          <w:p w14:paraId="0AF11517"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ΠΕ</w:t>
            </w:r>
          </w:p>
        </w:tc>
        <w:tc>
          <w:tcPr>
            <w:tcW w:w="3714" w:type="pct"/>
            <w:shd w:val="clear" w:color="auto" w:fill="auto"/>
            <w:vAlign w:val="center"/>
            <w:hideMark/>
          </w:tcPr>
          <w:p w14:paraId="5DC2B765"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Πρωτοβάθμια Εκπαίδευση</w:t>
            </w:r>
          </w:p>
        </w:tc>
      </w:tr>
      <w:tr w:rsidR="00F61593" w:rsidRPr="00E966A5" w14:paraId="720B0794" w14:textId="77777777" w:rsidTr="00C37013">
        <w:trPr>
          <w:trHeight w:val="300"/>
        </w:trPr>
        <w:tc>
          <w:tcPr>
            <w:tcW w:w="1286" w:type="pct"/>
            <w:shd w:val="clear" w:color="auto" w:fill="auto"/>
            <w:vAlign w:val="center"/>
            <w:hideMark/>
          </w:tcPr>
          <w:p w14:paraId="05CFB5A4" w14:textId="77777777" w:rsidR="00F61593" w:rsidRPr="00F61593"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ΠΔ</w:t>
            </w:r>
          </w:p>
        </w:tc>
        <w:tc>
          <w:tcPr>
            <w:tcW w:w="3714" w:type="pct"/>
            <w:shd w:val="clear" w:color="auto" w:fill="auto"/>
            <w:vAlign w:val="center"/>
            <w:hideMark/>
          </w:tcPr>
          <w:p w14:paraId="0C77FBFE"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Προεδρικό Διάταγμα</w:t>
            </w:r>
          </w:p>
        </w:tc>
      </w:tr>
      <w:tr w:rsidR="00F61593" w:rsidRPr="00E966A5" w14:paraId="472911B8" w14:textId="77777777" w:rsidTr="00C37013">
        <w:trPr>
          <w:trHeight w:val="300"/>
        </w:trPr>
        <w:tc>
          <w:tcPr>
            <w:tcW w:w="1286" w:type="pct"/>
            <w:shd w:val="clear" w:color="auto" w:fill="auto"/>
            <w:vAlign w:val="center"/>
          </w:tcPr>
          <w:p w14:paraId="2C2E9D79"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ΠΔΕ</w:t>
            </w:r>
          </w:p>
        </w:tc>
        <w:tc>
          <w:tcPr>
            <w:tcW w:w="3714" w:type="pct"/>
            <w:shd w:val="clear" w:color="auto" w:fill="auto"/>
            <w:vAlign w:val="center"/>
          </w:tcPr>
          <w:p w14:paraId="135BE33B"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Περιφερειακή Διεύθυνση Πρωτοβάθμιας και Δευτεροβάθμιας Εκπαίδευσης</w:t>
            </w:r>
          </w:p>
        </w:tc>
      </w:tr>
      <w:tr w:rsidR="00F61593" w:rsidRPr="00E966A5" w14:paraId="7A6967EE" w14:textId="77777777" w:rsidTr="00C37013">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999E08"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ΠΥΣΕΕΠ</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95058BE"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Περιφερειακό Υπηρεσιακό Συμβούλιο Ειδικού Εκπαιδευτικού Προσωπικού</w:t>
            </w:r>
          </w:p>
        </w:tc>
      </w:tr>
      <w:tr w:rsidR="00F61593" w:rsidRPr="00E966A5" w14:paraId="0C8EA856" w14:textId="77777777" w:rsidTr="00B87AA9">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8C51FC8" w14:textId="30747520" w:rsidR="00F61593" w:rsidRPr="00E966A5" w:rsidRDefault="00F61593" w:rsidP="00F61593">
            <w:pPr>
              <w:rPr>
                <w:rFonts w:asciiTheme="minorHAnsi" w:hAnsiTheme="minorHAnsi"/>
                <w:b/>
                <w:bCs/>
                <w:color w:val="000000"/>
                <w:sz w:val="22"/>
                <w:szCs w:val="22"/>
              </w:rPr>
            </w:pPr>
            <w:r w:rsidRPr="00F61593">
              <w:rPr>
                <w:rFonts w:asciiTheme="minorHAnsi" w:hAnsiTheme="minorHAnsi"/>
                <w:b/>
                <w:bCs/>
                <w:color w:val="000000"/>
                <w:sz w:val="22"/>
                <w:szCs w:val="22"/>
              </w:rPr>
              <w:t>ΤΥ</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D60FB1E" w14:textId="7EBE13F4" w:rsidR="00F61593" w:rsidRPr="00F61593" w:rsidRDefault="00F61593" w:rsidP="00F61593">
            <w:pPr>
              <w:jc w:val="both"/>
              <w:rPr>
                <w:rFonts w:asciiTheme="minorHAnsi" w:hAnsiTheme="minorHAnsi"/>
                <w:color w:val="000000"/>
                <w:sz w:val="22"/>
                <w:szCs w:val="22"/>
              </w:rPr>
            </w:pPr>
            <w:r w:rsidRPr="00F61593">
              <w:rPr>
                <w:rFonts w:asciiTheme="minorHAnsi" w:hAnsiTheme="minorHAnsi" w:cstheme="minorHAnsi"/>
                <w:iCs/>
                <w:sz w:val="22"/>
                <w:szCs w:val="22"/>
              </w:rPr>
              <w:t>Τάξεις Υποδοχής</w:t>
            </w:r>
          </w:p>
        </w:tc>
      </w:tr>
      <w:tr w:rsidR="00F61593" w:rsidRPr="00E966A5" w14:paraId="0A47E2B5" w14:textId="77777777" w:rsidTr="00C37013">
        <w:trPr>
          <w:trHeight w:val="300"/>
        </w:trPr>
        <w:tc>
          <w:tcPr>
            <w:tcW w:w="1286" w:type="pct"/>
            <w:shd w:val="clear" w:color="auto" w:fill="auto"/>
            <w:vAlign w:val="center"/>
            <w:hideMark/>
          </w:tcPr>
          <w:p w14:paraId="1154C0EC" w14:textId="77777777" w:rsidR="00F61593" w:rsidRPr="00E966A5" w:rsidRDefault="00F61593" w:rsidP="00F61593">
            <w:pPr>
              <w:rPr>
                <w:rFonts w:asciiTheme="minorHAnsi" w:hAnsiTheme="minorHAnsi"/>
                <w:b/>
                <w:bCs/>
                <w:color w:val="000000"/>
                <w:sz w:val="22"/>
                <w:szCs w:val="22"/>
              </w:rPr>
            </w:pPr>
            <w:r w:rsidRPr="00E966A5">
              <w:rPr>
                <w:rFonts w:asciiTheme="minorHAnsi" w:hAnsiTheme="minorHAnsi"/>
                <w:b/>
                <w:bCs/>
                <w:color w:val="000000"/>
                <w:sz w:val="22"/>
                <w:szCs w:val="22"/>
              </w:rPr>
              <w:t>ΥΑ</w:t>
            </w:r>
          </w:p>
        </w:tc>
        <w:tc>
          <w:tcPr>
            <w:tcW w:w="3714" w:type="pct"/>
            <w:shd w:val="clear" w:color="auto" w:fill="auto"/>
            <w:vAlign w:val="center"/>
            <w:hideMark/>
          </w:tcPr>
          <w:p w14:paraId="7B79CA04" w14:textId="77777777" w:rsidR="00F61593" w:rsidRPr="00F61593" w:rsidRDefault="00F61593" w:rsidP="00F61593">
            <w:pPr>
              <w:jc w:val="both"/>
              <w:rPr>
                <w:rFonts w:asciiTheme="minorHAnsi" w:hAnsiTheme="minorHAnsi"/>
                <w:color w:val="000000"/>
                <w:sz w:val="22"/>
                <w:szCs w:val="22"/>
              </w:rPr>
            </w:pPr>
            <w:r w:rsidRPr="00F61593">
              <w:rPr>
                <w:rFonts w:asciiTheme="minorHAnsi" w:hAnsiTheme="minorHAnsi"/>
                <w:color w:val="000000"/>
                <w:sz w:val="22"/>
                <w:szCs w:val="22"/>
              </w:rPr>
              <w:t>Υπουργική Απόφαση</w:t>
            </w:r>
          </w:p>
        </w:tc>
      </w:tr>
      <w:tr w:rsidR="00F61593" w:rsidRPr="000F51B4" w14:paraId="23F0E625" w14:textId="77777777" w:rsidTr="00294DF3">
        <w:trPr>
          <w:trHeight w:val="300"/>
        </w:trPr>
        <w:tc>
          <w:tcPr>
            <w:tcW w:w="1286" w:type="pct"/>
            <w:shd w:val="clear" w:color="auto" w:fill="auto"/>
            <w:vAlign w:val="center"/>
          </w:tcPr>
          <w:p w14:paraId="02D0F8EC" w14:textId="70298CA0" w:rsidR="00F61593" w:rsidRPr="0089401F" w:rsidRDefault="00F61593" w:rsidP="00F61593">
            <w:pPr>
              <w:rPr>
                <w:rFonts w:ascii="Calibri" w:hAnsi="Calibri"/>
                <w:b/>
                <w:bCs/>
                <w:color w:val="000000"/>
                <w:sz w:val="22"/>
                <w:szCs w:val="22"/>
              </w:rPr>
            </w:pPr>
            <w:r w:rsidRPr="0089401F">
              <w:rPr>
                <w:rFonts w:ascii="Calibri" w:hAnsi="Calibri"/>
                <w:b/>
                <w:bCs/>
                <w:color w:val="000000"/>
                <w:sz w:val="22"/>
                <w:szCs w:val="22"/>
              </w:rPr>
              <w:t>ΥΠΑΙΘ</w:t>
            </w:r>
            <w:r w:rsidR="0089401F" w:rsidRPr="00294DF3">
              <w:rPr>
                <w:rFonts w:ascii="Calibri" w:hAnsi="Calibri"/>
                <w:b/>
                <w:bCs/>
                <w:color w:val="000000"/>
                <w:sz w:val="22"/>
                <w:szCs w:val="22"/>
              </w:rPr>
              <w:t>Α</w:t>
            </w:r>
          </w:p>
        </w:tc>
        <w:tc>
          <w:tcPr>
            <w:tcW w:w="3714" w:type="pct"/>
            <w:shd w:val="clear" w:color="auto" w:fill="auto"/>
            <w:vAlign w:val="center"/>
          </w:tcPr>
          <w:p w14:paraId="25EA2DEF" w14:textId="03F26342" w:rsidR="00F61593" w:rsidRPr="0089401F" w:rsidRDefault="00F61593">
            <w:pPr>
              <w:jc w:val="both"/>
              <w:rPr>
                <w:rFonts w:ascii="Calibri" w:hAnsi="Calibri"/>
                <w:color w:val="000000"/>
                <w:sz w:val="22"/>
                <w:szCs w:val="22"/>
              </w:rPr>
            </w:pPr>
            <w:r w:rsidRPr="0089401F">
              <w:rPr>
                <w:rFonts w:ascii="Calibri" w:hAnsi="Calibri"/>
                <w:color w:val="000000"/>
                <w:sz w:val="22"/>
                <w:szCs w:val="22"/>
              </w:rPr>
              <w:t>Υπουργείο Παιδείας</w:t>
            </w:r>
            <w:r w:rsidR="0089401F" w:rsidRPr="00294DF3">
              <w:rPr>
                <w:rFonts w:ascii="Calibri" w:hAnsi="Calibri"/>
                <w:color w:val="000000"/>
                <w:sz w:val="22"/>
                <w:szCs w:val="22"/>
              </w:rPr>
              <w:t>,</w:t>
            </w:r>
            <w:r w:rsidRPr="0089401F">
              <w:rPr>
                <w:rFonts w:ascii="Calibri" w:hAnsi="Calibri"/>
                <w:color w:val="000000"/>
                <w:sz w:val="22"/>
                <w:szCs w:val="22"/>
              </w:rPr>
              <w:t xml:space="preserve"> Θρησκευμάτων</w:t>
            </w:r>
            <w:r w:rsidR="0089401F" w:rsidRPr="00294DF3">
              <w:rPr>
                <w:rFonts w:ascii="Calibri" w:hAnsi="Calibri"/>
                <w:color w:val="000000"/>
                <w:sz w:val="22"/>
                <w:szCs w:val="22"/>
              </w:rPr>
              <w:t xml:space="preserve"> και Αθλητισμού</w:t>
            </w:r>
          </w:p>
        </w:tc>
      </w:tr>
      <w:tr w:rsidR="00F61593" w:rsidRPr="00E966A5" w14:paraId="7CDAAA9C" w14:textId="77777777" w:rsidTr="00C37013">
        <w:trPr>
          <w:trHeight w:val="300"/>
        </w:trPr>
        <w:tc>
          <w:tcPr>
            <w:tcW w:w="1286" w:type="pct"/>
            <w:shd w:val="clear" w:color="auto" w:fill="auto"/>
            <w:vAlign w:val="center"/>
          </w:tcPr>
          <w:p w14:paraId="6BB9EC62" w14:textId="77777777" w:rsidR="00F61593" w:rsidRPr="00E966A5" w:rsidRDefault="00F61593" w:rsidP="00F61593">
            <w:pPr>
              <w:rPr>
                <w:rFonts w:ascii="Calibri" w:hAnsi="Calibri"/>
                <w:b/>
                <w:bCs/>
                <w:color w:val="000000"/>
                <w:sz w:val="22"/>
                <w:szCs w:val="22"/>
              </w:rPr>
            </w:pPr>
            <w:r w:rsidRPr="00E966A5">
              <w:rPr>
                <w:rFonts w:ascii="Calibri" w:hAnsi="Calibri" w:cs="Calibri"/>
                <w:b/>
                <w:iCs/>
                <w:color w:val="000000"/>
                <w:sz w:val="22"/>
                <w:szCs w:val="22"/>
                <w:lang w:val="en-US"/>
              </w:rPr>
              <w:t>Invoices</w:t>
            </w:r>
          </w:p>
        </w:tc>
        <w:tc>
          <w:tcPr>
            <w:tcW w:w="3714" w:type="pct"/>
            <w:shd w:val="clear" w:color="auto" w:fill="auto"/>
            <w:vAlign w:val="center"/>
          </w:tcPr>
          <w:p w14:paraId="56AE6EBA" w14:textId="77777777" w:rsidR="00F61593" w:rsidRPr="00E966A5" w:rsidRDefault="00F61593" w:rsidP="00F61593">
            <w:pPr>
              <w:jc w:val="both"/>
              <w:rPr>
                <w:rFonts w:ascii="Calibri" w:hAnsi="Calibri"/>
                <w:color w:val="000000"/>
                <w:sz w:val="22"/>
                <w:szCs w:val="22"/>
              </w:rPr>
            </w:pPr>
            <w:r w:rsidRPr="00E966A5">
              <w:rPr>
                <w:rFonts w:ascii="Calibri" w:hAnsi="Calibri"/>
                <w:color w:val="000000"/>
                <w:sz w:val="22"/>
                <w:szCs w:val="22"/>
              </w:rPr>
              <w:t>Πλατφόρμα ανάρτησης για την διακίνηση παραστατικών μεταξύ Διευθύνσεων Εκπαίδευσης και Επιτελικής Δομής ΕΣΠΑ</w:t>
            </w:r>
          </w:p>
        </w:tc>
      </w:tr>
      <w:tr w:rsidR="00F61593" w:rsidRPr="0065437D" w14:paraId="4BF9637D" w14:textId="77777777" w:rsidTr="00C37013">
        <w:trPr>
          <w:trHeight w:val="300"/>
        </w:trPr>
        <w:tc>
          <w:tcPr>
            <w:tcW w:w="1286" w:type="pct"/>
            <w:shd w:val="clear" w:color="auto" w:fill="auto"/>
            <w:vAlign w:val="center"/>
          </w:tcPr>
          <w:p w14:paraId="6BD02917" w14:textId="77777777" w:rsidR="00F61593" w:rsidRPr="00E966A5" w:rsidRDefault="00F61593" w:rsidP="00F61593">
            <w:pPr>
              <w:rPr>
                <w:rFonts w:ascii="Calibri" w:hAnsi="Calibri" w:cs="Calibri"/>
                <w:b/>
                <w:iCs/>
                <w:color w:val="000000"/>
                <w:sz w:val="22"/>
                <w:szCs w:val="22"/>
                <w:lang w:val="en-US"/>
              </w:rPr>
            </w:pPr>
            <w:r w:rsidRPr="00E966A5">
              <w:rPr>
                <w:rFonts w:ascii="Calibri" w:hAnsi="Calibri" w:cs="Calibri"/>
                <w:b/>
                <w:iCs/>
                <w:color w:val="000000"/>
                <w:sz w:val="22"/>
                <w:szCs w:val="22"/>
                <w:lang w:val="en-US"/>
              </w:rPr>
              <w:t>Invoices -schools</w:t>
            </w:r>
          </w:p>
        </w:tc>
        <w:tc>
          <w:tcPr>
            <w:tcW w:w="3714" w:type="pct"/>
            <w:shd w:val="clear" w:color="auto" w:fill="auto"/>
            <w:vAlign w:val="center"/>
          </w:tcPr>
          <w:p w14:paraId="2BC55277" w14:textId="77777777" w:rsidR="00F61593" w:rsidRPr="001E1F67" w:rsidRDefault="00F61593" w:rsidP="00F61593">
            <w:pPr>
              <w:jc w:val="both"/>
              <w:rPr>
                <w:rFonts w:ascii="Calibri" w:hAnsi="Calibri"/>
                <w:color w:val="000000"/>
                <w:sz w:val="22"/>
                <w:szCs w:val="22"/>
              </w:rPr>
            </w:pPr>
            <w:r w:rsidRPr="00E966A5">
              <w:rPr>
                <w:rFonts w:ascii="Calibri" w:hAnsi="Calibri"/>
                <w:color w:val="000000"/>
                <w:sz w:val="22"/>
                <w:szCs w:val="22"/>
              </w:rPr>
              <w:t>Πλατφόρμα ανάρτησης για την διακίνηση παραστατικών μεταξύ Σχολικών Μονάδων και Διευθύνσεων Εκπαίδευσης</w:t>
            </w:r>
          </w:p>
        </w:tc>
      </w:tr>
    </w:tbl>
    <w:p w14:paraId="396A9E75" w14:textId="77777777" w:rsidR="0013195A" w:rsidRPr="0065437D" w:rsidRDefault="00F85D91" w:rsidP="0013195A">
      <w:pPr>
        <w:spacing w:after="120" w:line="276" w:lineRule="auto"/>
        <w:ind w:right="-17"/>
        <w:jc w:val="both"/>
        <w:rPr>
          <w:rFonts w:asciiTheme="minorHAnsi" w:hAnsiTheme="minorHAnsi"/>
          <w:sz w:val="22"/>
          <w:szCs w:val="22"/>
        </w:rPr>
      </w:pPr>
      <w:r w:rsidRPr="0065437D">
        <w:rPr>
          <w:rFonts w:asciiTheme="minorHAnsi" w:hAnsiTheme="minorHAnsi"/>
          <w:sz w:val="22"/>
          <w:szCs w:val="22"/>
        </w:rPr>
        <w:br w:type="page"/>
      </w:r>
    </w:p>
    <w:p w14:paraId="4A4DC57F" w14:textId="64E6C913" w:rsidR="0037405F" w:rsidRDefault="0037405F" w:rsidP="0037405F">
      <w:pPr>
        <w:pStyle w:val="ae"/>
        <w:tabs>
          <w:tab w:val="clear" w:pos="454"/>
        </w:tabs>
        <w:ind w:left="0" w:firstLine="0"/>
        <w:jc w:val="center"/>
        <w:rPr>
          <w:rFonts w:asciiTheme="minorHAnsi" w:hAnsiTheme="minorHAnsi" w:cstheme="minorHAnsi"/>
          <w:sz w:val="22"/>
          <w:szCs w:val="22"/>
          <w:u w:val="single"/>
        </w:rPr>
      </w:pPr>
      <w:bookmarkStart w:id="3" w:name="_Toc142647113"/>
      <w:r w:rsidRPr="0065437D">
        <w:rPr>
          <w:rFonts w:asciiTheme="minorHAnsi" w:hAnsiTheme="minorHAnsi" w:cstheme="minorHAnsi"/>
          <w:sz w:val="22"/>
          <w:szCs w:val="22"/>
          <w:u w:val="single"/>
        </w:rPr>
        <w:lastRenderedPageBreak/>
        <w:t>ΣΤΟΙΧΕΙΑ ΠΡΑΞΗΣ</w:t>
      </w:r>
      <w:bookmarkEnd w:id="3"/>
    </w:p>
    <w:p w14:paraId="04BCC109" w14:textId="77777777" w:rsidR="00DE437E" w:rsidRPr="00DE437E" w:rsidRDefault="00DE437E" w:rsidP="00DE437E">
      <w:pPr>
        <w:pStyle w:val="af"/>
      </w:pPr>
    </w:p>
    <w:tbl>
      <w:tblPr>
        <w:tblW w:w="960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95"/>
        <w:gridCol w:w="7211"/>
      </w:tblGrid>
      <w:tr w:rsidR="0037405F" w:rsidRPr="0065437D" w14:paraId="6D041A1F" w14:textId="77777777" w:rsidTr="00D2539E">
        <w:trPr>
          <w:trHeight w:val="466"/>
          <w:tblHeader/>
          <w:jc w:val="center"/>
        </w:trPr>
        <w:tc>
          <w:tcPr>
            <w:tcW w:w="9606" w:type="dxa"/>
            <w:gridSpan w:val="2"/>
            <w:shd w:val="clear" w:color="auto" w:fill="D9D9D9"/>
            <w:vAlign w:val="center"/>
          </w:tcPr>
          <w:p w14:paraId="255FF77C" w14:textId="51029594" w:rsidR="00F05174" w:rsidRPr="0089401F" w:rsidRDefault="00151E75" w:rsidP="00F05174">
            <w:pPr>
              <w:spacing w:line="276" w:lineRule="auto"/>
              <w:jc w:val="center"/>
              <w:rPr>
                <w:rFonts w:asciiTheme="minorHAnsi" w:hAnsiTheme="minorHAnsi"/>
                <w:b/>
                <w:sz w:val="22"/>
                <w:szCs w:val="22"/>
              </w:rPr>
            </w:pPr>
            <w:r w:rsidRPr="00294DF3">
              <w:rPr>
                <w:rFonts w:ascii="Calibri" w:eastAsia="Calibri" w:hAnsi="Calibri"/>
                <w:b/>
                <w:sz w:val="22"/>
                <w:szCs w:val="22"/>
              </w:rPr>
              <w:t>«</w:t>
            </w:r>
            <w:r w:rsidRPr="00294DF3">
              <w:rPr>
                <w:rFonts w:ascii="Calibri" w:hAnsi="Calibri"/>
                <w:b/>
                <w:sz w:val="22"/>
                <w:szCs w:val="22"/>
              </w:rPr>
              <w:t>Αναδιαμόρφωση και υποστήριξη των Τάξεων Υποδοχής και ΔΥΕΠ</w:t>
            </w:r>
            <w:r w:rsidRPr="00294DF3">
              <w:rPr>
                <w:rFonts w:ascii="Calibri" w:hAnsi="Calibri" w:cs="Calibri"/>
                <w:b/>
                <w:sz w:val="22"/>
                <w:szCs w:val="22"/>
              </w:rPr>
              <w:t xml:space="preserve">, </w:t>
            </w:r>
            <w:r w:rsidRPr="00294DF3">
              <w:rPr>
                <w:rFonts w:ascii="Calibri" w:hAnsi="Calibri" w:cs="Tahoma"/>
                <w:b/>
                <w:sz w:val="22"/>
                <w:szCs w:val="22"/>
              </w:rPr>
              <w:t>σχολικά έτη 2023-2026</w:t>
            </w:r>
            <w:r w:rsidRPr="00294DF3">
              <w:rPr>
                <w:rFonts w:ascii="Calibri" w:hAnsi="Calibri"/>
                <w:b/>
                <w:sz w:val="22"/>
                <w:szCs w:val="22"/>
              </w:rPr>
              <w:t>»</w:t>
            </w:r>
            <w:r w:rsidR="00583FE6" w:rsidRPr="0089401F">
              <w:rPr>
                <w:rFonts w:asciiTheme="minorHAnsi" w:hAnsiTheme="minorHAnsi"/>
                <w:b/>
                <w:sz w:val="22"/>
                <w:szCs w:val="22"/>
              </w:rPr>
              <w:t xml:space="preserve">, </w:t>
            </w:r>
            <w:r w:rsidR="00F5591A" w:rsidRPr="0089401F">
              <w:rPr>
                <w:rFonts w:asciiTheme="minorHAnsi" w:hAnsiTheme="minorHAnsi"/>
                <w:b/>
                <w:sz w:val="22"/>
                <w:szCs w:val="22"/>
              </w:rPr>
              <w:t>με κωδικό ΟΠΣ:</w:t>
            </w:r>
            <w:r w:rsidR="00F61593" w:rsidRPr="0089401F">
              <w:rPr>
                <w:rFonts w:asciiTheme="minorHAnsi" w:hAnsiTheme="minorHAnsi"/>
                <w:b/>
                <w:sz w:val="22"/>
                <w:szCs w:val="22"/>
              </w:rPr>
              <w:t xml:space="preserve"> </w:t>
            </w:r>
            <w:r w:rsidR="00F05174" w:rsidRPr="0089401F">
              <w:rPr>
                <w:rFonts w:asciiTheme="minorHAnsi" w:hAnsiTheme="minorHAnsi"/>
                <w:b/>
                <w:sz w:val="22"/>
                <w:szCs w:val="22"/>
              </w:rPr>
              <w:t>6001589</w:t>
            </w:r>
          </w:p>
          <w:p w14:paraId="249E6E8F" w14:textId="4ACDDFB8" w:rsidR="00D2539E" w:rsidRPr="0089401F" w:rsidRDefault="00D2539E" w:rsidP="00F61593">
            <w:pPr>
              <w:spacing w:line="276" w:lineRule="auto"/>
              <w:jc w:val="center"/>
              <w:rPr>
                <w:rFonts w:asciiTheme="minorHAnsi" w:hAnsiTheme="minorHAnsi" w:cstheme="minorHAnsi"/>
                <w:b/>
                <w:bCs/>
                <w:spacing w:val="10"/>
                <w:sz w:val="22"/>
                <w:szCs w:val="22"/>
              </w:rPr>
            </w:pPr>
          </w:p>
        </w:tc>
      </w:tr>
      <w:tr w:rsidR="0037405F" w:rsidRPr="0065437D" w14:paraId="0B26DFC6" w14:textId="77777777" w:rsidTr="00D2539E">
        <w:trPr>
          <w:trHeight w:val="406"/>
          <w:jc w:val="center"/>
        </w:trPr>
        <w:tc>
          <w:tcPr>
            <w:tcW w:w="2395" w:type="dxa"/>
            <w:shd w:val="clear" w:color="auto" w:fill="FFFFFF"/>
            <w:vAlign w:val="center"/>
          </w:tcPr>
          <w:p w14:paraId="516AFD9D" w14:textId="77777777" w:rsidR="0037405F" w:rsidRPr="0089401F" w:rsidRDefault="0013195A" w:rsidP="00D2539E">
            <w:pPr>
              <w:spacing w:line="276" w:lineRule="auto"/>
              <w:jc w:val="right"/>
              <w:rPr>
                <w:rFonts w:asciiTheme="minorHAnsi" w:hAnsiTheme="minorHAnsi" w:cstheme="minorHAnsi"/>
                <w:b/>
                <w:smallCaps/>
                <w:sz w:val="22"/>
                <w:szCs w:val="22"/>
              </w:rPr>
            </w:pPr>
            <w:r w:rsidRPr="0089401F">
              <w:rPr>
                <w:rFonts w:asciiTheme="minorHAnsi" w:hAnsiTheme="minorHAnsi" w:cstheme="minorHAnsi"/>
                <w:b/>
                <w:smallCaps/>
                <w:sz w:val="22"/>
                <w:szCs w:val="22"/>
              </w:rPr>
              <w:t>ΠΡΟΣΚΛΗΣΗ</w:t>
            </w:r>
          </w:p>
        </w:tc>
        <w:tc>
          <w:tcPr>
            <w:tcW w:w="7211" w:type="dxa"/>
            <w:shd w:val="clear" w:color="auto" w:fill="FFFFFF"/>
            <w:vAlign w:val="center"/>
          </w:tcPr>
          <w:p w14:paraId="0CF51E37" w14:textId="77777777" w:rsidR="00D27AF7" w:rsidRPr="0089401F" w:rsidRDefault="00D27AF7" w:rsidP="00D27AF7">
            <w:pPr>
              <w:spacing w:line="276" w:lineRule="auto"/>
              <w:ind w:firstLine="34"/>
              <w:jc w:val="both"/>
              <w:rPr>
                <w:rFonts w:asciiTheme="minorHAnsi" w:hAnsiTheme="minorHAnsi"/>
                <w:sz w:val="22"/>
                <w:szCs w:val="22"/>
              </w:rPr>
            </w:pPr>
            <w:r w:rsidRPr="0089401F">
              <w:rPr>
                <w:rFonts w:asciiTheme="minorHAnsi" w:hAnsiTheme="minorHAnsi"/>
                <w:sz w:val="22"/>
                <w:szCs w:val="22"/>
                <w:lang w:val="en-US"/>
              </w:rPr>
              <w:t>K</w:t>
            </w:r>
            <w:r w:rsidRPr="0089401F">
              <w:rPr>
                <w:rFonts w:asciiTheme="minorHAnsi" w:hAnsiTheme="minorHAnsi"/>
                <w:sz w:val="22"/>
                <w:szCs w:val="22"/>
              </w:rPr>
              <w:t>ωδ. ΕΚΠ02, Α/Α ΟΠΣ ΕΣΠΑ: 2626, Έκδοση: 1/0.</w:t>
            </w:r>
          </w:p>
          <w:p w14:paraId="10904EAC" w14:textId="2CA26ECE" w:rsidR="0037405F" w:rsidRPr="00294DF3" w:rsidRDefault="00D27AF7" w:rsidP="00D27AF7">
            <w:pPr>
              <w:spacing w:line="276" w:lineRule="auto"/>
              <w:ind w:firstLine="34"/>
              <w:jc w:val="both"/>
              <w:rPr>
                <w:rFonts w:asciiTheme="minorHAnsi" w:hAnsiTheme="minorHAnsi" w:cstheme="minorHAnsi"/>
                <w:b/>
                <w:smallCaps/>
                <w:sz w:val="22"/>
                <w:szCs w:val="22"/>
              </w:rPr>
            </w:pPr>
            <w:r w:rsidRPr="0089401F">
              <w:rPr>
                <w:rFonts w:asciiTheme="minorHAnsi" w:hAnsiTheme="minorHAnsi"/>
                <w:sz w:val="22"/>
                <w:szCs w:val="22"/>
                <w:lang w:val="en-US"/>
              </w:rPr>
              <w:t>Y</w:t>
            </w:r>
            <w:r w:rsidRPr="0089401F">
              <w:rPr>
                <w:rFonts w:asciiTheme="minorHAnsi" w:hAnsiTheme="minorHAnsi"/>
                <w:sz w:val="22"/>
                <w:szCs w:val="22"/>
              </w:rPr>
              <w:t>π’ αρ. πρωτ. 57185/22-06-2023 (ΑΔΑ: 9ΥΚΟ46ΜΤΛΡ-29Ο)</w:t>
            </w:r>
          </w:p>
        </w:tc>
      </w:tr>
      <w:tr w:rsidR="0037405F" w:rsidRPr="0065437D" w14:paraId="080F9631" w14:textId="77777777" w:rsidTr="00D2539E">
        <w:trPr>
          <w:trHeight w:val="692"/>
          <w:jc w:val="center"/>
        </w:trPr>
        <w:tc>
          <w:tcPr>
            <w:tcW w:w="2395" w:type="dxa"/>
            <w:shd w:val="clear" w:color="auto" w:fill="FFFFFF"/>
            <w:vAlign w:val="center"/>
          </w:tcPr>
          <w:p w14:paraId="6D6366C0" w14:textId="77777777" w:rsidR="0037405F" w:rsidRPr="0089401F" w:rsidRDefault="0013195A" w:rsidP="00D2539E">
            <w:pPr>
              <w:spacing w:line="276" w:lineRule="auto"/>
              <w:jc w:val="right"/>
              <w:rPr>
                <w:rFonts w:asciiTheme="minorHAnsi" w:hAnsiTheme="minorHAnsi"/>
                <w:b/>
                <w:smallCaps/>
                <w:sz w:val="22"/>
                <w:szCs w:val="22"/>
              </w:rPr>
            </w:pPr>
            <w:r w:rsidRPr="0089401F">
              <w:rPr>
                <w:rFonts w:asciiTheme="minorHAnsi" w:hAnsiTheme="minorHAnsi"/>
                <w:b/>
                <w:smallCaps/>
                <w:sz w:val="22"/>
                <w:szCs w:val="22"/>
              </w:rPr>
              <w:t>ΤΙΤΛΟΣ ΠΡΟΣΚΛΗΣΗΣ</w:t>
            </w:r>
          </w:p>
        </w:tc>
        <w:tc>
          <w:tcPr>
            <w:tcW w:w="7211" w:type="dxa"/>
            <w:shd w:val="clear" w:color="auto" w:fill="auto"/>
            <w:vAlign w:val="center"/>
          </w:tcPr>
          <w:p w14:paraId="1969B9F4" w14:textId="6D5EB255" w:rsidR="00D2539E" w:rsidRPr="00294DF3" w:rsidRDefault="00C557E0" w:rsidP="00C557E0">
            <w:pPr>
              <w:spacing w:line="276" w:lineRule="auto"/>
              <w:ind w:firstLine="34"/>
              <w:jc w:val="both"/>
              <w:rPr>
                <w:rFonts w:asciiTheme="minorHAnsi" w:hAnsiTheme="minorHAnsi"/>
                <w:smallCaps/>
                <w:sz w:val="22"/>
                <w:szCs w:val="22"/>
              </w:rPr>
            </w:pPr>
            <w:r w:rsidRPr="0089401F">
              <w:rPr>
                <w:rFonts w:asciiTheme="minorHAnsi" w:hAnsiTheme="minorHAnsi"/>
                <w:sz w:val="22"/>
                <w:szCs w:val="22"/>
              </w:rPr>
              <w:t>«Παρεμβάσεις στην α’βάθμια και β’βάθμια εκπαίδευση για την υποστήριξη και ενίσχυση της συμπεριληπτικής εκπαίδευσης, τη μείωση της πρόωρης εγκατάλειψης του σχολείου και την ενίσχυση / διασφάλιση της ισότιμης πρόσβασης»</w:t>
            </w:r>
          </w:p>
        </w:tc>
      </w:tr>
      <w:tr w:rsidR="0037405F" w:rsidRPr="0065437D" w14:paraId="507D97DC" w14:textId="77777777" w:rsidTr="00D2539E">
        <w:trPr>
          <w:trHeight w:val="422"/>
          <w:jc w:val="center"/>
        </w:trPr>
        <w:tc>
          <w:tcPr>
            <w:tcW w:w="2395" w:type="dxa"/>
            <w:shd w:val="clear" w:color="auto" w:fill="FFFFFF"/>
            <w:vAlign w:val="center"/>
          </w:tcPr>
          <w:p w14:paraId="59019364" w14:textId="5870EE29" w:rsidR="0037405F" w:rsidRPr="0089401F" w:rsidRDefault="00896DBA" w:rsidP="00D2539E">
            <w:pPr>
              <w:spacing w:line="276" w:lineRule="auto"/>
              <w:jc w:val="right"/>
              <w:rPr>
                <w:rFonts w:asciiTheme="minorHAnsi" w:hAnsiTheme="minorHAnsi"/>
                <w:b/>
                <w:smallCaps/>
                <w:sz w:val="22"/>
                <w:szCs w:val="22"/>
              </w:rPr>
            </w:pPr>
            <w:r w:rsidRPr="0089401F">
              <w:rPr>
                <w:rFonts w:asciiTheme="minorHAnsi" w:hAnsiTheme="minorHAnsi"/>
                <w:b/>
                <w:smallCaps/>
                <w:sz w:val="22"/>
                <w:szCs w:val="22"/>
              </w:rPr>
              <w:t xml:space="preserve">ΤΟΜΕΑΚΟ </w:t>
            </w:r>
            <w:r w:rsidR="0013195A" w:rsidRPr="0089401F">
              <w:rPr>
                <w:rFonts w:asciiTheme="minorHAnsi" w:hAnsiTheme="minorHAnsi"/>
                <w:b/>
                <w:smallCaps/>
                <w:sz w:val="22"/>
                <w:szCs w:val="22"/>
              </w:rPr>
              <w:t>ΠΡΟΓΡΑΜΜΑ</w:t>
            </w:r>
          </w:p>
        </w:tc>
        <w:tc>
          <w:tcPr>
            <w:tcW w:w="7211" w:type="dxa"/>
            <w:shd w:val="clear" w:color="auto" w:fill="FFFFFF"/>
            <w:vAlign w:val="center"/>
          </w:tcPr>
          <w:p w14:paraId="2C804902" w14:textId="4D3C4DCF" w:rsidR="0037405F" w:rsidRPr="00294DF3" w:rsidRDefault="00F61593" w:rsidP="0060731C">
            <w:pPr>
              <w:spacing w:line="276" w:lineRule="auto"/>
              <w:ind w:firstLine="34"/>
              <w:rPr>
                <w:rFonts w:asciiTheme="minorHAnsi" w:hAnsiTheme="minorHAnsi"/>
                <w:b/>
                <w:smallCaps/>
                <w:sz w:val="22"/>
                <w:szCs w:val="22"/>
              </w:rPr>
            </w:pPr>
            <w:r w:rsidRPr="0089401F">
              <w:rPr>
                <w:rFonts w:asciiTheme="minorHAnsi" w:hAnsiTheme="minorHAnsi"/>
                <w:b/>
                <w:sz w:val="22"/>
                <w:szCs w:val="22"/>
              </w:rPr>
              <w:t xml:space="preserve"> </w:t>
            </w:r>
            <w:r w:rsidRPr="0089401F">
              <w:rPr>
                <w:rFonts w:asciiTheme="minorHAnsi" w:hAnsiTheme="minorHAnsi"/>
                <w:sz w:val="22"/>
                <w:szCs w:val="22"/>
              </w:rPr>
              <w:t>«Ανθρώπινο Δυναμικό και Κοινωνική Συνοχή»</w:t>
            </w:r>
          </w:p>
        </w:tc>
      </w:tr>
      <w:tr w:rsidR="00340B3B" w:rsidRPr="0065437D" w14:paraId="67C77841" w14:textId="77777777" w:rsidTr="00D2539E">
        <w:trPr>
          <w:trHeight w:val="422"/>
          <w:jc w:val="center"/>
        </w:trPr>
        <w:tc>
          <w:tcPr>
            <w:tcW w:w="2395" w:type="dxa"/>
            <w:shd w:val="clear" w:color="auto" w:fill="FFFFFF"/>
            <w:vAlign w:val="center"/>
          </w:tcPr>
          <w:p w14:paraId="7D37AD5B" w14:textId="77777777" w:rsidR="00340B3B" w:rsidRPr="0089401F" w:rsidRDefault="00340B3B" w:rsidP="00D2539E">
            <w:pPr>
              <w:spacing w:line="276" w:lineRule="auto"/>
              <w:jc w:val="right"/>
              <w:rPr>
                <w:rFonts w:asciiTheme="minorHAnsi" w:hAnsiTheme="minorHAnsi"/>
                <w:b/>
                <w:smallCaps/>
                <w:sz w:val="22"/>
                <w:szCs w:val="22"/>
              </w:rPr>
            </w:pPr>
            <w:r w:rsidRPr="0089401F">
              <w:rPr>
                <w:rFonts w:asciiTheme="minorHAnsi" w:hAnsiTheme="minorHAnsi"/>
                <w:b/>
                <w:smallCaps/>
                <w:sz w:val="22"/>
                <w:szCs w:val="22"/>
              </w:rPr>
              <w:t>ΤΑΜΕΙΟ</w:t>
            </w:r>
          </w:p>
        </w:tc>
        <w:tc>
          <w:tcPr>
            <w:tcW w:w="7211" w:type="dxa"/>
            <w:shd w:val="clear" w:color="auto" w:fill="FFFFFF"/>
            <w:vAlign w:val="center"/>
          </w:tcPr>
          <w:p w14:paraId="5C02857A" w14:textId="3FC2A50B" w:rsidR="00340B3B" w:rsidRPr="0089401F" w:rsidRDefault="00340B3B" w:rsidP="00523D81">
            <w:pPr>
              <w:spacing w:line="276" w:lineRule="auto"/>
              <w:ind w:firstLine="34"/>
              <w:rPr>
                <w:rFonts w:asciiTheme="minorHAnsi" w:hAnsiTheme="minorHAnsi"/>
                <w:sz w:val="22"/>
                <w:szCs w:val="22"/>
              </w:rPr>
            </w:pPr>
            <w:r w:rsidRPr="0089401F">
              <w:rPr>
                <w:rFonts w:asciiTheme="minorHAnsi" w:hAnsiTheme="minorHAnsi"/>
                <w:sz w:val="22"/>
                <w:szCs w:val="22"/>
              </w:rPr>
              <w:t>ΕΥΡΩΠΑΪΚΟ ΚΟΙΝΩΝΙΚΟ ΤΑΜΕΙΟ</w:t>
            </w:r>
            <w:r w:rsidR="00C23D17" w:rsidRPr="0089401F">
              <w:rPr>
                <w:rFonts w:asciiTheme="minorHAnsi" w:hAnsiTheme="minorHAnsi"/>
                <w:sz w:val="22"/>
                <w:szCs w:val="22"/>
              </w:rPr>
              <w:t xml:space="preserve"> +</w:t>
            </w:r>
          </w:p>
        </w:tc>
      </w:tr>
      <w:tr w:rsidR="0037405F" w:rsidRPr="0065437D" w14:paraId="661AD130" w14:textId="77777777" w:rsidTr="00D2539E">
        <w:trPr>
          <w:trHeight w:val="716"/>
          <w:jc w:val="center"/>
        </w:trPr>
        <w:tc>
          <w:tcPr>
            <w:tcW w:w="2395" w:type="dxa"/>
            <w:shd w:val="clear" w:color="auto" w:fill="FFFFFF"/>
            <w:vAlign w:val="center"/>
          </w:tcPr>
          <w:p w14:paraId="6A5D34C5" w14:textId="7F6D7AB9" w:rsidR="0037405F" w:rsidRPr="00294DF3" w:rsidRDefault="00A37853" w:rsidP="00D2539E">
            <w:pPr>
              <w:spacing w:line="276" w:lineRule="auto"/>
              <w:jc w:val="right"/>
              <w:rPr>
                <w:rFonts w:asciiTheme="minorHAnsi" w:hAnsiTheme="minorHAnsi"/>
                <w:b/>
                <w:smallCaps/>
                <w:sz w:val="22"/>
                <w:szCs w:val="22"/>
              </w:rPr>
            </w:pPr>
            <w:r w:rsidRPr="00294DF3">
              <w:rPr>
                <w:rFonts w:asciiTheme="minorHAnsi" w:hAnsiTheme="minorHAnsi"/>
                <w:b/>
                <w:smallCaps/>
                <w:sz w:val="22"/>
                <w:szCs w:val="22"/>
              </w:rPr>
              <w:t>Στόχος Πολιτικής</w:t>
            </w:r>
          </w:p>
        </w:tc>
        <w:tc>
          <w:tcPr>
            <w:tcW w:w="7211" w:type="dxa"/>
            <w:shd w:val="clear" w:color="auto" w:fill="FFFFFF"/>
            <w:vAlign w:val="center"/>
          </w:tcPr>
          <w:p w14:paraId="14BE5DA2" w14:textId="65735B55" w:rsidR="007B1191" w:rsidRPr="0089401F" w:rsidRDefault="007B1191">
            <w:pPr>
              <w:spacing w:line="276" w:lineRule="auto"/>
              <w:ind w:firstLine="34"/>
              <w:rPr>
                <w:rFonts w:asciiTheme="minorHAnsi" w:hAnsiTheme="minorHAnsi"/>
                <w:bCs/>
                <w:spacing w:val="10"/>
                <w:sz w:val="22"/>
                <w:szCs w:val="22"/>
              </w:rPr>
            </w:pPr>
            <w:r w:rsidRPr="00294DF3">
              <w:rPr>
                <w:rFonts w:asciiTheme="minorHAnsi" w:hAnsiTheme="minorHAnsi"/>
                <w:sz w:val="22"/>
                <w:szCs w:val="22"/>
              </w:rPr>
              <w:t xml:space="preserve">4. Μια πιο </w:t>
            </w:r>
            <w:r w:rsidRPr="00294DF3">
              <w:rPr>
                <w:rFonts w:asciiTheme="minorHAnsi" w:hAnsiTheme="minorHAnsi"/>
                <w:b/>
                <w:sz w:val="22"/>
                <w:szCs w:val="22"/>
              </w:rPr>
              <w:t>κοινωνική και χωρίς αποκλεισμούς Ευρώπη</w:t>
            </w:r>
            <w:r w:rsidRPr="00294DF3">
              <w:rPr>
                <w:rFonts w:asciiTheme="minorHAnsi" w:hAnsiTheme="minorHAnsi"/>
                <w:sz w:val="22"/>
                <w:szCs w:val="22"/>
              </w:rPr>
              <w:t xml:space="preserve"> μέσω της υλοποίησης του ευρωπαϊκού πυλώνα κοινωνικών δικαιωμάτων</w:t>
            </w:r>
          </w:p>
        </w:tc>
      </w:tr>
      <w:tr w:rsidR="0037405F" w:rsidRPr="0065437D" w14:paraId="0DAEA1C2" w14:textId="77777777" w:rsidTr="00D2539E">
        <w:trPr>
          <w:trHeight w:val="716"/>
          <w:jc w:val="center"/>
        </w:trPr>
        <w:tc>
          <w:tcPr>
            <w:tcW w:w="2395" w:type="dxa"/>
            <w:shd w:val="clear" w:color="auto" w:fill="FFFFFF"/>
            <w:vAlign w:val="center"/>
          </w:tcPr>
          <w:p w14:paraId="2DD80743" w14:textId="24FA30CB" w:rsidR="0037405F" w:rsidRPr="0089401F" w:rsidRDefault="0013195A" w:rsidP="00D2539E">
            <w:pPr>
              <w:spacing w:line="276" w:lineRule="auto"/>
              <w:jc w:val="right"/>
              <w:rPr>
                <w:rFonts w:asciiTheme="minorHAnsi" w:hAnsiTheme="minorHAnsi"/>
                <w:b/>
                <w:bCs/>
                <w:spacing w:val="10"/>
                <w:sz w:val="22"/>
                <w:szCs w:val="22"/>
              </w:rPr>
            </w:pPr>
            <w:r w:rsidRPr="0089401F">
              <w:rPr>
                <w:rFonts w:asciiTheme="minorHAnsi" w:hAnsiTheme="minorHAnsi"/>
                <w:b/>
                <w:smallCaps/>
                <w:sz w:val="22"/>
                <w:szCs w:val="22"/>
              </w:rPr>
              <w:t>ΠΡΟΤΕΡΑΙΟΤΗΤΑ</w:t>
            </w:r>
          </w:p>
        </w:tc>
        <w:tc>
          <w:tcPr>
            <w:tcW w:w="7211" w:type="dxa"/>
            <w:shd w:val="clear" w:color="auto" w:fill="FFFFFF"/>
            <w:vAlign w:val="center"/>
          </w:tcPr>
          <w:p w14:paraId="539B7399" w14:textId="17A13077" w:rsidR="00D2539E" w:rsidRPr="0089401F" w:rsidRDefault="00F61593">
            <w:pPr>
              <w:spacing w:line="276" w:lineRule="auto"/>
              <w:ind w:firstLine="34"/>
              <w:rPr>
                <w:rFonts w:asciiTheme="minorHAnsi" w:hAnsiTheme="minorHAnsi"/>
                <w:sz w:val="22"/>
                <w:szCs w:val="22"/>
              </w:rPr>
            </w:pPr>
            <w:r w:rsidRPr="0089401F">
              <w:rPr>
                <w:rFonts w:asciiTheme="minorHAnsi" w:hAnsiTheme="minorHAnsi"/>
                <w:sz w:val="22"/>
                <w:szCs w:val="22"/>
              </w:rPr>
              <w:t xml:space="preserve">  </w:t>
            </w:r>
            <w:r w:rsidRPr="00294DF3">
              <w:t>ΠΡΟΤΕΡΑΙΟΤΗΤΑ 3 - ΕΚΠΑΙΔΕΥΣΗ &amp; ΔΙΑ ΒΙΟΥ ΜΑΘΗΣΗ</w:t>
            </w:r>
          </w:p>
        </w:tc>
      </w:tr>
      <w:tr w:rsidR="00C23D17" w:rsidRPr="0065437D" w14:paraId="3FC73819" w14:textId="77777777" w:rsidTr="00D2539E">
        <w:trPr>
          <w:trHeight w:val="716"/>
          <w:jc w:val="center"/>
        </w:trPr>
        <w:tc>
          <w:tcPr>
            <w:tcW w:w="2395" w:type="dxa"/>
            <w:shd w:val="clear" w:color="auto" w:fill="FFFFFF"/>
            <w:vAlign w:val="center"/>
          </w:tcPr>
          <w:p w14:paraId="7F803589" w14:textId="77777777" w:rsidR="00C23D17" w:rsidRPr="0089401F" w:rsidRDefault="00C23D17" w:rsidP="00C23D17">
            <w:pPr>
              <w:spacing w:line="276" w:lineRule="auto"/>
              <w:jc w:val="right"/>
              <w:rPr>
                <w:rFonts w:asciiTheme="minorHAnsi" w:hAnsiTheme="minorHAnsi"/>
                <w:b/>
                <w:bCs/>
                <w:spacing w:val="10"/>
                <w:sz w:val="22"/>
                <w:szCs w:val="22"/>
              </w:rPr>
            </w:pPr>
            <w:r w:rsidRPr="0089401F">
              <w:rPr>
                <w:rFonts w:asciiTheme="minorHAnsi" w:hAnsiTheme="minorHAnsi"/>
                <w:b/>
                <w:smallCaps/>
                <w:sz w:val="22"/>
                <w:szCs w:val="22"/>
              </w:rPr>
              <w:t>ΕΙΔΙΚΟΣ ΣΤΟΧΟΣ</w:t>
            </w:r>
          </w:p>
        </w:tc>
        <w:tc>
          <w:tcPr>
            <w:tcW w:w="7211" w:type="dxa"/>
            <w:shd w:val="clear" w:color="auto" w:fill="FFFFFF"/>
            <w:vAlign w:val="center"/>
          </w:tcPr>
          <w:p w14:paraId="7492D375" w14:textId="24320C8C" w:rsidR="00C23D17" w:rsidRPr="0089401F" w:rsidRDefault="007B1191" w:rsidP="00C557E0">
            <w:pPr>
              <w:spacing w:line="276" w:lineRule="auto"/>
              <w:ind w:firstLine="34"/>
              <w:jc w:val="both"/>
              <w:rPr>
                <w:rFonts w:asciiTheme="minorHAnsi" w:hAnsiTheme="minorHAnsi"/>
                <w:sz w:val="22"/>
                <w:szCs w:val="22"/>
              </w:rPr>
            </w:pPr>
            <w:r w:rsidRPr="0089401F">
              <w:rPr>
                <w:rFonts w:asciiTheme="minorHAnsi" w:hAnsiTheme="minorHAnsi"/>
                <w:sz w:val="22"/>
                <w:szCs w:val="22"/>
              </w:rPr>
              <w:t xml:space="preserve">4στ. </w:t>
            </w:r>
            <w:r w:rsidR="00C23D17" w:rsidRPr="0089401F">
              <w:rPr>
                <w:rFonts w:asciiTheme="minorHAnsi" w:hAnsiTheme="minorHAnsi"/>
                <w:sz w:val="22"/>
                <w:szCs w:val="22"/>
              </w:rPr>
              <w:t xml:space="preserve">Προώθηση της ίσης πρόσβασης σε </w:t>
            </w:r>
            <w:r w:rsidR="00C23D17" w:rsidRPr="00294DF3">
              <w:rPr>
                <w:rFonts w:asciiTheme="minorHAnsi" w:hAnsiTheme="minorHAnsi"/>
                <w:b/>
                <w:sz w:val="22"/>
                <w:szCs w:val="22"/>
              </w:rPr>
              <w:t>ποιοτική και χωρίς αποκλεισμούς εκπαίδευση και κατάρτιση</w:t>
            </w:r>
            <w:r w:rsidR="00C23D17" w:rsidRPr="0089401F">
              <w:rPr>
                <w:rFonts w:asciiTheme="minorHAnsi" w:hAnsiTheme="minorHAnsi"/>
                <w:sz w:val="22"/>
                <w:szCs w:val="22"/>
              </w:rPr>
              <w:t xml:space="preserve"> και της ολοκλήρωσής τους, ιδίως για τις μειονεκτούσες ομάδες, από την προσχολική εκπαίδευση και φροντίδα έως τη γενική και επαγγελματική εκπαίδευση και κατάρτιση, έως την τριτοβάθμια εκπαίδευση, καθώς και την εκπαίδευση και επιμόρφωση ενηλίκων, συμπεριλαμβανομένης της διευκόλυνσης της μαθησιακής κινητικότητας για όλους και της προσβασιμότητας των ατόμων με αναπηρίες (ΕΚΤ+)</w:t>
            </w:r>
          </w:p>
        </w:tc>
      </w:tr>
      <w:tr w:rsidR="00C23D17" w:rsidRPr="0065437D" w14:paraId="165D9C2B" w14:textId="77777777" w:rsidTr="00D2539E">
        <w:trPr>
          <w:trHeight w:val="716"/>
          <w:jc w:val="center"/>
        </w:trPr>
        <w:tc>
          <w:tcPr>
            <w:tcW w:w="2395" w:type="dxa"/>
            <w:shd w:val="clear" w:color="auto" w:fill="FFFFFF"/>
            <w:vAlign w:val="center"/>
          </w:tcPr>
          <w:p w14:paraId="32807DDE" w14:textId="77777777" w:rsidR="00C23D17" w:rsidRPr="0089401F" w:rsidRDefault="00C23D17" w:rsidP="00C23D17">
            <w:pPr>
              <w:spacing w:line="276" w:lineRule="auto"/>
              <w:jc w:val="right"/>
              <w:rPr>
                <w:rFonts w:asciiTheme="minorHAnsi" w:hAnsiTheme="minorHAnsi"/>
                <w:b/>
                <w:bCs/>
                <w:spacing w:val="10"/>
                <w:sz w:val="22"/>
                <w:szCs w:val="22"/>
              </w:rPr>
            </w:pPr>
            <w:r w:rsidRPr="0089401F">
              <w:rPr>
                <w:rFonts w:asciiTheme="minorHAnsi" w:hAnsiTheme="minorHAnsi"/>
                <w:b/>
                <w:bCs/>
                <w:spacing w:val="10"/>
                <w:sz w:val="22"/>
                <w:szCs w:val="22"/>
              </w:rPr>
              <w:t>ΦΟΡΕΑΣ ΥΛΟΠΟΙΗΣΗΣ (ΔΙΚΑΙΟΥΧΟΣ)</w:t>
            </w:r>
          </w:p>
        </w:tc>
        <w:tc>
          <w:tcPr>
            <w:tcW w:w="7211" w:type="dxa"/>
            <w:shd w:val="clear" w:color="auto" w:fill="FFFFFF"/>
            <w:vAlign w:val="center"/>
          </w:tcPr>
          <w:p w14:paraId="06697296" w14:textId="2F181A12" w:rsidR="00C23D17" w:rsidRPr="0089401F" w:rsidRDefault="00C23D17">
            <w:pPr>
              <w:spacing w:line="276" w:lineRule="auto"/>
              <w:ind w:firstLine="34"/>
              <w:rPr>
                <w:rFonts w:asciiTheme="minorHAnsi" w:hAnsiTheme="minorHAnsi"/>
                <w:bCs/>
                <w:spacing w:val="10"/>
                <w:sz w:val="22"/>
                <w:szCs w:val="22"/>
              </w:rPr>
            </w:pPr>
            <w:r w:rsidRPr="0089401F">
              <w:rPr>
                <w:rFonts w:asciiTheme="minorHAnsi" w:hAnsiTheme="minorHAnsi"/>
                <w:bCs/>
                <w:spacing w:val="10"/>
                <w:sz w:val="22"/>
                <w:szCs w:val="22"/>
              </w:rPr>
              <w:t xml:space="preserve">ΕΔ ΕΣΠΑ </w:t>
            </w:r>
            <w:r w:rsidR="000F51B4" w:rsidRPr="0089401F">
              <w:rPr>
                <w:rFonts w:asciiTheme="minorHAnsi" w:hAnsiTheme="minorHAnsi"/>
                <w:bCs/>
                <w:spacing w:val="10"/>
                <w:sz w:val="22"/>
                <w:szCs w:val="22"/>
              </w:rPr>
              <w:t>Υπουργείου Παιδείας, Θρησκευμάτων και Αθλητισμού</w:t>
            </w:r>
          </w:p>
        </w:tc>
      </w:tr>
      <w:tr w:rsidR="00C23D17" w:rsidRPr="0065437D" w14:paraId="2BF72C47" w14:textId="77777777" w:rsidTr="00D2539E">
        <w:trPr>
          <w:trHeight w:val="716"/>
          <w:jc w:val="center"/>
        </w:trPr>
        <w:tc>
          <w:tcPr>
            <w:tcW w:w="2395" w:type="dxa"/>
            <w:shd w:val="clear" w:color="auto" w:fill="FFFFFF"/>
            <w:vAlign w:val="center"/>
          </w:tcPr>
          <w:p w14:paraId="203CCF87" w14:textId="77777777" w:rsidR="00C23D17" w:rsidRPr="003F201F" w:rsidRDefault="00C23D17" w:rsidP="00C23D17">
            <w:pPr>
              <w:spacing w:line="276" w:lineRule="auto"/>
              <w:jc w:val="right"/>
              <w:rPr>
                <w:rFonts w:asciiTheme="minorHAnsi" w:hAnsiTheme="minorHAnsi"/>
                <w:b/>
                <w:bCs/>
                <w:spacing w:val="10"/>
                <w:sz w:val="22"/>
                <w:szCs w:val="22"/>
              </w:rPr>
            </w:pPr>
            <w:r w:rsidRPr="003F201F">
              <w:rPr>
                <w:rFonts w:asciiTheme="minorHAnsi" w:hAnsiTheme="minorHAnsi"/>
                <w:b/>
                <w:bCs/>
                <w:spacing w:val="10"/>
                <w:sz w:val="22"/>
                <w:szCs w:val="22"/>
              </w:rPr>
              <w:t>ΦΟΡΕΙΣ ΛΕΙΤΟΥΡΓΙΑΣ</w:t>
            </w:r>
          </w:p>
        </w:tc>
        <w:tc>
          <w:tcPr>
            <w:tcW w:w="7211" w:type="dxa"/>
            <w:shd w:val="clear" w:color="auto" w:fill="FFFFFF"/>
            <w:vAlign w:val="center"/>
          </w:tcPr>
          <w:p w14:paraId="57F22078" w14:textId="6943056F" w:rsidR="00C23D17" w:rsidRPr="003F201F" w:rsidRDefault="00C23D17" w:rsidP="00921948">
            <w:pPr>
              <w:numPr>
                <w:ilvl w:val="0"/>
                <w:numId w:val="33"/>
              </w:numPr>
              <w:spacing w:after="200" w:line="276" w:lineRule="auto"/>
              <w:contextualSpacing/>
              <w:jc w:val="both"/>
              <w:rPr>
                <w:rFonts w:ascii="Calibri" w:eastAsia="Calibri" w:hAnsi="Calibri"/>
                <w:bCs/>
                <w:spacing w:val="10"/>
                <w:sz w:val="22"/>
                <w:szCs w:val="22"/>
                <w:lang w:eastAsia="en-US"/>
              </w:rPr>
            </w:pPr>
            <w:r w:rsidRPr="003F201F">
              <w:rPr>
                <w:rFonts w:ascii="Calibri" w:eastAsia="Calibri" w:hAnsi="Calibri"/>
                <w:sz w:val="22"/>
                <w:szCs w:val="22"/>
                <w:lang w:eastAsia="en-US"/>
              </w:rPr>
              <w:t>Γενική Διεύθυνση Εκπ. Προσωπικού Αθμιας και Βθμιας Εκπαίδευσης</w:t>
            </w:r>
          </w:p>
          <w:p w14:paraId="7ED47ECC" w14:textId="79BD4CD8" w:rsidR="00C23D17" w:rsidRPr="00DF6756" w:rsidRDefault="00DF6756" w:rsidP="00921948">
            <w:pPr>
              <w:numPr>
                <w:ilvl w:val="0"/>
                <w:numId w:val="33"/>
              </w:numPr>
              <w:spacing w:after="200" w:line="276" w:lineRule="auto"/>
              <w:contextualSpacing/>
              <w:jc w:val="both"/>
              <w:rPr>
                <w:rFonts w:asciiTheme="minorHAnsi" w:hAnsiTheme="minorHAnsi"/>
                <w:sz w:val="22"/>
                <w:szCs w:val="22"/>
              </w:rPr>
            </w:pPr>
            <w:r w:rsidRPr="00A91570">
              <w:rPr>
                <w:rFonts w:asciiTheme="minorHAnsi" w:hAnsiTheme="minorHAnsi"/>
                <w:sz w:val="22"/>
                <w:szCs w:val="22"/>
              </w:rPr>
              <w:t xml:space="preserve">Γενική </w:t>
            </w:r>
            <w:r w:rsidRPr="00A91570">
              <w:rPr>
                <w:rFonts w:ascii="Calibri" w:eastAsia="Calibri" w:hAnsi="Calibri"/>
                <w:sz w:val="22"/>
                <w:szCs w:val="22"/>
                <w:lang w:eastAsia="en-US"/>
              </w:rPr>
              <w:t>Διεύθυνση</w:t>
            </w:r>
            <w:r w:rsidRPr="00A91570">
              <w:rPr>
                <w:rFonts w:asciiTheme="minorHAnsi" w:hAnsiTheme="minorHAnsi"/>
                <w:sz w:val="22"/>
                <w:szCs w:val="22"/>
              </w:rPr>
              <w:t xml:space="preserve"> Σπουδών Πρωτοβάθμιας και Δευτεροβάθμιας Εκπαίδευσης</w:t>
            </w:r>
          </w:p>
          <w:p w14:paraId="391144D5" w14:textId="4B3469DC" w:rsidR="00C23D17" w:rsidRPr="003F201F" w:rsidRDefault="00C23D17" w:rsidP="00921948">
            <w:pPr>
              <w:numPr>
                <w:ilvl w:val="0"/>
                <w:numId w:val="33"/>
              </w:numPr>
              <w:spacing w:after="200" w:line="276" w:lineRule="auto"/>
              <w:contextualSpacing/>
              <w:jc w:val="both"/>
              <w:rPr>
                <w:rFonts w:ascii="Calibri" w:eastAsia="Calibri" w:hAnsi="Calibri"/>
                <w:bCs/>
                <w:spacing w:val="10"/>
                <w:sz w:val="22"/>
                <w:szCs w:val="22"/>
                <w:lang w:eastAsia="en-US"/>
              </w:rPr>
            </w:pPr>
            <w:r w:rsidRPr="003F201F">
              <w:rPr>
                <w:rFonts w:ascii="Calibri" w:eastAsia="Calibri" w:hAnsi="Calibri"/>
                <w:sz w:val="22"/>
                <w:szCs w:val="22"/>
                <w:lang w:eastAsia="en-US"/>
              </w:rPr>
              <w:t>Αυτοτελές Τμήμα Ειδικού Εκπαιδευτικού Προσωπικού &amp; Ειδικού Βοηθητικού Προσωπικού</w:t>
            </w:r>
          </w:p>
          <w:p w14:paraId="0BEDEB79" w14:textId="77777777" w:rsidR="007E6BDC" w:rsidRPr="00A91570" w:rsidRDefault="007E6BDC" w:rsidP="00921948">
            <w:pPr>
              <w:numPr>
                <w:ilvl w:val="0"/>
                <w:numId w:val="33"/>
              </w:numPr>
              <w:spacing w:after="200" w:line="276" w:lineRule="auto"/>
              <w:contextualSpacing/>
              <w:jc w:val="both"/>
              <w:rPr>
                <w:rFonts w:ascii="Calibri" w:eastAsia="Calibri" w:hAnsi="Calibri"/>
                <w:bCs/>
                <w:spacing w:val="10"/>
                <w:sz w:val="22"/>
                <w:szCs w:val="22"/>
                <w:lang w:eastAsia="en-US"/>
              </w:rPr>
            </w:pPr>
            <w:r w:rsidRPr="00A91570">
              <w:rPr>
                <w:rFonts w:ascii="Calibri" w:eastAsia="Calibri" w:hAnsi="Calibri"/>
                <w:sz w:val="22"/>
                <w:szCs w:val="22"/>
                <w:lang w:eastAsia="en-US"/>
              </w:rPr>
              <w:t>Περιφερειακές Διευθύνσεις Πρωτοβάθμιας &amp; Δευτεροβάθμιας Εκπαίδευσης</w:t>
            </w:r>
          </w:p>
          <w:p w14:paraId="416F44B1" w14:textId="77777777" w:rsidR="007E6BDC" w:rsidRPr="0030081B" w:rsidRDefault="007E6BDC" w:rsidP="00921948">
            <w:pPr>
              <w:numPr>
                <w:ilvl w:val="0"/>
                <w:numId w:val="33"/>
              </w:numPr>
              <w:spacing w:after="200" w:line="276" w:lineRule="auto"/>
              <w:contextualSpacing/>
              <w:jc w:val="both"/>
              <w:rPr>
                <w:rFonts w:ascii="Calibri" w:eastAsia="Calibri" w:hAnsi="Calibri"/>
                <w:bCs/>
                <w:spacing w:val="10"/>
                <w:sz w:val="22"/>
                <w:szCs w:val="22"/>
                <w:lang w:eastAsia="en-US"/>
              </w:rPr>
            </w:pPr>
            <w:r w:rsidRPr="00A91570">
              <w:rPr>
                <w:rFonts w:ascii="Calibri" w:eastAsia="Calibri" w:hAnsi="Calibri"/>
                <w:sz w:val="22"/>
                <w:szCs w:val="22"/>
                <w:lang w:eastAsia="en-US"/>
              </w:rPr>
              <w:t>Διευθύνσεις Πρωτοβάθμιας και Δευτεροβάθμιας Εκπαίδευσης</w:t>
            </w:r>
          </w:p>
          <w:p w14:paraId="4037F79B" w14:textId="77777777" w:rsidR="00C23D17" w:rsidRPr="007E6BDC" w:rsidRDefault="007E6BDC" w:rsidP="00921948">
            <w:pPr>
              <w:numPr>
                <w:ilvl w:val="0"/>
                <w:numId w:val="33"/>
              </w:numPr>
              <w:spacing w:after="200" w:line="276" w:lineRule="auto"/>
              <w:contextualSpacing/>
              <w:jc w:val="both"/>
              <w:rPr>
                <w:rFonts w:ascii="Calibri" w:hAnsi="Calibri"/>
                <w:bCs/>
                <w:spacing w:val="10"/>
                <w:sz w:val="22"/>
                <w:szCs w:val="22"/>
              </w:rPr>
            </w:pPr>
            <w:r>
              <w:rPr>
                <w:rFonts w:ascii="Calibri" w:eastAsia="Calibri" w:hAnsi="Calibri"/>
                <w:sz w:val="22"/>
                <w:szCs w:val="22"/>
                <w:lang w:eastAsia="en-US"/>
              </w:rPr>
              <w:t>ΣΔΣΤΕ</w:t>
            </w:r>
          </w:p>
          <w:p w14:paraId="1F376A56" w14:textId="438B9002" w:rsidR="007E6BDC" w:rsidRPr="003F201F" w:rsidRDefault="007E6BDC" w:rsidP="00921948">
            <w:pPr>
              <w:numPr>
                <w:ilvl w:val="0"/>
                <w:numId w:val="33"/>
              </w:numPr>
              <w:spacing w:after="200" w:line="276" w:lineRule="auto"/>
              <w:contextualSpacing/>
              <w:jc w:val="both"/>
              <w:rPr>
                <w:rFonts w:ascii="Calibri" w:hAnsi="Calibri"/>
                <w:bCs/>
                <w:spacing w:val="10"/>
                <w:sz w:val="22"/>
                <w:szCs w:val="22"/>
              </w:rPr>
            </w:pPr>
            <w:r w:rsidRPr="00A91570">
              <w:rPr>
                <w:rFonts w:ascii="Calibri" w:eastAsia="Calibri" w:hAnsi="Calibri"/>
                <w:sz w:val="22"/>
                <w:szCs w:val="22"/>
                <w:lang w:eastAsia="en-US"/>
              </w:rPr>
              <w:t>Διευθυντές</w:t>
            </w:r>
            <w:r w:rsidRPr="00A91570">
              <w:rPr>
                <w:rFonts w:ascii="Calibri" w:eastAsia="Calibri" w:hAnsi="Calibri"/>
                <w:bCs/>
                <w:spacing w:val="10"/>
                <w:sz w:val="22"/>
                <w:szCs w:val="22"/>
                <w:lang w:eastAsia="en-US"/>
              </w:rPr>
              <w:t xml:space="preserve"> Σχολικών Μονάδων</w:t>
            </w:r>
            <w:r w:rsidRPr="00A0200C">
              <w:rPr>
                <w:rFonts w:ascii="Calibri" w:eastAsia="Calibri" w:hAnsi="Calibri"/>
                <w:bCs/>
                <w:spacing w:val="10"/>
                <w:sz w:val="22"/>
                <w:szCs w:val="22"/>
                <w:lang w:eastAsia="en-US"/>
              </w:rPr>
              <w:t>/ Διευθυντές Σχολικών Μονάδων</w:t>
            </w:r>
            <w:r>
              <w:rPr>
                <w:rFonts w:ascii="Calibri" w:eastAsia="Calibri" w:hAnsi="Calibri"/>
                <w:bCs/>
                <w:spacing w:val="10"/>
                <w:sz w:val="22"/>
                <w:szCs w:val="22"/>
                <w:lang w:eastAsia="en-US"/>
              </w:rPr>
              <w:t xml:space="preserve"> </w:t>
            </w:r>
            <w:r w:rsidRPr="00A0200C">
              <w:rPr>
                <w:rFonts w:ascii="Calibri" w:eastAsia="Calibri" w:hAnsi="Calibri"/>
                <w:bCs/>
                <w:spacing w:val="10"/>
                <w:sz w:val="22"/>
                <w:szCs w:val="22"/>
                <w:lang w:eastAsia="en-US"/>
              </w:rPr>
              <w:t>ΔΥΕΠ/Προϊστάμενοι Νηπιαγωγείων ΔΥΕΠ</w:t>
            </w:r>
          </w:p>
        </w:tc>
      </w:tr>
    </w:tbl>
    <w:p w14:paraId="48FFB7BD" w14:textId="16016E61" w:rsidR="00424B7B" w:rsidRPr="0065437D" w:rsidRDefault="0037405F" w:rsidP="00424B7B">
      <w:pPr>
        <w:spacing w:after="120" w:line="276" w:lineRule="auto"/>
        <w:ind w:right="-17"/>
        <w:jc w:val="both"/>
        <w:rPr>
          <w:rFonts w:asciiTheme="minorHAnsi" w:hAnsiTheme="minorHAnsi"/>
          <w:sz w:val="22"/>
          <w:szCs w:val="22"/>
        </w:rPr>
      </w:pPr>
      <w:r w:rsidRPr="0065437D">
        <w:rPr>
          <w:rFonts w:asciiTheme="minorHAnsi" w:hAnsiTheme="minorHAnsi"/>
          <w:sz w:val="22"/>
          <w:szCs w:val="22"/>
        </w:rPr>
        <w:br w:type="page"/>
      </w:r>
    </w:p>
    <w:tbl>
      <w:tblPr>
        <w:tblW w:w="0" w:type="auto"/>
        <w:tblLook w:val="04A0" w:firstRow="1" w:lastRow="0" w:firstColumn="1" w:lastColumn="0" w:noHBand="0" w:noVBand="1"/>
      </w:tblPr>
      <w:tblGrid>
        <w:gridCol w:w="9286"/>
      </w:tblGrid>
      <w:tr w:rsidR="00DF0189" w:rsidRPr="0065437D" w14:paraId="38EC11C5" w14:textId="77777777" w:rsidTr="00DF0189">
        <w:trPr>
          <w:trHeight w:val="568"/>
        </w:trPr>
        <w:tc>
          <w:tcPr>
            <w:tcW w:w="9286" w:type="dxa"/>
            <w:shd w:val="clear" w:color="auto" w:fill="003399"/>
            <w:vAlign w:val="center"/>
          </w:tcPr>
          <w:p w14:paraId="1538A3AE" w14:textId="77777777" w:rsidR="00DF0189" w:rsidRPr="0065437D" w:rsidRDefault="00616151" w:rsidP="00BD2150">
            <w:pPr>
              <w:pStyle w:val="1"/>
              <w:spacing w:after="120" w:line="276" w:lineRule="auto"/>
              <w:jc w:val="both"/>
              <w:rPr>
                <w:rFonts w:asciiTheme="minorHAnsi" w:eastAsia="Calibri" w:hAnsiTheme="minorHAnsi"/>
                <w:sz w:val="26"/>
                <w:szCs w:val="26"/>
                <w:lang w:eastAsia="en-US"/>
              </w:rPr>
            </w:pPr>
            <w:bookmarkStart w:id="4" w:name="_Toc487537327"/>
            <w:bookmarkStart w:id="5" w:name="_Toc142647114"/>
            <w:r w:rsidRPr="0065437D">
              <w:rPr>
                <w:rFonts w:asciiTheme="minorHAnsi" w:eastAsia="Calibri" w:hAnsiTheme="minorHAnsi"/>
                <w:sz w:val="26"/>
                <w:szCs w:val="26"/>
                <w:lang w:eastAsia="en-US"/>
              </w:rPr>
              <w:lastRenderedPageBreak/>
              <w:t>ΚΕΦΑΛΑΙΟ 1</w:t>
            </w:r>
            <w:r w:rsidR="00DF0189" w:rsidRPr="0065437D">
              <w:rPr>
                <w:rFonts w:asciiTheme="minorHAnsi" w:eastAsia="Calibri" w:hAnsiTheme="minorHAnsi"/>
                <w:sz w:val="26"/>
                <w:szCs w:val="26"/>
                <w:lang w:eastAsia="en-US"/>
              </w:rPr>
              <w:t>: ΦΥΣΙΚΟ ΑΝΤΙΚΕΙΜΕΝΟ</w:t>
            </w:r>
            <w:bookmarkEnd w:id="4"/>
            <w:r w:rsidR="00DF0189" w:rsidRPr="0065437D">
              <w:rPr>
                <w:rFonts w:asciiTheme="minorHAnsi" w:eastAsia="Calibri" w:hAnsiTheme="minorHAnsi"/>
                <w:sz w:val="26"/>
                <w:szCs w:val="26"/>
                <w:lang w:eastAsia="en-US"/>
              </w:rPr>
              <w:t xml:space="preserve"> ΤΗΣ ΠΡΑΞΗΣ</w:t>
            </w:r>
            <w:bookmarkEnd w:id="5"/>
          </w:p>
        </w:tc>
      </w:tr>
    </w:tbl>
    <w:p w14:paraId="4614B232" w14:textId="1622288E" w:rsidR="00D674D3" w:rsidRDefault="00D674D3" w:rsidP="00D674D3"/>
    <w:p w14:paraId="377A8B61" w14:textId="0BBD8BE1" w:rsidR="00D674D3" w:rsidRDefault="00D674D3" w:rsidP="00D674D3"/>
    <w:p w14:paraId="01ABE6EC" w14:textId="77777777" w:rsidR="00D674D3" w:rsidRDefault="00D674D3" w:rsidP="00D674D3"/>
    <w:p w14:paraId="7E6002CD" w14:textId="77777777" w:rsidR="00D674D3" w:rsidRDefault="00D674D3" w:rsidP="00D674D3">
      <w:pPr>
        <w:pStyle w:val="2"/>
        <w:numPr>
          <w:ilvl w:val="1"/>
          <w:numId w:val="18"/>
        </w:numPr>
        <w:spacing w:before="0" w:after="120" w:line="276" w:lineRule="auto"/>
        <w:rPr>
          <w:rFonts w:asciiTheme="minorHAnsi" w:hAnsiTheme="minorHAnsi"/>
          <w:i w:val="0"/>
          <w:smallCaps/>
          <w:color w:val="3333CC"/>
          <w:sz w:val="24"/>
          <w:szCs w:val="24"/>
          <w:u w:val="single"/>
          <w:shd w:val="clear" w:color="auto" w:fill="FFFFFF"/>
        </w:rPr>
      </w:pPr>
      <w:bookmarkStart w:id="6" w:name="_Toc487537328"/>
      <w:bookmarkStart w:id="7" w:name="_Toc142647115"/>
      <w:r w:rsidRPr="0065437D">
        <w:rPr>
          <w:rFonts w:asciiTheme="minorHAnsi" w:hAnsiTheme="minorHAnsi"/>
          <w:i w:val="0"/>
          <w:smallCaps/>
          <w:color w:val="3333CC"/>
          <w:sz w:val="24"/>
          <w:szCs w:val="24"/>
          <w:u w:val="single"/>
          <w:shd w:val="clear" w:color="auto" w:fill="FFFFFF"/>
        </w:rPr>
        <w:t>ΠΕΡΙΓΡΑΦΗ</w:t>
      </w:r>
      <w:bookmarkEnd w:id="6"/>
      <w:bookmarkEnd w:id="7"/>
      <w:r>
        <w:rPr>
          <w:rFonts w:asciiTheme="minorHAnsi" w:hAnsiTheme="minorHAnsi"/>
          <w:i w:val="0"/>
          <w:smallCaps/>
          <w:color w:val="3333CC"/>
          <w:sz w:val="24"/>
          <w:szCs w:val="24"/>
          <w:u w:val="single"/>
          <w:shd w:val="clear" w:color="auto" w:fill="FFFFFF"/>
        </w:rPr>
        <w:t xml:space="preserve"> </w:t>
      </w:r>
    </w:p>
    <w:p w14:paraId="71C9710F" w14:textId="77777777" w:rsidR="00D674D3" w:rsidRPr="00D674D3" w:rsidRDefault="00D674D3" w:rsidP="00D674D3"/>
    <w:p w14:paraId="6677C5FE" w14:textId="439AFBFF" w:rsidR="00AE6A46" w:rsidRPr="009078E5" w:rsidRDefault="00AE6A46" w:rsidP="00AE6A46">
      <w:pPr>
        <w:spacing w:after="120" w:line="276" w:lineRule="auto"/>
        <w:jc w:val="both"/>
        <w:rPr>
          <w:rFonts w:asciiTheme="minorHAnsi" w:hAnsiTheme="minorHAnsi"/>
          <w:sz w:val="22"/>
          <w:szCs w:val="22"/>
        </w:rPr>
      </w:pPr>
      <w:r w:rsidRPr="009078E5">
        <w:rPr>
          <w:rFonts w:asciiTheme="minorHAnsi" w:hAnsiTheme="minorHAnsi"/>
          <w:sz w:val="22"/>
          <w:szCs w:val="22"/>
        </w:rPr>
        <w:t xml:space="preserve">Η πράξη αφορά στη μείωση της πρόωρης εγκατάλειψης του σχολείου μαθητών/τριών προερχόμενων από ευάλωτες κοινωνικές ομάδες και μαθητών/τριών με πολιτισμικές και θρησκευτικές ιδιαιτερότητες, καθώς και στη βελτίωση των μαθησιακών αποτελεσμάτων κυρίως στο γραμματισμό, αλλά και στον αριθμητισμό και επιπλέον σε συμπληρωματικά αντικείμενα, ώστε αυτοί να καταστούν ικανοί να ανταπεξέλθουν στο πρόγραμμα σπουδών τους και να παραμείνουν στο εκπαιδευτικό σύστημα ολοκληρώνοντας τις σπουδές τους. </w:t>
      </w:r>
      <w:r w:rsidRPr="009078E5">
        <w:rPr>
          <w:rFonts w:asciiTheme="minorHAnsi" w:hAnsiTheme="minorHAnsi"/>
          <w:sz w:val="22"/>
          <w:szCs w:val="22"/>
          <w:u w:val="single"/>
        </w:rPr>
        <w:t>Επίσης, η πράξη αποσκοπεί στην εκπαίδευση και την ομαλή προσαρμογή των προσφυγοπαίδων στις ΤΥ-ΖΕΠ και στις Δομές Υποδοχής για την Εκπαίδευση των Προσφύγων (ΔΥΕΠ).</w:t>
      </w:r>
    </w:p>
    <w:p w14:paraId="1BF386CE" w14:textId="1C7D5FA7" w:rsidR="00AE6A46" w:rsidRPr="00AB6904" w:rsidRDefault="00AE6A46" w:rsidP="00AE6A46">
      <w:pPr>
        <w:spacing w:after="120" w:line="276" w:lineRule="auto"/>
        <w:jc w:val="both"/>
        <w:rPr>
          <w:rFonts w:asciiTheme="minorHAnsi" w:hAnsiTheme="minorHAnsi"/>
          <w:sz w:val="22"/>
          <w:szCs w:val="22"/>
        </w:rPr>
      </w:pPr>
      <w:r w:rsidRPr="009078E5">
        <w:rPr>
          <w:rFonts w:asciiTheme="minorHAnsi" w:hAnsiTheme="minorHAnsi"/>
          <w:sz w:val="22"/>
          <w:szCs w:val="22"/>
        </w:rPr>
        <w:t xml:space="preserve">Στο πλαίσιο αυτό προβλέπεται ο εμπλουτισμός του εκπαιδευτικού δυναμικού όσων σχολείων Α/θμιας και Β/θμιας Εκπαίδευσης εμφανίζουν ανάγκη για υποστήριξη της </w:t>
      </w:r>
      <w:r w:rsidR="00B247E1" w:rsidRPr="00B247E1">
        <w:rPr>
          <w:rFonts w:asciiTheme="minorHAnsi" w:hAnsiTheme="minorHAnsi"/>
          <w:sz w:val="22"/>
          <w:szCs w:val="22"/>
        </w:rPr>
        <w:t xml:space="preserve">Ένταξης </w:t>
      </w:r>
      <w:r w:rsidRPr="009078E5">
        <w:rPr>
          <w:rFonts w:asciiTheme="minorHAnsi" w:hAnsiTheme="minorHAnsi"/>
          <w:sz w:val="22"/>
          <w:szCs w:val="22"/>
        </w:rPr>
        <w:t xml:space="preserve"> των παραπάνω μαθητών/τριών (οριζόντια παρέμβαση σε όλα τα σχολεία που εμφανίζουν σχετικούς πληθυσμούς μαθητών/τριών) και των </w:t>
      </w:r>
      <w:r w:rsidRPr="00AB6904">
        <w:rPr>
          <w:rFonts w:asciiTheme="minorHAnsi" w:hAnsiTheme="minorHAnsi"/>
          <w:sz w:val="22"/>
          <w:szCs w:val="22"/>
        </w:rPr>
        <w:t>ΔΥΕΠ.</w:t>
      </w:r>
    </w:p>
    <w:p w14:paraId="68874508" w14:textId="2A2CF2DB" w:rsidR="00AE6A46" w:rsidRPr="0089401F" w:rsidRDefault="00AE6A46" w:rsidP="00AE6A46">
      <w:pPr>
        <w:spacing w:after="120" w:line="276" w:lineRule="auto"/>
        <w:jc w:val="both"/>
        <w:rPr>
          <w:rFonts w:asciiTheme="minorHAnsi" w:hAnsiTheme="minorHAnsi"/>
          <w:sz w:val="22"/>
          <w:szCs w:val="22"/>
        </w:rPr>
      </w:pPr>
      <w:r w:rsidRPr="0089401F">
        <w:rPr>
          <w:rFonts w:asciiTheme="minorHAnsi" w:hAnsiTheme="minorHAnsi"/>
          <w:sz w:val="22"/>
          <w:szCs w:val="22"/>
        </w:rPr>
        <w:t>Ειδικότερα, οι εκπαιδευτικοί που απασχολούν</w:t>
      </w:r>
      <w:r w:rsidR="00760F95" w:rsidRPr="0089401F">
        <w:rPr>
          <w:rFonts w:asciiTheme="minorHAnsi" w:hAnsiTheme="minorHAnsi"/>
          <w:sz w:val="22"/>
          <w:szCs w:val="22"/>
        </w:rPr>
        <w:t>ται</w:t>
      </w:r>
      <w:r w:rsidRPr="0089401F">
        <w:rPr>
          <w:rFonts w:asciiTheme="minorHAnsi" w:hAnsiTheme="minorHAnsi"/>
          <w:sz w:val="22"/>
          <w:szCs w:val="22"/>
        </w:rPr>
        <w:t xml:space="preserve"> στο πλαίσιο της εν λόγω Πράξης, στελεχώ</w:t>
      </w:r>
      <w:r w:rsidR="00760F95" w:rsidRPr="0089401F">
        <w:rPr>
          <w:rFonts w:asciiTheme="minorHAnsi" w:hAnsiTheme="minorHAnsi"/>
          <w:sz w:val="22"/>
          <w:szCs w:val="22"/>
        </w:rPr>
        <w:t>ν</w:t>
      </w:r>
      <w:r w:rsidRPr="0089401F">
        <w:rPr>
          <w:rFonts w:asciiTheme="minorHAnsi" w:hAnsiTheme="minorHAnsi"/>
          <w:sz w:val="22"/>
          <w:szCs w:val="22"/>
        </w:rPr>
        <w:t>ουν τις Τάξεις Υποδοχής ΖΕΠ, σε σχολεία της Γενικής Εκπαίδευσης και τις ΔΥΕΠ, με κύριο αντικείμενο</w:t>
      </w:r>
      <w:r w:rsidR="006E013F" w:rsidRPr="00294DF3">
        <w:rPr>
          <w:rFonts w:asciiTheme="minorHAnsi" w:hAnsiTheme="minorHAnsi"/>
          <w:sz w:val="22"/>
          <w:szCs w:val="22"/>
        </w:rPr>
        <w:t xml:space="preserve"> την ενίσχυση της ελληνομάθειας ή/και την</w:t>
      </w:r>
      <w:r w:rsidRPr="00294DF3">
        <w:rPr>
          <w:rFonts w:asciiTheme="minorHAnsi" w:hAnsiTheme="minorHAnsi"/>
          <w:sz w:val="22"/>
          <w:szCs w:val="22"/>
        </w:rPr>
        <w:t xml:space="preserve"> εκμάθηση της Ελληνικής ως δεύτερης / ξένης γλώσσας</w:t>
      </w:r>
      <w:r w:rsidR="001A6CB7">
        <w:rPr>
          <w:rFonts w:asciiTheme="minorHAnsi" w:hAnsiTheme="minorHAnsi"/>
          <w:sz w:val="22"/>
          <w:szCs w:val="22"/>
        </w:rPr>
        <w:t>,</w:t>
      </w:r>
      <w:r w:rsidRPr="00294DF3">
        <w:rPr>
          <w:rFonts w:asciiTheme="minorHAnsi" w:hAnsiTheme="minorHAnsi"/>
          <w:sz w:val="22"/>
          <w:szCs w:val="22"/>
        </w:rPr>
        <w:t xml:space="preserve"> αλλά</w:t>
      </w:r>
      <w:r w:rsidRPr="0089401F">
        <w:rPr>
          <w:rFonts w:asciiTheme="minorHAnsi" w:hAnsiTheme="minorHAnsi"/>
          <w:sz w:val="22"/>
          <w:szCs w:val="22"/>
        </w:rPr>
        <w:t xml:space="preserve"> και τη διδακτική στήριξη σε άλλα αντικείμενα. Επίσης, στο πλαίσιο της Πράξης απασχολεί</w:t>
      </w:r>
      <w:r w:rsidR="00760F95" w:rsidRPr="0089401F">
        <w:rPr>
          <w:rFonts w:asciiTheme="minorHAnsi" w:hAnsiTheme="minorHAnsi"/>
          <w:sz w:val="22"/>
          <w:szCs w:val="22"/>
        </w:rPr>
        <w:t>ται</w:t>
      </w:r>
      <w:r w:rsidRPr="0089401F">
        <w:rPr>
          <w:rFonts w:asciiTheme="minorHAnsi" w:hAnsiTheme="minorHAnsi"/>
          <w:sz w:val="22"/>
          <w:szCs w:val="22"/>
        </w:rPr>
        <w:t xml:space="preserve"> το αναγκαίο ΕΕΠ (ΠΕ23 – Ψυχολόγοι και ΠΕ30 – Κοινωνικοί Λειτουργοί) σε συγκεκριμένες σχολικές μονάδες για τη στήριξη μαθητών από ευάλωτες κοινωνικές ομάδες</w:t>
      </w:r>
      <w:r w:rsidR="00CD1B11" w:rsidRPr="0089401F">
        <w:rPr>
          <w:rFonts w:asciiTheme="minorHAnsi" w:hAnsiTheme="minorHAnsi"/>
          <w:sz w:val="22"/>
          <w:szCs w:val="22"/>
        </w:rPr>
        <w:t xml:space="preserve"> (</w:t>
      </w:r>
      <w:r w:rsidR="00CD1B11" w:rsidRPr="00294DF3">
        <w:rPr>
          <w:rFonts w:asciiTheme="minorHAnsi" w:hAnsiTheme="minorHAnsi"/>
          <w:sz w:val="22"/>
          <w:szCs w:val="22"/>
        </w:rPr>
        <w:t>Ρομά και Υπηκόους Τρίτων Χωρών/ πρόσφυγες/μετανάστες)</w:t>
      </w:r>
      <w:r w:rsidRPr="00294DF3">
        <w:rPr>
          <w:rFonts w:asciiTheme="minorHAnsi" w:hAnsiTheme="minorHAnsi"/>
          <w:sz w:val="22"/>
          <w:szCs w:val="22"/>
        </w:rPr>
        <w:t>,</w:t>
      </w:r>
      <w:r w:rsidRPr="0089401F">
        <w:rPr>
          <w:rFonts w:asciiTheme="minorHAnsi" w:hAnsiTheme="minorHAnsi"/>
          <w:sz w:val="22"/>
          <w:szCs w:val="22"/>
        </w:rPr>
        <w:t xml:space="preserve"> καθώς και το αναγκαίο Ειδικό Εκπαιδευτικό Προσωπικό (ΕΒΠ) στις ΔΥΕΠ όπου παρουσιάζεται σχετική ανάγκη. </w:t>
      </w:r>
    </w:p>
    <w:p w14:paraId="3F4A7A76" w14:textId="77777777" w:rsidR="007B6F7D" w:rsidRPr="00294DF3" w:rsidRDefault="007B6F7D" w:rsidP="007B1191">
      <w:pPr>
        <w:spacing w:after="120" w:line="276" w:lineRule="auto"/>
        <w:ind w:right="-17"/>
        <w:jc w:val="both"/>
        <w:rPr>
          <w:rFonts w:asciiTheme="minorHAnsi" w:hAnsiTheme="minorHAnsi"/>
          <w:sz w:val="22"/>
          <w:szCs w:val="22"/>
        </w:rPr>
      </w:pPr>
    </w:p>
    <w:p w14:paraId="7D6FE471" w14:textId="0937DDF3" w:rsidR="007B1191" w:rsidRPr="0089401F" w:rsidRDefault="007B1191" w:rsidP="007B1191">
      <w:pPr>
        <w:spacing w:after="120" w:line="276" w:lineRule="auto"/>
        <w:ind w:right="-17"/>
        <w:jc w:val="both"/>
        <w:rPr>
          <w:rFonts w:asciiTheme="minorHAnsi" w:hAnsiTheme="minorHAnsi"/>
          <w:sz w:val="22"/>
          <w:szCs w:val="22"/>
          <w:u w:val="single"/>
        </w:rPr>
      </w:pPr>
      <w:r w:rsidRPr="00294DF3">
        <w:rPr>
          <w:rFonts w:asciiTheme="minorHAnsi" w:hAnsiTheme="minorHAnsi"/>
          <w:sz w:val="22"/>
          <w:szCs w:val="22"/>
        </w:rPr>
        <w:t>Συμπληρωματικά προβλέπονται δράσεις δημοσιότητας και υποστήριξης της Πράξης</w:t>
      </w:r>
      <w:r w:rsidRPr="0089401F">
        <w:rPr>
          <w:rFonts w:asciiTheme="minorHAnsi" w:hAnsiTheme="minorHAnsi"/>
          <w:sz w:val="22"/>
          <w:szCs w:val="22"/>
          <w:u w:val="single"/>
        </w:rPr>
        <w:t>.</w:t>
      </w:r>
    </w:p>
    <w:p w14:paraId="130FB209" w14:textId="0C239BDD" w:rsidR="007B1191" w:rsidRPr="00EA0292" w:rsidRDefault="00AE6A46" w:rsidP="007B1191">
      <w:pPr>
        <w:spacing w:after="120" w:line="276" w:lineRule="auto"/>
        <w:ind w:right="-17"/>
        <w:jc w:val="both"/>
        <w:rPr>
          <w:rFonts w:asciiTheme="minorHAnsi" w:hAnsiTheme="minorHAnsi"/>
          <w:b/>
          <w:sz w:val="22"/>
          <w:szCs w:val="22"/>
          <w:u w:val="single"/>
        </w:rPr>
      </w:pPr>
      <w:r w:rsidRPr="0089401F">
        <w:rPr>
          <w:rFonts w:asciiTheme="minorHAnsi" w:hAnsiTheme="minorHAnsi"/>
          <w:sz w:val="22"/>
          <w:szCs w:val="22"/>
          <w:u w:val="single"/>
        </w:rPr>
        <w:t>Η διάρκεια υλοποίησης της Πράξης είναι από</w:t>
      </w:r>
      <w:r w:rsidRPr="0089401F">
        <w:rPr>
          <w:rFonts w:asciiTheme="minorHAnsi" w:hAnsiTheme="minorHAnsi"/>
          <w:sz w:val="22"/>
          <w:szCs w:val="22"/>
        </w:rPr>
        <w:t xml:space="preserve"> </w:t>
      </w:r>
      <w:r w:rsidR="007B1191" w:rsidRPr="00294DF3">
        <w:rPr>
          <w:rFonts w:asciiTheme="minorHAnsi" w:hAnsiTheme="minorHAnsi"/>
          <w:b/>
          <w:sz w:val="22"/>
          <w:szCs w:val="22"/>
          <w:u w:val="single"/>
        </w:rPr>
        <w:t>01/08/2023 έως 3</w:t>
      </w:r>
      <w:r w:rsidR="001E3817" w:rsidRPr="00294DF3">
        <w:rPr>
          <w:rFonts w:asciiTheme="minorHAnsi" w:hAnsiTheme="minorHAnsi"/>
          <w:b/>
          <w:sz w:val="22"/>
          <w:szCs w:val="22"/>
          <w:u w:val="single"/>
        </w:rPr>
        <w:t>0</w:t>
      </w:r>
      <w:r w:rsidR="007B1191" w:rsidRPr="00294DF3">
        <w:rPr>
          <w:rFonts w:asciiTheme="minorHAnsi" w:hAnsiTheme="minorHAnsi"/>
          <w:b/>
          <w:sz w:val="22"/>
          <w:szCs w:val="22"/>
          <w:u w:val="single"/>
        </w:rPr>
        <w:t>/</w:t>
      </w:r>
      <w:r w:rsidR="001E3817" w:rsidRPr="00294DF3">
        <w:rPr>
          <w:rFonts w:asciiTheme="minorHAnsi" w:hAnsiTheme="minorHAnsi"/>
          <w:b/>
          <w:sz w:val="22"/>
          <w:szCs w:val="22"/>
          <w:u w:val="single"/>
        </w:rPr>
        <w:t>06</w:t>
      </w:r>
      <w:r w:rsidR="007B1191" w:rsidRPr="00294DF3">
        <w:rPr>
          <w:rFonts w:asciiTheme="minorHAnsi" w:hAnsiTheme="minorHAnsi"/>
          <w:b/>
          <w:sz w:val="22"/>
          <w:szCs w:val="22"/>
          <w:u w:val="single"/>
        </w:rPr>
        <w:t>/202</w:t>
      </w:r>
      <w:r w:rsidR="001E3817" w:rsidRPr="00294DF3">
        <w:rPr>
          <w:rFonts w:asciiTheme="minorHAnsi" w:hAnsiTheme="minorHAnsi"/>
          <w:b/>
          <w:sz w:val="22"/>
          <w:szCs w:val="22"/>
          <w:u w:val="single"/>
        </w:rPr>
        <w:t>7</w:t>
      </w:r>
      <w:r w:rsidR="007B1191" w:rsidRPr="00294DF3">
        <w:rPr>
          <w:rFonts w:asciiTheme="minorHAnsi" w:hAnsiTheme="minorHAnsi"/>
          <w:b/>
          <w:sz w:val="22"/>
          <w:szCs w:val="22"/>
          <w:u w:val="single"/>
        </w:rPr>
        <w:t xml:space="preserve"> (Σχολικά έτη 2023-2024, 2024-2025, 2025-2026)</w:t>
      </w:r>
      <w:r w:rsidR="007B1191" w:rsidRPr="0089401F">
        <w:rPr>
          <w:rFonts w:asciiTheme="minorHAnsi" w:hAnsiTheme="minorHAnsi"/>
          <w:b/>
          <w:sz w:val="22"/>
          <w:szCs w:val="22"/>
          <w:u w:val="single"/>
        </w:rPr>
        <w:t>.</w:t>
      </w:r>
    </w:p>
    <w:p w14:paraId="3180758B" w14:textId="39EA6EF0" w:rsidR="000508C2" w:rsidRDefault="000508C2" w:rsidP="00CD1B11">
      <w:pPr>
        <w:spacing w:line="360" w:lineRule="auto"/>
        <w:jc w:val="both"/>
        <w:rPr>
          <w:rFonts w:asciiTheme="minorHAnsi" w:hAnsiTheme="minorHAnsi" w:cstheme="minorHAnsi"/>
        </w:rPr>
      </w:pPr>
    </w:p>
    <w:p w14:paraId="71AEBEA2" w14:textId="77777777" w:rsidR="00D674D3" w:rsidRPr="00CD1B11" w:rsidRDefault="00D674D3" w:rsidP="00CD1B11">
      <w:pPr>
        <w:spacing w:line="360" w:lineRule="auto"/>
        <w:jc w:val="both"/>
        <w:rPr>
          <w:rFonts w:asciiTheme="minorHAnsi" w:hAnsiTheme="minorHAnsi" w:cstheme="minorHAnsi"/>
        </w:rPr>
      </w:pPr>
    </w:p>
    <w:p w14:paraId="282A18DC" w14:textId="77777777" w:rsidR="0013195A" w:rsidRDefault="00D2539E" w:rsidP="00921948">
      <w:pPr>
        <w:pStyle w:val="2"/>
        <w:numPr>
          <w:ilvl w:val="1"/>
          <w:numId w:val="18"/>
        </w:numPr>
        <w:spacing w:before="0" w:after="120" w:line="276" w:lineRule="auto"/>
        <w:rPr>
          <w:rFonts w:asciiTheme="minorHAnsi" w:hAnsiTheme="minorHAnsi"/>
          <w:i w:val="0"/>
          <w:smallCaps/>
          <w:color w:val="3333CC"/>
          <w:sz w:val="24"/>
          <w:szCs w:val="24"/>
          <w:u w:val="single"/>
          <w:shd w:val="clear" w:color="auto" w:fill="FFFFFF"/>
        </w:rPr>
      </w:pPr>
      <w:bookmarkStart w:id="8" w:name="_Toc142647116"/>
      <w:r w:rsidRPr="0065437D">
        <w:rPr>
          <w:rFonts w:asciiTheme="minorHAnsi" w:hAnsiTheme="minorHAnsi"/>
          <w:i w:val="0"/>
          <w:smallCaps/>
          <w:color w:val="3333CC"/>
          <w:sz w:val="24"/>
          <w:szCs w:val="24"/>
          <w:u w:val="single"/>
          <w:shd w:val="clear" w:color="auto" w:fill="FFFFFF"/>
        </w:rPr>
        <w:t>ΜΕΘΟΔΟΛΟΓΙΑ ΥΛΟΠΟΙΗΣΗΣ</w:t>
      </w:r>
      <w:bookmarkEnd w:id="8"/>
    </w:p>
    <w:p w14:paraId="72086EB6" w14:textId="5FADA958" w:rsidR="00892793" w:rsidRPr="00817FDF" w:rsidRDefault="004934D7" w:rsidP="00FA16D8">
      <w:pPr>
        <w:spacing w:after="120" w:line="276" w:lineRule="auto"/>
        <w:jc w:val="both"/>
        <w:rPr>
          <w:rFonts w:asciiTheme="minorHAnsi" w:hAnsiTheme="minorHAnsi"/>
          <w:sz w:val="22"/>
          <w:szCs w:val="22"/>
        </w:rPr>
      </w:pPr>
      <w:r w:rsidRPr="00817FDF">
        <w:rPr>
          <w:rFonts w:asciiTheme="minorHAnsi" w:hAnsiTheme="minorHAnsi"/>
          <w:sz w:val="22"/>
          <w:szCs w:val="22"/>
        </w:rPr>
        <w:t xml:space="preserve">Η  Πράξη </w:t>
      </w:r>
      <w:r w:rsidR="00F5591A">
        <w:rPr>
          <w:rFonts w:ascii="Calibri" w:eastAsia="Calibri" w:hAnsi="Calibri"/>
          <w:sz w:val="22"/>
          <w:szCs w:val="22"/>
        </w:rPr>
        <w:t>«</w:t>
      </w:r>
      <w:r w:rsidR="00F5591A" w:rsidRPr="0089401F">
        <w:rPr>
          <w:rFonts w:ascii="Calibri" w:eastAsia="Calibri" w:hAnsi="Calibri"/>
          <w:sz w:val="22"/>
          <w:szCs w:val="22"/>
        </w:rPr>
        <w:t xml:space="preserve">Αναδιαμόρφωση και υποστήριξη των Τάξεων Υποδοχής και ΔΥΕΠ», </w:t>
      </w:r>
      <w:r w:rsidR="001245DE" w:rsidRPr="0089401F">
        <w:rPr>
          <w:rFonts w:asciiTheme="minorHAnsi" w:hAnsiTheme="minorHAnsi" w:cs="Tahoma"/>
          <w:sz w:val="22"/>
          <w:szCs w:val="22"/>
        </w:rPr>
        <w:t xml:space="preserve">σχολικά έτη 2023-2026, </w:t>
      </w:r>
      <w:r w:rsidR="00F5591A" w:rsidRPr="0089401F">
        <w:rPr>
          <w:rFonts w:ascii="Calibri" w:eastAsia="Calibri" w:hAnsi="Calibri"/>
          <w:sz w:val="22"/>
          <w:szCs w:val="22"/>
        </w:rPr>
        <w:t xml:space="preserve">με κωδικό </w:t>
      </w:r>
      <w:r w:rsidR="00FB2C22" w:rsidRPr="0089401F">
        <w:rPr>
          <w:rFonts w:ascii="Calibri" w:eastAsia="Calibri" w:hAnsi="Calibri"/>
          <w:sz w:val="22"/>
          <w:szCs w:val="22"/>
        </w:rPr>
        <w:t xml:space="preserve">ΟΠΣ: 6001589 </w:t>
      </w:r>
      <w:r w:rsidR="00F5591A" w:rsidRPr="0089401F">
        <w:rPr>
          <w:rFonts w:ascii="Calibri" w:eastAsia="Calibri" w:hAnsi="Calibri"/>
          <w:sz w:val="22"/>
          <w:szCs w:val="22"/>
        </w:rPr>
        <w:t xml:space="preserve">του </w:t>
      </w:r>
      <w:r w:rsidR="00EB5D36" w:rsidRPr="00294DF3">
        <w:rPr>
          <w:rFonts w:ascii="Calibri" w:eastAsia="Calibri" w:hAnsi="Calibri"/>
          <w:sz w:val="22"/>
          <w:szCs w:val="22"/>
        </w:rPr>
        <w:t>Τομε</w:t>
      </w:r>
      <w:r w:rsidR="00F5591A" w:rsidRPr="00294DF3">
        <w:rPr>
          <w:rFonts w:ascii="Calibri" w:eastAsia="Calibri" w:hAnsi="Calibri"/>
          <w:sz w:val="22"/>
          <w:szCs w:val="22"/>
        </w:rPr>
        <w:t>ακού</w:t>
      </w:r>
      <w:r w:rsidR="00F5591A" w:rsidRPr="0089401F">
        <w:rPr>
          <w:rFonts w:ascii="Calibri" w:eastAsia="Calibri" w:hAnsi="Calibri"/>
          <w:sz w:val="22"/>
          <w:szCs w:val="22"/>
        </w:rPr>
        <w:t xml:space="preserve"> Προγράμματος</w:t>
      </w:r>
      <w:r w:rsidR="00F5591A">
        <w:rPr>
          <w:rFonts w:ascii="Calibri" w:eastAsia="Calibri" w:hAnsi="Calibri"/>
          <w:sz w:val="22"/>
          <w:szCs w:val="22"/>
        </w:rPr>
        <w:t>: «Ανθρώπινο Δυναμικό και Κοινωνι</w:t>
      </w:r>
      <w:r w:rsidR="00760F95">
        <w:rPr>
          <w:rFonts w:ascii="Calibri" w:eastAsia="Calibri" w:hAnsi="Calibri"/>
          <w:sz w:val="22"/>
          <w:szCs w:val="22"/>
        </w:rPr>
        <w:t xml:space="preserve">κή Συνοχή», του ΕΣΠΑ 2021-2027, </w:t>
      </w:r>
      <w:r w:rsidRPr="00817FDF">
        <w:rPr>
          <w:rFonts w:asciiTheme="minorHAnsi" w:hAnsiTheme="minorHAnsi"/>
          <w:sz w:val="22"/>
          <w:szCs w:val="22"/>
        </w:rPr>
        <w:t>υλοποιείται</w:t>
      </w:r>
      <w:r w:rsidR="00892793" w:rsidRPr="00817FDF">
        <w:rPr>
          <w:rFonts w:asciiTheme="minorHAnsi" w:hAnsiTheme="minorHAnsi"/>
          <w:sz w:val="22"/>
          <w:szCs w:val="22"/>
        </w:rPr>
        <w:t xml:space="preserve"> σύμφωνα με την Απόφαση </w:t>
      </w:r>
      <w:r w:rsidR="00B247E1" w:rsidRPr="00B247E1">
        <w:rPr>
          <w:rFonts w:asciiTheme="minorHAnsi" w:hAnsiTheme="minorHAnsi"/>
          <w:sz w:val="22"/>
          <w:szCs w:val="22"/>
        </w:rPr>
        <w:t xml:space="preserve">Ένταξης </w:t>
      </w:r>
      <w:r w:rsidR="00892793" w:rsidRPr="00817FDF">
        <w:rPr>
          <w:rFonts w:asciiTheme="minorHAnsi" w:hAnsiTheme="minorHAnsi"/>
          <w:sz w:val="22"/>
          <w:szCs w:val="22"/>
        </w:rPr>
        <w:t xml:space="preserve">, το εγκεκριμένο Τεχνικό Δελτίο της Πράξης, την εθνική νομοθεσία, τη νομοθεσία που διέπει τον Ειδικό Λογαριασμό του Υπουργείου </w:t>
      </w:r>
      <w:r w:rsidR="001C64CE" w:rsidRPr="001C64CE">
        <w:rPr>
          <w:rFonts w:asciiTheme="minorHAnsi" w:hAnsiTheme="minorHAnsi"/>
          <w:bCs/>
          <w:sz w:val="22"/>
          <w:szCs w:val="22"/>
          <w:lang w:eastAsia="ar-SA"/>
        </w:rPr>
        <w:t>Παιδείας,  Θρησκευμάτων και Αθλητισμού,</w:t>
      </w:r>
      <w:r w:rsidR="00892793" w:rsidRPr="001C64CE">
        <w:rPr>
          <w:rFonts w:asciiTheme="minorHAnsi" w:hAnsiTheme="minorHAnsi"/>
          <w:sz w:val="22"/>
          <w:szCs w:val="22"/>
        </w:rPr>
        <w:t xml:space="preserve"> τον παρόντα Οδηγό, το Σύστημα Διαχειριστικής Επάρκειας της Ε</w:t>
      </w:r>
      <w:r w:rsidR="00892793" w:rsidRPr="00817FDF">
        <w:rPr>
          <w:rFonts w:asciiTheme="minorHAnsi" w:hAnsiTheme="minorHAnsi"/>
          <w:sz w:val="22"/>
          <w:szCs w:val="22"/>
        </w:rPr>
        <w:t>Δ ΕΣΠΑ, καθώς και όλο το κ</w:t>
      </w:r>
      <w:r w:rsidR="00817FDF">
        <w:rPr>
          <w:rFonts w:asciiTheme="minorHAnsi" w:hAnsiTheme="minorHAnsi"/>
          <w:sz w:val="22"/>
          <w:szCs w:val="22"/>
        </w:rPr>
        <w:t>ανονιστικό πλαίσιο του ΕΣΠΑ 2021-2027</w:t>
      </w:r>
      <w:r w:rsidR="00892793" w:rsidRPr="00817FDF">
        <w:rPr>
          <w:rFonts w:asciiTheme="minorHAnsi" w:hAnsiTheme="minorHAnsi"/>
          <w:sz w:val="22"/>
          <w:szCs w:val="22"/>
        </w:rPr>
        <w:t>.</w:t>
      </w:r>
    </w:p>
    <w:p w14:paraId="30453AC0" w14:textId="77777777" w:rsidR="00EB5D36" w:rsidRPr="00D01EB2" w:rsidRDefault="00EB5D36" w:rsidP="00EB5D36">
      <w:pPr>
        <w:pStyle w:val="a3"/>
        <w:tabs>
          <w:tab w:val="left" w:pos="0"/>
          <w:tab w:val="left" w:pos="1440"/>
        </w:tabs>
        <w:spacing w:after="120" w:line="276" w:lineRule="auto"/>
        <w:ind w:right="-142"/>
        <w:jc w:val="both"/>
        <w:rPr>
          <w:rFonts w:ascii="Calibri" w:hAnsi="Calibri" w:cs="Calibri"/>
          <w:sz w:val="22"/>
          <w:szCs w:val="22"/>
        </w:rPr>
      </w:pPr>
      <w:r w:rsidRPr="00D01EB2">
        <w:rPr>
          <w:rFonts w:ascii="Calibri" w:hAnsi="Calibri" w:cs="Calibri"/>
          <w:sz w:val="22"/>
          <w:szCs w:val="22"/>
        </w:rPr>
        <w:t>Η ανωτέρω Πράξη</w:t>
      </w:r>
      <w:r w:rsidRPr="00D01EB2">
        <w:rPr>
          <w:rFonts w:asciiTheme="minorHAnsi" w:hAnsiTheme="minorHAnsi" w:cs="Tahoma"/>
          <w:sz w:val="22"/>
          <w:szCs w:val="22"/>
        </w:rPr>
        <w:t>,</w:t>
      </w:r>
      <w:r w:rsidRPr="00D01EB2">
        <w:rPr>
          <w:rFonts w:asciiTheme="minorHAnsi" w:hAnsiTheme="minorHAnsi"/>
          <w:sz w:val="22"/>
          <w:szCs w:val="22"/>
        </w:rPr>
        <w:t xml:space="preserve"> </w:t>
      </w:r>
      <w:r w:rsidRPr="00D01EB2">
        <w:rPr>
          <w:rFonts w:ascii="Calibri" w:hAnsi="Calibri" w:cs="Calibri"/>
          <w:sz w:val="22"/>
          <w:szCs w:val="22"/>
        </w:rPr>
        <w:t xml:space="preserve">υλοποιείται μέσω </w:t>
      </w:r>
      <w:r w:rsidRPr="00D01EB2">
        <w:rPr>
          <w:rFonts w:asciiTheme="minorHAnsi" w:hAnsiTheme="minorHAnsi" w:cs="Calibri"/>
          <w:sz w:val="22"/>
          <w:szCs w:val="22"/>
        </w:rPr>
        <w:t>τριών (3) Υποέργων, ως εξής:</w:t>
      </w:r>
    </w:p>
    <w:p w14:paraId="6AEBB376" w14:textId="77777777" w:rsidR="00EB5D36" w:rsidRPr="00D01EB2" w:rsidRDefault="00EB5D36" w:rsidP="00921948">
      <w:pPr>
        <w:numPr>
          <w:ilvl w:val="0"/>
          <w:numId w:val="34"/>
        </w:numPr>
        <w:spacing w:after="120" w:line="276" w:lineRule="auto"/>
        <w:ind w:left="567" w:hanging="425"/>
        <w:jc w:val="both"/>
        <w:rPr>
          <w:rFonts w:asciiTheme="minorHAnsi" w:hAnsiTheme="minorHAnsi"/>
          <w:sz w:val="22"/>
          <w:szCs w:val="22"/>
        </w:rPr>
      </w:pPr>
      <w:r w:rsidRPr="00D01EB2">
        <w:rPr>
          <w:rFonts w:asciiTheme="minorHAnsi" w:hAnsiTheme="minorHAnsi"/>
          <w:sz w:val="22"/>
          <w:szCs w:val="22"/>
        </w:rPr>
        <w:t xml:space="preserve">Δύο (2) Υποέργων τύπου «Ειδικές Περιπτώσεις ΕΚΤ» ανά κατηγορία Περιφέρειας, που αφορούν αποκλειστικά την καταβολή της τακτικής </w:t>
      </w:r>
      <w:r w:rsidRPr="00D01EB2">
        <w:rPr>
          <w:rFonts w:ascii="Calibri" w:hAnsi="Calibri"/>
          <w:sz w:val="22"/>
          <w:szCs w:val="22"/>
        </w:rPr>
        <w:t>μισθοδοσίας</w:t>
      </w:r>
      <w:r w:rsidRPr="00D01EB2">
        <w:rPr>
          <w:rFonts w:asciiTheme="minorHAnsi" w:hAnsiTheme="minorHAnsi"/>
          <w:sz w:val="22"/>
          <w:szCs w:val="22"/>
        </w:rPr>
        <w:t xml:space="preserve"> και των οδοιπορικών εξόδων συμπλήρωσης ωραρίου των αναπληρωτών εκπαιδευτικών/ΕΕΠ/ΕΒΠ που απασχολούνται στην Πράξη. </w:t>
      </w:r>
    </w:p>
    <w:p w14:paraId="6F509C4B" w14:textId="77777777" w:rsidR="00EB5D36" w:rsidRPr="00D01EB2" w:rsidRDefault="00EB5D36" w:rsidP="00EB5D36">
      <w:pPr>
        <w:spacing w:after="120"/>
        <w:ind w:left="1110"/>
        <w:jc w:val="center"/>
        <w:rPr>
          <w:rFonts w:asciiTheme="minorHAnsi" w:hAnsiTheme="minorHAnsi"/>
          <w:b/>
          <w:sz w:val="22"/>
          <w:szCs w:val="22"/>
        </w:rPr>
      </w:pPr>
      <w:r w:rsidRPr="00D01EB2">
        <w:rPr>
          <w:rFonts w:asciiTheme="minorHAnsi" w:hAnsiTheme="minorHAnsi"/>
          <w:b/>
          <w:sz w:val="22"/>
          <w:szCs w:val="22"/>
        </w:rPr>
        <w:lastRenderedPageBreak/>
        <w:t>ΥΠΟΕΡΓΑ ΑΝΑ ΚΑΤΗΓΟΡΙΑ ΠΕΡΙΦΕΡΕΙΑΣ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
        <w:gridCol w:w="5690"/>
      </w:tblGrid>
      <w:tr w:rsidR="00EB5D36" w:rsidRPr="00D01EB2" w14:paraId="79925DF6" w14:textId="77777777" w:rsidTr="00BC6FE2">
        <w:trPr>
          <w:jc w:val="center"/>
        </w:trPr>
        <w:tc>
          <w:tcPr>
            <w:tcW w:w="1045" w:type="dxa"/>
            <w:tcMar>
              <w:top w:w="0" w:type="dxa"/>
              <w:left w:w="108" w:type="dxa"/>
              <w:bottom w:w="0" w:type="dxa"/>
              <w:right w:w="108" w:type="dxa"/>
            </w:tcMar>
            <w:hideMark/>
          </w:tcPr>
          <w:p w14:paraId="0288CEC7" w14:textId="77777777" w:rsidR="00EB5D36" w:rsidRPr="00D01EB2" w:rsidRDefault="00EB5D36" w:rsidP="00BC6FE2">
            <w:pPr>
              <w:rPr>
                <w:rFonts w:asciiTheme="minorHAnsi" w:eastAsia="Calibri" w:hAnsiTheme="minorHAnsi" w:cs="Calibri"/>
                <w:b/>
                <w:bCs/>
                <w:sz w:val="22"/>
                <w:szCs w:val="22"/>
                <w:lang w:eastAsia="en-US"/>
              </w:rPr>
            </w:pPr>
            <w:r w:rsidRPr="00D01EB2">
              <w:rPr>
                <w:rFonts w:asciiTheme="minorHAnsi" w:hAnsiTheme="minorHAnsi" w:cs="Calibri"/>
                <w:b/>
                <w:bCs/>
                <w:sz w:val="22"/>
                <w:szCs w:val="22"/>
              </w:rPr>
              <w:t>Υποέργο</w:t>
            </w:r>
          </w:p>
        </w:tc>
        <w:tc>
          <w:tcPr>
            <w:tcW w:w="5690" w:type="dxa"/>
            <w:tcMar>
              <w:top w:w="0" w:type="dxa"/>
              <w:left w:w="108" w:type="dxa"/>
              <w:bottom w:w="0" w:type="dxa"/>
              <w:right w:w="108" w:type="dxa"/>
            </w:tcMar>
            <w:hideMark/>
          </w:tcPr>
          <w:p w14:paraId="55716090" w14:textId="77777777" w:rsidR="00EB5D36" w:rsidRPr="00D01EB2" w:rsidRDefault="00EB5D36" w:rsidP="00BC6FE2">
            <w:pPr>
              <w:jc w:val="center"/>
              <w:rPr>
                <w:rFonts w:asciiTheme="minorHAnsi" w:eastAsia="Calibri" w:hAnsiTheme="minorHAnsi" w:cs="Calibri"/>
                <w:b/>
                <w:bCs/>
                <w:sz w:val="22"/>
                <w:szCs w:val="22"/>
                <w:lang w:eastAsia="en-US"/>
              </w:rPr>
            </w:pPr>
            <w:r w:rsidRPr="00D01EB2">
              <w:rPr>
                <w:rFonts w:asciiTheme="minorHAnsi" w:hAnsiTheme="minorHAnsi" w:cs="Calibri"/>
                <w:b/>
                <w:bCs/>
                <w:sz w:val="22"/>
                <w:szCs w:val="22"/>
              </w:rPr>
              <w:t>ΚΑΤΗΓΟΡΙΕΣ ΠΕΡΙΦΕΡΕΙΩΝ</w:t>
            </w:r>
          </w:p>
        </w:tc>
      </w:tr>
      <w:tr w:rsidR="00EB5D36" w:rsidRPr="00D01EB2" w14:paraId="60E8471F" w14:textId="77777777" w:rsidTr="00BC6FE2">
        <w:trPr>
          <w:jc w:val="center"/>
        </w:trPr>
        <w:tc>
          <w:tcPr>
            <w:tcW w:w="1045" w:type="dxa"/>
            <w:tcMar>
              <w:top w:w="0" w:type="dxa"/>
              <w:left w:w="108" w:type="dxa"/>
              <w:bottom w:w="0" w:type="dxa"/>
              <w:right w:w="108" w:type="dxa"/>
            </w:tcMar>
            <w:vAlign w:val="center"/>
            <w:hideMark/>
          </w:tcPr>
          <w:p w14:paraId="7F2B9B8D" w14:textId="77777777" w:rsidR="00EB5D36" w:rsidRPr="00D01EB2" w:rsidRDefault="00EB5D36" w:rsidP="00BC6FE2">
            <w:pPr>
              <w:jc w:val="center"/>
              <w:rPr>
                <w:rFonts w:asciiTheme="minorHAnsi" w:eastAsia="Calibri" w:hAnsiTheme="minorHAnsi" w:cs="Calibri"/>
                <w:sz w:val="22"/>
                <w:szCs w:val="22"/>
                <w:lang w:eastAsia="en-US"/>
              </w:rPr>
            </w:pPr>
            <w:r w:rsidRPr="00D01EB2">
              <w:rPr>
                <w:rFonts w:asciiTheme="minorHAnsi" w:hAnsiTheme="minorHAnsi" w:cs="Calibri"/>
                <w:sz w:val="22"/>
                <w:szCs w:val="22"/>
              </w:rPr>
              <w:t>1</w:t>
            </w:r>
          </w:p>
        </w:tc>
        <w:tc>
          <w:tcPr>
            <w:tcW w:w="5690" w:type="dxa"/>
            <w:tcMar>
              <w:top w:w="0" w:type="dxa"/>
              <w:left w:w="108" w:type="dxa"/>
              <w:bottom w:w="0" w:type="dxa"/>
              <w:right w:w="108" w:type="dxa"/>
            </w:tcMar>
            <w:hideMark/>
          </w:tcPr>
          <w:p w14:paraId="46FB73B9" w14:textId="77777777" w:rsidR="00EB5D36" w:rsidRPr="00D01EB2" w:rsidRDefault="00EB5D36" w:rsidP="00BC6FE2">
            <w:pPr>
              <w:jc w:val="center"/>
              <w:rPr>
                <w:rFonts w:asciiTheme="minorHAnsi" w:hAnsiTheme="minorHAnsi" w:cs="Calibri"/>
                <w:sz w:val="22"/>
                <w:szCs w:val="22"/>
              </w:rPr>
            </w:pPr>
            <w:r w:rsidRPr="00D01EB2">
              <w:rPr>
                <w:rFonts w:asciiTheme="minorHAnsi" w:hAnsiTheme="minorHAnsi" w:cs="Calibri"/>
                <w:sz w:val="22"/>
                <w:szCs w:val="22"/>
              </w:rPr>
              <w:t>ΛΑΠ</w:t>
            </w:r>
          </w:p>
          <w:p w14:paraId="379351A8" w14:textId="77777777" w:rsidR="00EB5D36" w:rsidRPr="00D01EB2" w:rsidRDefault="00EB5D36" w:rsidP="00BC6FE2">
            <w:pPr>
              <w:jc w:val="center"/>
              <w:rPr>
                <w:rFonts w:asciiTheme="minorHAnsi" w:eastAsia="Calibri" w:hAnsiTheme="minorHAnsi" w:cs="Calibri"/>
                <w:sz w:val="22"/>
                <w:szCs w:val="22"/>
                <w:lang w:eastAsia="en-US"/>
              </w:rPr>
            </w:pPr>
            <w:r w:rsidRPr="00D01EB2">
              <w:rPr>
                <w:rFonts w:asciiTheme="minorHAnsi" w:eastAsia="Calibri" w:hAnsiTheme="minorHAnsi" w:cs="Calibri"/>
                <w:sz w:val="22"/>
                <w:szCs w:val="22"/>
                <w:lang w:eastAsia="en-US"/>
              </w:rPr>
              <w:t>Ανατολική Μακεδονία και Θράκη, Κεντρική Μακεδονία,</w:t>
            </w:r>
          </w:p>
          <w:p w14:paraId="29B05E84" w14:textId="77777777" w:rsidR="00EB5D36" w:rsidRPr="00D01EB2" w:rsidRDefault="00EB5D36" w:rsidP="00BC6FE2">
            <w:pPr>
              <w:jc w:val="center"/>
              <w:rPr>
                <w:rFonts w:asciiTheme="minorHAnsi" w:eastAsia="Calibri" w:hAnsiTheme="minorHAnsi" w:cs="Calibri"/>
                <w:sz w:val="22"/>
                <w:szCs w:val="22"/>
                <w:lang w:eastAsia="en-US"/>
              </w:rPr>
            </w:pPr>
            <w:r w:rsidRPr="00D01EB2">
              <w:rPr>
                <w:rFonts w:asciiTheme="minorHAnsi" w:eastAsia="Calibri" w:hAnsiTheme="minorHAnsi" w:cs="Calibri"/>
                <w:sz w:val="22"/>
                <w:szCs w:val="22"/>
                <w:lang w:eastAsia="en-US"/>
              </w:rPr>
              <w:t>Ήπειρος, Θεσσαλία, Δυτική Ελλάδα Δυτική Μακεδονία, Στερεά Ελλάδα, Ιόνια Νησιά,</w:t>
            </w:r>
          </w:p>
          <w:p w14:paraId="6E26C88A" w14:textId="77777777" w:rsidR="00EB5D36" w:rsidRPr="00D01EB2" w:rsidRDefault="00EB5D36" w:rsidP="00BC6FE2">
            <w:pPr>
              <w:jc w:val="center"/>
              <w:rPr>
                <w:rFonts w:asciiTheme="minorHAnsi" w:eastAsia="Calibri" w:hAnsiTheme="minorHAnsi" w:cs="Calibri"/>
                <w:sz w:val="22"/>
                <w:szCs w:val="22"/>
                <w:lang w:eastAsia="en-US"/>
              </w:rPr>
            </w:pPr>
            <w:r w:rsidRPr="00D01EB2">
              <w:rPr>
                <w:rFonts w:asciiTheme="minorHAnsi" w:eastAsia="Calibri" w:hAnsiTheme="minorHAnsi" w:cs="Calibri"/>
                <w:sz w:val="22"/>
                <w:szCs w:val="22"/>
                <w:lang w:eastAsia="en-US"/>
              </w:rPr>
              <w:t>Πελοπόννησος, Βόρειο Αιγαίο, Κρήτη</w:t>
            </w:r>
          </w:p>
        </w:tc>
      </w:tr>
      <w:tr w:rsidR="00EB5D36" w:rsidRPr="00D01EB2" w14:paraId="7CF49D00" w14:textId="77777777" w:rsidTr="00BC6FE2">
        <w:trPr>
          <w:jc w:val="center"/>
        </w:trPr>
        <w:tc>
          <w:tcPr>
            <w:tcW w:w="1045" w:type="dxa"/>
            <w:tcMar>
              <w:top w:w="0" w:type="dxa"/>
              <w:left w:w="108" w:type="dxa"/>
              <w:bottom w:w="0" w:type="dxa"/>
              <w:right w:w="108" w:type="dxa"/>
            </w:tcMar>
            <w:vAlign w:val="center"/>
            <w:hideMark/>
          </w:tcPr>
          <w:p w14:paraId="49FD6D2B" w14:textId="77777777" w:rsidR="00EB5D36" w:rsidRPr="00D01EB2" w:rsidRDefault="00EB5D36" w:rsidP="00BC6FE2">
            <w:pPr>
              <w:jc w:val="center"/>
              <w:rPr>
                <w:rFonts w:asciiTheme="minorHAnsi" w:eastAsia="Calibri" w:hAnsiTheme="minorHAnsi" w:cs="Calibri"/>
                <w:sz w:val="22"/>
                <w:szCs w:val="22"/>
                <w:lang w:eastAsia="en-US"/>
              </w:rPr>
            </w:pPr>
            <w:r w:rsidRPr="00D01EB2">
              <w:rPr>
                <w:rFonts w:asciiTheme="minorHAnsi" w:hAnsiTheme="minorHAnsi" w:cs="Calibri"/>
                <w:sz w:val="22"/>
                <w:szCs w:val="22"/>
              </w:rPr>
              <w:t>2</w:t>
            </w:r>
          </w:p>
        </w:tc>
        <w:tc>
          <w:tcPr>
            <w:tcW w:w="5690" w:type="dxa"/>
            <w:tcMar>
              <w:top w:w="0" w:type="dxa"/>
              <w:left w:w="108" w:type="dxa"/>
              <w:bottom w:w="0" w:type="dxa"/>
              <w:right w:w="108" w:type="dxa"/>
            </w:tcMar>
            <w:hideMark/>
          </w:tcPr>
          <w:p w14:paraId="1A51DC98" w14:textId="77777777" w:rsidR="00EB5D36" w:rsidRPr="00D01EB2" w:rsidRDefault="00EB5D36" w:rsidP="00BC6FE2">
            <w:pPr>
              <w:jc w:val="center"/>
              <w:rPr>
                <w:rFonts w:asciiTheme="minorHAnsi" w:hAnsiTheme="minorHAnsi" w:cs="Calibri"/>
                <w:sz w:val="22"/>
                <w:szCs w:val="22"/>
              </w:rPr>
            </w:pPr>
            <w:r w:rsidRPr="00D01EB2">
              <w:rPr>
                <w:rFonts w:asciiTheme="minorHAnsi" w:hAnsiTheme="minorHAnsi" w:cs="Calibri"/>
                <w:sz w:val="22"/>
                <w:szCs w:val="22"/>
              </w:rPr>
              <w:t>ΜΕΤ</w:t>
            </w:r>
          </w:p>
          <w:p w14:paraId="5188821E" w14:textId="77777777" w:rsidR="00EB5D36" w:rsidRPr="00D01EB2" w:rsidRDefault="00EB5D36" w:rsidP="00BC6FE2">
            <w:pPr>
              <w:jc w:val="center"/>
              <w:rPr>
                <w:rFonts w:asciiTheme="minorHAnsi" w:eastAsia="Calibri" w:hAnsiTheme="minorHAnsi" w:cs="Calibri"/>
                <w:sz w:val="22"/>
                <w:szCs w:val="22"/>
                <w:lang w:eastAsia="en-US"/>
              </w:rPr>
            </w:pPr>
            <w:r w:rsidRPr="00D01EB2">
              <w:rPr>
                <w:rFonts w:asciiTheme="minorHAnsi" w:eastAsia="Calibri" w:hAnsiTheme="minorHAnsi" w:cs="Calibri"/>
                <w:sz w:val="22"/>
                <w:szCs w:val="22"/>
                <w:lang w:eastAsia="en-US"/>
              </w:rPr>
              <w:t>Αττική, Νότιο Αιγαίο</w:t>
            </w:r>
          </w:p>
        </w:tc>
      </w:tr>
    </w:tbl>
    <w:p w14:paraId="693B369C" w14:textId="4BBF4479" w:rsidR="00AE40F9" w:rsidRPr="00D01EB2" w:rsidRDefault="00AE40F9" w:rsidP="00AE40F9">
      <w:pPr>
        <w:pStyle w:val="af4"/>
        <w:spacing w:after="120"/>
        <w:jc w:val="both"/>
        <w:rPr>
          <w:rFonts w:asciiTheme="minorHAnsi" w:hAnsiTheme="minorHAnsi" w:cs="Calibri"/>
          <w:b/>
          <w:u w:val="single"/>
        </w:rPr>
      </w:pPr>
    </w:p>
    <w:p w14:paraId="03B2AC34" w14:textId="308AD565" w:rsidR="00AE40F9" w:rsidRPr="00D01EB2" w:rsidRDefault="00AE40F9" w:rsidP="00AE40F9">
      <w:pPr>
        <w:pStyle w:val="af4"/>
        <w:spacing w:after="120"/>
        <w:jc w:val="both"/>
        <w:rPr>
          <w:rFonts w:asciiTheme="minorHAnsi" w:hAnsiTheme="minorHAnsi" w:cs="Calibri"/>
          <w:b/>
          <w:u w:val="single"/>
        </w:rPr>
      </w:pPr>
    </w:p>
    <w:p w14:paraId="23DA0D2F" w14:textId="77777777" w:rsidR="00AE40F9" w:rsidRPr="00D01EB2" w:rsidRDefault="00AE40F9" w:rsidP="00921948">
      <w:pPr>
        <w:numPr>
          <w:ilvl w:val="0"/>
          <w:numId w:val="34"/>
        </w:numPr>
        <w:spacing w:after="120" w:line="276" w:lineRule="auto"/>
        <w:ind w:left="567" w:hanging="425"/>
        <w:jc w:val="both"/>
        <w:rPr>
          <w:rFonts w:ascii="Calibri" w:hAnsi="Calibri"/>
          <w:b/>
          <w:sz w:val="22"/>
        </w:rPr>
      </w:pPr>
      <w:r w:rsidRPr="00D01EB2">
        <w:rPr>
          <w:rFonts w:ascii="Calibri" w:hAnsi="Calibri"/>
          <w:sz w:val="22"/>
          <w:szCs w:val="22"/>
        </w:rPr>
        <w:t>Ενός (1) Υποέργου</w:t>
      </w:r>
      <w:r w:rsidRPr="00D01EB2">
        <w:rPr>
          <w:rFonts w:ascii="Calibri" w:hAnsi="Calibri"/>
          <w:sz w:val="22"/>
        </w:rPr>
        <w:t xml:space="preserve"> με ίδια μέσα (</w:t>
      </w:r>
      <w:r w:rsidRPr="00D01EB2">
        <w:rPr>
          <w:rFonts w:ascii="Calibri" w:hAnsi="Calibri"/>
          <w:sz w:val="22"/>
          <w:szCs w:val="22"/>
        </w:rPr>
        <w:t>Αυτεπιστασία) που</w:t>
      </w:r>
      <w:r w:rsidRPr="00D01EB2">
        <w:rPr>
          <w:rFonts w:ascii="Calibri" w:hAnsi="Calibri"/>
          <w:sz w:val="22"/>
        </w:rPr>
        <w:t xml:space="preserve"> αφορά</w:t>
      </w:r>
      <w:r w:rsidRPr="00D01EB2">
        <w:rPr>
          <w:rFonts w:ascii="Calibri" w:hAnsi="Calibri"/>
          <w:sz w:val="22"/>
          <w:szCs w:val="22"/>
        </w:rPr>
        <w:t xml:space="preserve"> τις</w:t>
      </w:r>
      <w:r w:rsidRPr="00D01EB2">
        <w:rPr>
          <w:rFonts w:ascii="Calibri" w:hAnsi="Calibri"/>
          <w:sz w:val="22"/>
        </w:rPr>
        <w:t xml:space="preserve"> συμπληρωματικές δράσεις υποστήριξης της Πράξης (οργάνωση και διαχείριση, ενέργειες ενημέρωσης, προβολής και δημοσιότητας του έργου κ.λ.π.)</w:t>
      </w:r>
    </w:p>
    <w:p w14:paraId="592946FA" w14:textId="77777777" w:rsidR="00AE40F9" w:rsidRDefault="00AE40F9" w:rsidP="00AE40F9">
      <w:pPr>
        <w:pStyle w:val="af4"/>
        <w:spacing w:after="120"/>
        <w:jc w:val="both"/>
        <w:rPr>
          <w:rFonts w:asciiTheme="minorHAnsi" w:hAnsiTheme="minorHAnsi" w:cs="Calibri"/>
          <w:b/>
          <w:u w:val="single"/>
        </w:rPr>
      </w:pPr>
    </w:p>
    <w:p w14:paraId="2FA62D53" w14:textId="5E8B90F9" w:rsidR="00AE40F9" w:rsidRPr="00834CC0" w:rsidRDefault="00AE40F9" w:rsidP="00AE40F9">
      <w:pPr>
        <w:spacing w:after="120" w:line="276" w:lineRule="auto"/>
        <w:jc w:val="both"/>
        <w:rPr>
          <w:rFonts w:asciiTheme="minorHAnsi" w:hAnsiTheme="minorHAnsi"/>
          <w:sz w:val="22"/>
        </w:rPr>
      </w:pPr>
      <w:r w:rsidRPr="00834CC0">
        <w:rPr>
          <w:rFonts w:asciiTheme="minorHAnsi" w:hAnsiTheme="minorHAnsi"/>
          <w:sz w:val="22"/>
          <w:szCs w:val="22"/>
        </w:rPr>
        <w:t>Για την</w:t>
      </w:r>
      <w:r w:rsidRPr="00834CC0">
        <w:rPr>
          <w:rFonts w:asciiTheme="minorHAnsi" w:hAnsiTheme="minorHAnsi"/>
          <w:sz w:val="22"/>
        </w:rPr>
        <w:t xml:space="preserve"> υλοποίηση </w:t>
      </w:r>
      <w:r>
        <w:rPr>
          <w:rFonts w:asciiTheme="minorHAnsi" w:hAnsiTheme="minorHAnsi"/>
          <w:sz w:val="22"/>
        </w:rPr>
        <w:t>της Πράξης</w:t>
      </w:r>
      <w:r w:rsidRPr="00834CC0">
        <w:rPr>
          <w:rFonts w:asciiTheme="minorHAnsi" w:hAnsiTheme="minorHAnsi"/>
          <w:sz w:val="22"/>
        </w:rPr>
        <w:t xml:space="preserve"> </w:t>
      </w:r>
      <w:r w:rsidRPr="00834CC0">
        <w:rPr>
          <w:rFonts w:asciiTheme="minorHAnsi" w:hAnsiTheme="minorHAnsi"/>
          <w:sz w:val="22"/>
          <w:szCs w:val="22"/>
        </w:rPr>
        <w:t xml:space="preserve">προσλαμβάνονται α) αναπληρωτές εκπαιδευτικοί </w:t>
      </w:r>
      <w:r w:rsidRPr="00834CC0">
        <w:rPr>
          <w:rFonts w:asciiTheme="minorHAnsi" w:hAnsiTheme="minorHAnsi"/>
          <w:sz w:val="22"/>
        </w:rPr>
        <w:t xml:space="preserve">Πρωτοβάθμιας και Δευτεροβάθμιας Εκπαίδευσης (πλήρους </w:t>
      </w:r>
      <w:r>
        <w:rPr>
          <w:rFonts w:asciiTheme="minorHAnsi" w:hAnsiTheme="minorHAnsi"/>
          <w:sz w:val="22"/>
          <w:szCs w:val="22"/>
        </w:rPr>
        <w:t>ωραρίου &amp;</w:t>
      </w:r>
      <w:r w:rsidRPr="00834CC0">
        <w:rPr>
          <w:rFonts w:asciiTheme="minorHAnsi" w:hAnsiTheme="minorHAnsi"/>
          <w:sz w:val="22"/>
        </w:rPr>
        <w:t xml:space="preserve"> μειωμένου ωραρίου</w:t>
      </w:r>
      <w:r w:rsidRPr="00834CC0">
        <w:rPr>
          <w:rFonts w:asciiTheme="minorHAnsi" w:hAnsiTheme="minorHAnsi"/>
          <w:sz w:val="22"/>
          <w:szCs w:val="22"/>
        </w:rPr>
        <w:t>), β) αναπληρωτές</w:t>
      </w:r>
      <w:r w:rsidRPr="00834CC0">
        <w:rPr>
          <w:rFonts w:asciiTheme="minorHAnsi" w:hAnsiTheme="minorHAnsi"/>
          <w:sz w:val="22"/>
        </w:rPr>
        <w:t xml:space="preserve"> Ειδικού </w:t>
      </w:r>
      <w:r w:rsidRPr="00151E75">
        <w:rPr>
          <w:rFonts w:asciiTheme="minorHAnsi" w:hAnsiTheme="minorHAnsi"/>
          <w:sz w:val="22"/>
        </w:rPr>
        <w:t>Εκπαιδευτικού Προσωπικού (ΕΕΠ) και γ</w:t>
      </w:r>
      <w:r w:rsidRPr="0089401F">
        <w:rPr>
          <w:rFonts w:asciiTheme="minorHAnsi" w:hAnsiTheme="minorHAnsi"/>
          <w:sz w:val="22"/>
        </w:rPr>
        <w:t>) αναπληρωτές Ειδικού Βοηθητικού Προσωπικού (ΕΒΠ)</w:t>
      </w:r>
      <w:r w:rsidRPr="00294DF3">
        <w:rPr>
          <w:rFonts w:asciiTheme="minorHAnsi" w:hAnsiTheme="minorHAnsi"/>
          <w:color w:val="FF0000"/>
          <w:sz w:val="22"/>
        </w:rPr>
        <w:t>.</w:t>
      </w:r>
    </w:p>
    <w:p w14:paraId="622049D9" w14:textId="77777777" w:rsidR="009821D1" w:rsidRPr="00043ED6" w:rsidRDefault="00E46C9D" w:rsidP="0004372D">
      <w:pPr>
        <w:spacing w:after="120" w:line="276" w:lineRule="auto"/>
        <w:jc w:val="both"/>
        <w:rPr>
          <w:rFonts w:asciiTheme="minorHAnsi" w:hAnsiTheme="minorHAnsi"/>
          <w:sz w:val="22"/>
          <w:szCs w:val="22"/>
        </w:rPr>
      </w:pPr>
      <w:r w:rsidRPr="00043ED6">
        <w:rPr>
          <w:rFonts w:asciiTheme="minorHAnsi" w:hAnsiTheme="minorHAnsi"/>
          <w:sz w:val="22"/>
          <w:szCs w:val="22"/>
        </w:rPr>
        <w:t>Οι αναπληρωτές εκπαιδευτικοί/ΕΕΠ/ΕΒΠ προσλαμβάνονται με Σύμβαση Εργασίας Ιδιωτικού Δικαίου Ορισμένου Χρόνου, για απασχόληση πλήρους ωραρίου ή μειωμένου ωραρίου</w:t>
      </w:r>
      <w:r w:rsidR="003973C8" w:rsidRPr="00043ED6">
        <w:rPr>
          <w:rFonts w:asciiTheme="minorHAnsi" w:hAnsiTheme="minorHAnsi"/>
          <w:sz w:val="22"/>
          <w:szCs w:val="22"/>
        </w:rPr>
        <w:t xml:space="preserve"> </w:t>
      </w:r>
      <w:r w:rsidR="001834EF" w:rsidRPr="00043ED6">
        <w:rPr>
          <w:rFonts w:ascii="Calibri" w:hAnsi="Calibri"/>
          <w:sz w:val="22"/>
          <w:szCs w:val="22"/>
        </w:rPr>
        <w:t>(9 μέχρι και 15 ώρες την εβδομάδα).</w:t>
      </w:r>
      <w:r w:rsidRPr="00043ED6">
        <w:rPr>
          <w:rFonts w:asciiTheme="minorHAnsi" w:hAnsiTheme="minorHAnsi"/>
          <w:sz w:val="22"/>
          <w:szCs w:val="22"/>
        </w:rPr>
        <w:t xml:space="preserve"> Τα εργασιακά, μισθολογικά και ασφαλιστικά δικαιώματα των ανωτέρω αναπληρωτών είναι αντίστοιχα με εκείνα των αναπληρωτών πλήρους ή μειωμένου ωραρίου των αντίστοιχων ειδικοτήτων που μισθοδοτούνται από τον τακτικό προϋπολογισμό.</w:t>
      </w:r>
    </w:p>
    <w:p w14:paraId="211CF005" w14:textId="074D1FD0" w:rsidR="00CE19EB" w:rsidRPr="00CE19EB" w:rsidRDefault="00831D10" w:rsidP="00CE19EB">
      <w:pPr>
        <w:spacing w:after="120" w:line="276" w:lineRule="auto"/>
        <w:jc w:val="both"/>
        <w:rPr>
          <w:rFonts w:asciiTheme="minorHAnsi" w:hAnsiTheme="minorHAnsi" w:cstheme="minorHAnsi"/>
          <w:sz w:val="22"/>
          <w:szCs w:val="22"/>
        </w:rPr>
      </w:pPr>
      <w:r w:rsidRPr="00D01EB2">
        <w:rPr>
          <w:rFonts w:asciiTheme="minorHAnsi" w:eastAsia="Calibri" w:hAnsiTheme="minorHAnsi" w:cstheme="minorHAnsi"/>
          <w:sz w:val="22"/>
          <w:szCs w:val="22"/>
          <w:lang w:eastAsia="en-US"/>
        </w:rPr>
        <w:t>Οι προσλήψεις των αναπληρωτών εκπαιδευτικών/ΕΕΠ/ΕΒΠ, πραγματοποιούνται σύμφωνα με την υπ. αρ. 104627/ΓΔ5/7-8-2020 (ΦΕΚ 3344/τ.Β’/10-08-2020)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την με αριθμ. πρωτ. 100548/ΓΔ5 (ΦΕΚ 3785</w:t>
      </w:r>
      <w:r w:rsidR="00AE40F9" w:rsidRPr="00D01EB2">
        <w:rPr>
          <w:rFonts w:asciiTheme="minorHAnsi" w:eastAsia="Calibri" w:hAnsiTheme="minorHAnsi" w:cstheme="minorHAnsi"/>
          <w:sz w:val="22"/>
          <w:szCs w:val="22"/>
          <w:lang w:eastAsia="en-US"/>
        </w:rPr>
        <w:t>/</w:t>
      </w:r>
      <w:r w:rsidRPr="00D01EB2">
        <w:rPr>
          <w:rFonts w:asciiTheme="minorHAnsi" w:eastAsia="Calibri" w:hAnsiTheme="minorHAnsi" w:cstheme="minorHAnsi"/>
          <w:sz w:val="22"/>
          <w:szCs w:val="22"/>
          <w:lang w:eastAsia="en-US"/>
        </w:rPr>
        <w:t>Β/13.08.2021) ΚΥΑ με θέμα: Διαδικασία σύναψης ψηφιακών συμβάσεων εργασίας Ιδιωτικού Δικαίου Ορισμένου Χρόνου</w:t>
      </w:r>
      <w:r w:rsidRPr="00352F6F">
        <w:rPr>
          <w:rFonts w:asciiTheme="minorHAnsi" w:eastAsia="Calibri" w:hAnsiTheme="minorHAnsi" w:cstheme="minorHAnsi"/>
          <w:sz w:val="22"/>
          <w:szCs w:val="22"/>
          <w:lang w:eastAsia="en-US"/>
        </w:rPr>
        <w:t xml:space="preserve"> για τους αναπληρωτές και ωρομισθίους εκπαιδευτικούς και τα μέλη Ειδικού Εκπαιδευτικού Προσωπικού και Ειδικού Βοηθητικού </w:t>
      </w:r>
      <w:r w:rsidRPr="00A859C1">
        <w:rPr>
          <w:rFonts w:asciiTheme="minorHAnsi" w:eastAsia="Calibri" w:hAnsiTheme="minorHAnsi" w:cstheme="minorHAnsi"/>
          <w:sz w:val="22"/>
          <w:szCs w:val="22"/>
          <w:lang w:eastAsia="en-US"/>
        </w:rPr>
        <w:t xml:space="preserve">Προσωπικού και τις </w:t>
      </w:r>
      <w:r w:rsidRPr="00A859C1">
        <w:rPr>
          <w:rFonts w:asciiTheme="minorHAnsi" w:hAnsiTheme="minorHAnsi" w:cstheme="minorHAnsi"/>
          <w:sz w:val="22"/>
          <w:szCs w:val="22"/>
        </w:rPr>
        <w:t xml:space="preserve">σχετικές προσκλήσεις </w:t>
      </w:r>
      <w:r w:rsidRPr="00A859C1">
        <w:rPr>
          <w:rFonts w:asciiTheme="minorHAnsi" w:eastAsia="Calibri" w:hAnsiTheme="minorHAnsi" w:cstheme="minorHAnsi"/>
          <w:sz w:val="22"/>
          <w:szCs w:val="22"/>
          <w:lang w:eastAsia="en-US"/>
        </w:rPr>
        <w:t xml:space="preserve">αναπληρωτών </w:t>
      </w:r>
      <w:r w:rsidR="0082558B">
        <w:rPr>
          <w:rFonts w:asciiTheme="minorHAnsi" w:eastAsia="Calibri" w:hAnsiTheme="minorHAnsi" w:cstheme="minorHAnsi"/>
          <w:sz w:val="22"/>
          <w:szCs w:val="22"/>
          <w:lang w:eastAsia="en-US"/>
        </w:rPr>
        <w:t xml:space="preserve">ανά </w:t>
      </w:r>
      <w:r w:rsidRPr="00A859C1">
        <w:rPr>
          <w:rFonts w:asciiTheme="minorHAnsi" w:eastAsia="Calibri" w:hAnsiTheme="minorHAnsi" w:cstheme="minorHAnsi"/>
          <w:sz w:val="22"/>
          <w:szCs w:val="22"/>
          <w:lang w:eastAsia="en-US"/>
        </w:rPr>
        <w:t>διδακτικό έτος</w:t>
      </w:r>
      <w:r w:rsidR="00A859C1">
        <w:rPr>
          <w:rFonts w:asciiTheme="minorHAnsi" w:eastAsia="Calibri" w:hAnsiTheme="minorHAnsi" w:cstheme="minorHAnsi"/>
          <w:sz w:val="22"/>
          <w:szCs w:val="22"/>
          <w:lang w:eastAsia="en-US"/>
        </w:rPr>
        <w:t>.</w:t>
      </w:r>
      <w:r w:rsidR="00CE19EB" w:rsidRPr="00CE19EB">
        <w:rPr>
          <w:rFonts w:asciiTheme="minorHAnsi" w:eastAsia="Calibri" w:hAnsiTheme="minorHAnsi" w:cstheme="minorHAnsi"/>
          <w:sz w:val="22"/>
          <w:szCs w:val="22"/>
          <w:lang w:eastAsia="en-US"/>
        </w:rPr>
        <w:t xml:space="preserve"> </w:t>
      </w:r>
    </w:p>
    <w:p w14:paraId="3BF98C78" w14:textId="39FA5F16" w:rsidR="00831D10" w:rsidRPr="00B83FF3" w:rsidRDefault="00831D10" w:rsidP="00831D10">
      <w:pPr>
        <w:spacing w:after="120" w:line="276" w:lineRule="auto"/>
        <w:jc w:val="both"/>
        <w:rPr>
          <w:rFonts w:asciiTheme="minorHAnsi" w:hAnsiTheme="minorHAnsi" w:cstheme="minorHAnsi"/>
          <w:sz w:val="22"/>
          <w:szCs w:val="22"/>
        </w:rPr>
      </w:pPr>
    </w:p>
    <w:p w14:paraId="4ED01858" w14:textId="78B4790A" w:rsidR="00DA5CE7" w:rsidRDefault="00DA5CE7" w:rsidP="00DA5CE7">
      <w:pPr>
        <w:spacing w:after="120" w:line="276" w:lineRule="auto"/>
        <w:jc w:val="both"/>
        <w:rPr>
          <w:rFonts w:ascii="Calibri" w:hAnsi="Calibri"/>
          <w:sz w:val="22"/>
          <w:szCs w:val="22"/>
        </w:rPr>
      </w:pPr>
      <w:r>
        <w:rPr>
          <w:rFonts w:ascii="Calibri" w:hAnsi="Calibri"/>
          <w:sz w:val="22"/>
          <w:szCs w:val="22"/>
        </w:rPr>
        <w:t>Επισημαίνεται ότι σύμφωνα με το άρθρο 2 παρ. 4 της</w:t>
      </w:r>
      <w:r w:rsidRPr="00043ED6">
        <w:rPr>
          <w:rFonts w:asciiTheme="minorHAnsi" w:eastAsia="Calibri" w:hAnsiTheme="minorHAnsi" w:cstheme="minorHAnsi"/>
          <w:sz w:val="22"/>
          <w:szCs w:val="22"/>
          <w:lang w:eastAsia="en-US"/>
        </w:rPr>
        <w:t xml:space="preserve"> με αριθμ. πρωτ. 100548/ΓΔ5 (ΦΕΚ 3785</w:t>
      </w:r>
      <w:r w:rsidR="00AE40F9">
        <w:rPr>
          <w:rFonts w:asciiTheme="minorHAnsi" w:eastAsia="Calibri" w:hAnsiTheme="minorHAnsi" w:cstheme="minorHAnsi"/>
          <w:sz w:val="22"/>
          <w:szCs w:val="22"/>
          <w:lang w:eastAsia="en-US"/>
        </w:rPr>
        <w:t>/</w:t>
      </w:r>
      <w:r w:rsidRPr="00043ED6">
        <w:rPr>
          <w:rFonts w:asciiTheme="minorHAnsi" w:eastAsia="Calibri" w:hAnsiTheme="minorHAnsi" w:cstheme="minorHAnsi"/>
          <w:sz w:val="22"/>
          <w:szCs w:val="22"/>
          <w:lang w:eastAsia="en-US"/>
        </w:rPr>
        <w:t>Β/13.08.2021) ΚΥΑ</w:t>
      </w:r>
      <w:r>
        <w:rPr>
          <w:rFonts w:asciiTheme="minorHAnsi" w:eastAsia="Calibri" w:hAnsiTheme="minorHAnsi" w:cstheme="minorHAnsi"/>
          <w:sz w:val="22"/>
          <w:szCs w:val="22"/>
          <w:lang w:eastAsia="en-US"/>
        </w:rPr>
        <w:t xml:space="preserve"> </w:t>
      </w:r>
      <w:r w:rsidRPr="004D6358">
        <w:rPr>
          <w:rFonts w:asciiTheme="minorHAnsi" w:eastAsia="Calibri" w:hAnsiTheme="minorHAnsi" w:cstheme="minorHAnsi"/>
          <w:i/>
          <w:sz w:val="22"/>
          <w:szCs w:val="22"/>
          <w:lang w:eastAsia="en-US"/>
        </w:rPr>
        <w:t xml:space="preserve">«……..η σύναψη της σύμβασης γίνεται </w:t>
      </w:r>
      <w:r w:rsidRPr="004D6358">
        <w:rPr>
          <w:rFonts w:ascii="Calibri" w:hAnsi="Calibri"/>
          <w:i/>
          <w:sz w:val="22"/>
          <w:szCs w:val="22"/>
        </w:rPr>
        <w:t xml:space="preserve">ηλεκτρονικά μέσω της ψηφιακής εφαρμογής «Αναπληρωτές» (anaplirotes.gov.gr) της Ενιαίας Ψηφιακής Πύλης της Δημόσιας Διοίκησης (Ε.Ψ.Π. - gov.gr), σύμφωνα με το Κεφάλαιο ΣΤ’ του Μέρους Α’ του ν. 4727/2020 (Α’ 184), </w:t>
      </w:r>
      <w:r w:rsidRPr="00AB7694">
        <w:rPr>
          <w:rFonts w:ascii="Calibri" w:hAnsi="Calibri"/>
          <w:i/>
          <w:sz w:val="22"/>
          <w:szCs w:val="22"/>
          <w:u w:val="single"/>
        </w:rPr>
        <w:t>είτε εγγράφως με ιδιόχειρη υπογραφή των συμβαλλομένων σε εξαιρετικές περιπτώσεις, όπως ιδίως σε περιπτώσεις ανωτέρας βίας ή τεχνικών προβλημάτων…..</w:t>
      </w:r>
      <w:r w:rsidRPr="004D6358">
        <w:rPr>
          <w:rFonts w:ascii="Calibri" w:hAnsi="Calibri"/>
          <w:i/>
          <w:sz w:val="22"/>
          <w:szCs w:val="22"/>
        </w:rPr>
        <w:t>»</w:t>
      </w:r>
      <w:r w:rsidRPr="00AB7694">
        <w:rPr>
          <w:rFonts w:ascii="Calibri" w:hAnsi="Calibri"/>
          <w:sz w:val="22"/>
          <w:szCs w:val="22"/>
        </w:rPr>
        <w:t xml:space="preserve"> και </w:t>
      </w:r>
      <w:r>
        <w:rPr>
          <w:rFonts w:ascii="Calibri" w:hAnsi="Calibri"/>
          <w:sz w:val="22"/>
          <w:szCs w:val="22"/>
        </w:rPr>
        <w:t xml:space="preserve">ως εκ τούτου τα συνημμένα στον οδηγό υποδείγματα συμβάσεων θα χρησιμοποιηθούν μόνον για τις ανωτέρω </w:t>
      </w:r>
      <w:r w:rsidR="006A3133">
        <w:rPr>
          <w:rFonts w:ascii="Calibri" w:hAnsi="Calibri"/>
          <w:sz w:val="22"/>
          <w:szCs w:val="22"/>
        </w:rPr>
        <w:t>εξαιρέσεις</w:t>
      </w:r>
      <w:r>
        <w:rPr>
          <w:rFonts w:ascii="Calibri" w:hAnsi="Calibri"/>
          <w:sz w:val="22"/>
          <w:szCs w:val="22"/>
        </w:rPr>
        <w:t>.</w:t>
      </w:r>
    </w:p>
    <w:p w14:paraId="6F5B165B" w14:textId="56750DE5" w:rsidR="008E51D7" w:rsidRDefault="008E51D7" w:rsidP="008E51D7">
      <w:pPr>
        <w:spacing w:after="120" w:line="276" w:lineRule="auto"/>
        <w:jc w:val="both"/>
        <w:rPr>
          <w:rFonts w:ascii="Calibri" w:hAnsi="Calibri"/>
          <w:b/>
          <w:sz w:val="22"/>
          <w:szCs w:val="22"/>
        </w:rPr>
      </w:pPr>
      <w:r w:rsidRPr="003F201F">
        <w:rPr>
          <w:rFonts w:ascii="Calibri" w:hAnsi="Calibri"/>
          <w:b/>
          <w:sz w:val="22"/>
          <w:szCs w:val="22"/>
        </w:rPr>
        <w:t>Η καταβολή της μισθοδοσίας των αναπληρωτών εκπαιδευτικών/ΕΕΠ/</w:t>
      </w:r>
      <w:r w:rsidRPr="00D01EB2">
        <w:rPr>
          <w:rFonts w:ascii="Calibri" w:hAnsi="Calibri"/>
          <w:b/>
          <w:sz w:val="22"/>
          <w:szCs w:val="22"/>
        </w:rPr>
        <w:t xml:space="preserve">ΕΒΠ </w:t>
      </w:r>
      <w:r w:rsidR="00593832" w:rsidRPr="00D01EB2">
        <w:rPr>
          <w:rFonts w:ascii="Calibri" w:hAnsi="Calibri"/>
          <w:b/>
          <w:sz w:val="22"/>
          <w:szCs w:val="22"/>
        </w:rPr>
        <w:t xml:space="preserve">της Πράξης </w:t>
      </w:r>
      <w:r w:rsidRPr="00D01EB2">
        <w:rPr>
          <w:rFonts w:ascii="Calibri" w:hAnsi="Calibri"/>
          <w:b/>
          <w:sz w:val="22"/>
          <w:szCs w:val="22"/>
        </w:rPr>
        <w:t>πραγματοποιείται</w:t>
      </w:r>
      <w:r w:rsidRPr="003F201F">
        <w:rPr>
          <w:rFonts w:ascii="Calibri" w:hAnsi="Calibri"/>
          <w:b/>
          <w:sz w:val="22"/>
          <w:szCs w:val="22"/>
        </w:rPr>
        <w:t xml:space="preserve"> από τις Διευθύνσεις Πρωτοβάθμιας</w:t>
      </w:r>
      <w:r w:rsidR="00CE19EB">
        <w:rPr>
          <w:rFonts w:ascii="Calibri" w:hAnsi="Calibri"/>
          <w:b/>
          <w:sz w:val="22"/>
          <w:szCs w:val="22"/>
        </w:rPr>
        <w:t xml:space="preserve"> και Δευτεροβάθμιας Εκπαίδευσης</w:t>
      </w:r>
      <w:r w:rsidR="00214608">
        <w:rPr>
          <w:rFonts w:ascii="Calibri" w:hAnsi="Calibri"/>
          <w:b/>
          <w:sz w:val="22"/>
          <w:szCs w:val="22"/>
        </w:rPr>
        <w:t xml:space="preserve"> και τη ΣΔΣΤΕ</w:t>
      </w:r>
      <w:r w:rsidR="00BB797B" w:rsidRPr="003F201F">
        <w:rPr>
          <w:rFonts w:ascii="Calibri" w:hAnsi="Calibri"/>
          <w:b/>
          <w:sz w:val="22"/>
          <w:szCs w:val="22"/>
        </w:rPr>
        <w:t>.</w:t>
      </w:r>
    </w:p>
    <w:p w14:paraId="63A2E707" w14:textId="77777777" w:rsidR="00214608" w:rsidRPr="00C37708" w:rsidRDefault="00214608" w:rsidP="008E51D7">
      <w:pPr>
        <w:spacing w:after="120" w:line="276" w:lineRule="auto"/>
        <w:jc w:val="both"/>
        <w:rPr>
          <w:rFonts w:ascii="Calibri" w:hAnsi="Calibri"/>
          <w:b/>
          <w:sz w:val="22"/>
          <w:szCs w:val="22"/>
        </w:rPr>
      </w:pPr>
    </w:p>
    <w:p w14:paraId="04E6B59C" w14:textId="77777777" w:rsidR="004D6358" w:rsidRPr="00FA32C2" w:rsidRDefault="004D6358" w:rsidP="00FA32C2">
      <w:pPr>
        <w:spacing w:after="120" w:line="276" w:lineRule="auto"/>
        <w:jc w:val="both"/>
        <w:rPr>
          <w:rFonts w:ascii="Calibri" w:hAnsi="Calibri"/>
          <w:sz w:val="22"/>
          <w:szCs w:val="22"/>
        </w:rPr>
      </w:pPr>
    </w:p>
    <w:p w14:paraId="11E9AB81" w14:textId="0A100181" w:rsidR="0013195A" w:rsidRPr="0040647F" w:rsidRDefault="00DD76DE" w:rsidP="003059AF">
      <w:pPr>
        <w:spacing w:after="120" w:line="276" w:lineRule="auto"/>
        <w:jc w:val="both"/>
        <w:rPr>
          <w:rFonts w:asciiTheme="minorHAnsi" w:hAnsiTheme="minorHAnsi"/>
          <w:b/>
          <w:color w:val="3333CC"/>
          <w:sz w:val="24"/>
          <w:szCs w:val="24"/>
          <w:u w:val="single"/>
        </w:rPr>
      </w:pPr>
      <w:r w:rsidRPr="00504AF3">
        <w:rPr>
          <w:rFonts w:asciiTheme="minorHAnsi" w:hAnsiTheme="minorHAnsi"/>
          <w:b/>
          <w:color w:val="3333CC"/>
          <w:sz w:val="24"/>
          <w:szCs w:val="24"/>
          <w:u w:val="single"/>
        </w:rPr>
        <w:lastRenderedPageBreak/>
        <w:t>Καλυπ</w:t>
      </w:r>
      <w:r w:rsidR="00BB797B">
        <w:rPr>
          <w:rFonts w:asciiTheme="minorHAnsi" w:hAnsiTheme="minorHAnsi"/>
          <w:b/>
          <w:color w:val="3333CC"/>
          <w:sz w:val="24"/>
          <w:szCs w:val="24"/>
          <w:u w:val="single"/>
        </w:rPr>
        <w:t>τόμενες δαπάνες των Υποέργων 1 &amp; 2</w:t>
      </w:r>
      <w:r w:rsidR="00785069" w:rsidRPr="00504AF3">
        <w:rPr>
          <w:rFonts w:asciiTheme="minorHAnsi" w:hAnsiTheme="minorHAnsi"/>
          <w:b/>
          <w:color w:val="3333CC"/>
          <w:sz w:val="24"/>
          <w:szCs w:val="24"/>
          <w:u w:val="single"/>
        </w:rPr>
        <w:t xml:space="preserve"> τύπου</w:t>
      </w:r>
      <w:r w:rsidRPr="00504AF3">
        <w:rPr>
          <w:rFonts w:asciiTheme="minorHAnsi" w:hAnsiTheme="minorHAnsi"/>
          <w:b/>
          <w:color w:val="3333CC"/>
          <w:sz w:val="24"/>
          <w:szCs w:val="24"/>
          <w:u w:val="single"/>
        </w:rPr>
        <w:t xml:space="preserve"> «Ειδικές περιπτώσεις-ΕΚΤ»</w:t>
      </w:r>
    </w:p>
    <w:p w14:paraId="4C652098" w14:textId="66CA13F4" w:rsidR="002361E8" w:rsidRPr="00871B58" w:rsidRDefault="00DD76DE" w:rsidP="003059AF">
      <w:pPr>
        <w:spacing w:after="120" w:line="276" w:lineRule="auto"/>
        <w:jc w:val="both"/>
        <w:rPr>
          <w:rFonts w:ascii="Calibri" w:hAnsi="Calibri"/>
          <w:b/>
          <w:sz w:val="22"/>
          <w:szCs w:val="22"/>
        </w:rPr>
      </w:pPr>
      <w:r w:rsidRPr="00871B58">
        <w:rPr>
          <w:rFonts w:ascii="Calibri" w:hAnsi="Calibri"/>
          <w:b/>
          <w:sz w:val="22"/>
          <w:szCs w:val="22"/>
        </w:rPr>
        <w:t xml:space="preserve">Οι δαπάνες για τα Υποέργα 1 </w:t>
      </w:r>
      <w:r w:rsidR="00BB797B">
        <w:rPr>
          <w:rFonts w:ascii="Calibri" w:hAnsi="Calibri"/>
          <w:b/>
          <w:sz w:val="22"/>
          <w:szCs w:val="22"/>
        </w:rPr>
        <w:t>&amp; 2</w:t>
      </w:r>
      <w:r w:rsidRPr="00871B58">
        <w:rPr>
          <w:rFonts w:ascii="Calibri" w:hAnsi="Calibri"/>
          <w:b/>
          <w:sz w:val="22"/>
          <w:szCs w:val="22"/>
        </w:rPr>
        <w:t xml:space="preserve"> αφορούν:</w:t>
      </w:r>
    </w:p>
    <w:p w14:paraId="5EA051EA" w14:textId="6E01502A" w:rsidR="00871B58" w:rsidRDefault="0059444B" w:rsidP="00921948">
      <w:pPr>
        <w:numPr>
          <w:ilvl w:val="0"/>
          <w:numId w:val="5"/>
        </w:numPr>
        <w:spacing w:after="120" w:line="276" w:lineRule="auto"/>
        <w:jc w:val="both"/>
        <w:rPr>
          <w:rFonts w:asciiTheme="minorHAnsi" w:hAnsiTheme="minorHAnsi"/>
          <w:sz w:val="22"/>
          <w:szCs w:val="22"/>
        </w:rPr>
      </w:pPr>
      <w:r>
        <w:rPr>
          <w:rFonts w:asciiTheme="minorHAnsi" w:hAnsiTheme="minorHAnsi"/>
          <w:b/>
          <w:sz w:val="22"/>
          <w:szCs w:val="22"/>
        </w:rPr>
        <w:t>σ</w:t>
      </w:r>
      <w:r w:rsidR="00871B58">
        <w:rPr>
          <w:rFonts w:asciiTheme="minorHAnsi" w:hAnsiTheme="minorHAnsi"/>
          <w:b/>
          <w:sz w:val="22"/>
          <w:szCs w:val="22"/>
        </w:rPr>
        <w:t>την τ</w:t>
      </w:r>
      <w:r w:rsidR="00871B58" w:rsidRPr="0065437D">
        <w:rPr>
          <w:rFonts w:asciiTheme="minorHAnsi" w:hAnsiTheme="minorHAnsi"/>
          <w:b/>
          <w:sz w:val="22"/>
          <w:szCs w:val="22"/>
        </w:rPr>
        <w:t>ακτική μηνιαία μισθοδοσία αναπληρωτών εκπαιδευτικών, ΕΕΠ και ΕΒΠ</w:t>
      </w:r>
      <w:r w:rsidR="00871B58">
        <w:rPr>
          <w:rFonts w:asciiTheme="minorHAnsi" w:hAnsiTheme="minorHAnsi"/>
          <w:b/>
          <w:sz w:val="22"/>
          <w:szCs w:val="22"/>
        </w:rPr>
        <w:t xml:space="preserve"> </w:t>
      </w:r>
      <w:r w:rsidR="00871B58" w:rsidRPr="00F5425F">
        <w:rPr>
          <w:rFonts w:asciiTheme="minorHAnsi" w:hAnsiTheme="minorHAnsi"/>
          <w:sz w:val="22"/>
          <w:szCs w:val="22"/>
        </w:rPr>
        <w:t>η οποία</w:t>
      </w:r>
      <w:r w:rsidR="00871B58" w:rsidRPr="0065437D">
        <w:rPr>
          <w:rFonts w:asciiTheme="minorHAnsi" w:hAnsiTheme="minorHAnsi"/>
          <w:sz w:val="22"/>
          <w:szCs w:val="22"/>
        </w:rPr>
        <w:t xml:space="preserve"> καταβάλλεται μετά το πέρας κάθε μήνα</w:t>
      </w:r>
      <w:r w:rsidR="00871B58">
        <w:rPr>
          <w:rFonts w:asciiTheme="minorHAnsi" w:hAnsiTheme="minorHAnsi"/>
          <w:sz w:val="22"/>
          <w:szCs w:val="22"/>
        </w:rPr>
        <w:t xml:space="preserve"> </w:t>
      </w:r>
    </w:p>
    <w:p w14:paraId="47737106" w14:textId="4B9DBFA7" w:rsidR="00871B58" w:rsidRDefault="0059444B" w:rsidP="00921948">
      <w:pPr>
        <w:numPr>
          <w:ilvl w:val="0"/>
          <w:numId w:val="5"/>
        </w:numPr>
        <w:spacing w:after="120" w:line="276" w:lineRule="auto"/>
        <w:jc w:val="both"/>
        <w:rPr>
          <w:rFonts w:asciiTheme="minorHAnsi" w:hAnsiTheme="minorHAnsi"/>
          <w:sz w:val="22"/>
          <w:szCs w:val="22"/>
        </w:rPr>
      </w:pPr>
      <w:r>
        <w:rPr>
          <w:rFonts w:asciiTheme="minorHAnsi" w:hAnsiTheme="minorHAnsi"/>
          <w:b/>
          <w:sz w:val="22"/>
          <w:szCs w:val="22"/>
        </w:rPr>
        <w:t>σ</w:t>
      </w:r>
      <w:r w:rsidR="00871B58">
        <w:rPr>
          <w:rFonts w:asciiTheme="minorHAnsi" w:hAnsiTheme="minorHAnsi"/>
          <w:b/>
          <w:sz w:val="22"/>
          <w:szCs w:val="22"/>
        </w:rPr>
        <w:t xml:space="preserve">την </w:t>
      </w:r>
      <w:r w:rsidR="00E978B3">
        <w:rPr>
          <w:rFonts w:asciiTheme="minorHAnsi" w:hAnsiTheme="minorHAnsi"/>
          <w:b/>
          <w:sz w:val="22"/>
          <w:szCs w:val="22"/>
        </w:rPr>
        <w:t>α</w:t>
      </w:r>
      <w:r w:rsidR="00871B58" w:rsidRPr="00611D36">
        <w:rPr>
          <w:rFonts w:asciiTheme="minorHAnsi" w:hAnsiTheme="minorHAnsi"/>
          <w:b/>
          <w:sz w:val="22"/>
          <w:szCs w:val="22"/>
        </w:rPr>
        <w:t>ποζημίωση για μη ληφθείσα άδεια</w:t>
      </w:r>
      <w:r w:rsidR="00871B58">
        <w:rPr>
          <w:rFonts w:asciiTheme="minorHAnsi" w:hAnsiTheme="minorHAnsi"/>
          <w:b/>
          <w:sz w:val="22"/>
          <w:szCs w:val="22"/>
        </w:rPr>
        <w:t xml:space="preserve"> </w:t>
      </w:r>
      <w:r w:rsidR="00871B58" w:rsidRPr="00D154DF">
        <w:rPr>
          <w:rFonts w:asciiTheme="minorHAnsi" w:hAnsiTheme="minorHAnsi"/>
          <w:sz w:val="22"/>
          <w:szCs w:val="22"/>
        </w:rPr>
        <w:t>η οποία</w:t>
      </w:r>
      <w:r w:rsidR="00871B58" w:rsidRPr="00611D36">
        <w:rPr>
          <w:rFonts w:asciiTheme="minorHAnsi" w:hAnsiTheme="minorHAnsi"/>
          <w:sz w:val="22"/>
          <w:szCs w:val="22"/>
        </w:rPr>
        <w:t xml:space="preserve"> καταβάλλεται μετά τη λήξη του διδακτικού έτους.</w:t>
      </w:r>
    </w:p>
    <w:p w14:paraId="1B91B685" w14:textId="256641CC" w:rsidR="00871B58" w:rsidRDefault="0059444B" w:rsidP="00921948">
      <w:pPr>
        <w:numPr>
          <w:ilvl w:val="0"/>
          <w:numId w:val="5"/>
        </w:numPr>
        <w:spacing w:after="120" w:line="276" w:lineRule="auto"/>
        <w:jc w:val="both"/>
        <w:rPr>
          <w:rFonts w:asciiTheme="minorHAnsi" w:hAnsiTheme="minorHAnsi"/>
          <w:sz w:val="22"/>
          <w:szCs w:val="22"/>
        </w:rPr>
      </w:pPr>
      <w:r>
        <w:rPr>
          <w:rFonts w:asciiTheme="minorHAnsi" w:hAnsiTheme="minorHAnsi"/>
          <w:b/>
          <w:sz w:val="22"/>
          <w:szCs w:val="22"/>
        </w:rPr>
        <w:t>στ</w:t>
      </w:r>
      <w:r w:rsidR="00871B58">
        <w:rPr>
          <w:rFonts w:asciiTheme="minorHAnsi" w:hAnsiTheme="minorHAnsi"/>
          <w:b/>
          <w:sz w:val="22"/>
          <w:szCs w:val="22"/>
        </w:rPr>
        <w:t xml:space="preserve">α </w:t>
      </w:r>
      <w:r w:rsidR="00E978B3">
        <w:rPr>
          <w:rFonts w:asciiTheme="minorHAnsi" w:hAnsiTheme="minorHAnsi"/>
          <w:b/>
          <w:sz w:val="22"/>
          <w:szCs w:val="22"/>
        </w:rPr>
        <w:t>ο</w:t>
      </w:r>
      <w:r w:rsidR="00871B58" w:rsidRPr="00611D36">
        <w:rPr>
          <w:rFonts w:asciiTheme="minorHAnsi" w:hAnsiTheme="minorHAnsi"/>
          <w:b/>
          <w:sz w:val="22"/>
          <w:szCs w:val="22"/>
        </w:rPr>
        <w:t>δοιπορικά έξοδα</w:t>
      </w:r>
      <w:r w:rsidR="00871B58" w:rsidRPr="00611D36">
        <w:rPr>
          <w:rFonts w:asciiTheme="minorHAnsi" w:hAnsiTheme="minorHAnsi"/>
          <w:sz w:val="22"/>
          <w:szCs w:val="22"/>
        </w:rPr>
        <w:t xml:space="preserve"> </w:t>
      </w:r>
      <w:r w:rsidR="00871B58" w:rsidRPr="00D154DF">
        <w:rPr>
          <w:rFonts w:asciiTheme="minorHAnsi" w:hAnsiTheme="minorHAnsi"/>
          <w:b/>
          <w:sz w:val="22"/>
          <w:szCs w:val="22"/>
        </w:rPr>
        <w:t>συμπλήρωσης ωραρίου</w:t>
      </w:r>
      <w:r w:rsidR="00871B58" w:rsidRPr="00611D36">
        <w:rPr>
          <w:rFonts w:asciiTheme="minorHAnsi" w:hAnsiTheme="minorHAnsi"/>
          <w:sz w:val="22"/>
          <w:szCs w:val="22"/>
        </w:rPr>
        <w:t xml:space="preserve"> λόγω διάθεσης σε άλλη σχολική μονάδα από τη σχολική μονάδα τοποθέτησης.</w:t>
      </w:r>
    </w:p>
    <w:p w14:paraId="5EF6E4AE" w14:textId="77777777" w:rsidR="0059444B" w:rsidRPr="00611D36" w:rsidRDefault="0059444B" w:rsidP="0059444B">
      <w:pPr>
        <w:spacing w:after="120" w:line="276" w:lineRule="auto"/>
        <w:ind w:left="720"/>
        <w:jc w:val="both"/>
        <w:rPr>
          <w:rFonts w:asciiTheme="minorHAnsi" w:hAnsiTheme="minorHAnsi"/>
          <w:sz w:val="22"/>
          <w:szCs w:val="22"/>
        </w:rPr>
      </w:pPr>
    </w:p>
    <w:p w14:paraId="1F679004" w14:textId="77777777" w:rsidR="0059444B" w:rsidRPr="0059444B" w:rsidRDefault="0059444B" w:rsidP="0059444B">
      <w:pPr>
        <w:spacing w:after="120" w:line="276" w:lineRule="auto"/>
        <w:jc w:val="both"/>
        <w:rPr>
          <w:rFonts w:asciiTheme="minorHAnsi" w:hAnsiTheme="minorHAnsi" w:cs="Arial"/>
          <w:b/>
          <w:sz w:val="22"/>
          <w:szCs w:val="22"/>
        </w:rPr>
      </w:pPr>
      <w:r w:rsidRPr="0059444B">
        <w:rPr>
          <w:rFonts w:asciiTheme="minorHAnsi" w:hAnsiTheme="minorHAnsi" w:cs="Arial"/>
          <w:sz w:val="22"/>
          <w:szCs w:val="22"/>
        </w:rPr>
        <w:t xml:space="preserve">Οι ανωτέρω δαπάνες καταβάλλονται στους αναπληρωτές εκπαιδευτικούς, ΕΕΠ και ΕΒΠ </w:t>
      </w:r>
      <w:r w:rsidRPr="0059444B">
        <w:rPr>
          <w:rFonts w:asciiTheme="minorHAnsi" w:hAnsiTheme="minorHAnsi" w:cs="Arial"/>
          <w:b/>
          <w:sz w:val="22"/>
          <w:szCs w:val="22"/>
        </w:rPr>
        <w:t>μέσω Ενιαίας Αρχής Πληρωμών (ΕΑΠ).</w:t>
      </w:r>
    </w:p>
    <w:p w14:paraId="509201D7" w14:textId="77777777" w:rsidR="00383D8F" w:rsidRPr="0065437D" w:rsidRDefault="00383D8F" w:rsidP="003059AF">
      <w:pPr>
        <w:spacing w:after="120" w:line="276" w:lineRule="auto"/>
        <w:jc w:val="both"/>
        <w:rPr>
          <w:rFonts w:asciiTheme="minorHAnsi" w:hAnsiTheme="minorHAnsi"/>
          <w:sz w:val="22"/>
          <w:szCs w:val="22"/>
        </w:rPr>
      </w:pPr>
    </w:p>
    <w:p w14:paraId="0C5D7577" w14:textId="4E09A3C8" w:rsidR="00C03086" w:rsidRPr="00DF7709" w:rsidRDefault="00DD76DE" w:rsidP="00601555">
      <w:pPr>
        <w:spacing w:after="120" w:line="276" w:lineRule="auto"/>
        <w:rPr>
          <w:rFonts w:asciiTheme="minorHAnsi" w:hAnsiTheme="minorHAnsi"/>
          <w:b/>
          <w:color w:val="3333CC"/>
          <w:sz w:val="24"/>
          <w:szCs w:val="24"/>
          <w:u w:val="single"/>
        </w:rPr>
      </w:pPr>
      <w:r w:rsidRPr="00504AF3">
        <w:rPr>
          <w:rFonts w:asciiTheme="minorHAnsi" w:hAnsiTheme="minorHAnsi"/>
          <w:b/>
          <w:color w:val="3333CC"/>
          <w:sz w:val="24"/>
          <w:szCs w:val="24"/>
          <w:u w:val="single"/>
        </w:rPr>
        <w:t>Καλυπτόμενες δαπάνες του Υποέργου</w:t>
      </w:r>
      <w:r w:rsidR="00BB797B">
        <w:rPr>
          <w:rFonts w:asciiTheme="minorHAnsi" w:hAnsiTheme="minorHAnsi"/>
          <w:b/>
          <w:color w:val="3333CC"/>
          <w:sz w:val="24"/>
          <w:szCs w:val="24"/>
          <w:u w:val="single"/>
        </w:rPr>
        <w:t xml:space="preserve"> 3</w:t>
      </w:r>
      <w:r w:rsidR="00785069" w:rsidRPr="00504AF3">
        <w:rPr>
          <w:rFonts w:asciiTheme="minorHAnsi" w:hAnsiTheme="minorHAnsi"/>
          <w:b/>
          <w:color w:val="3333CC"/>
          <w:sz w:val="24"/>
          <w:szCs w:val="24"/>
          <w:u w:val="single"/>
        </w:rPr>
        <w:t xml:space="preserve"> που υλοποιείται</w:t>
      </w:r>
      <w:r w:rsidRPr="00504AF3">
        <w:rPr>
          <w:rFonts w:asciiTheme="minorHAnsi" w:hAnsiTheme="minorHAnsi"/>
          <w:b/>
          <w:color w:val="3333CC"/>
          <w:sz w:val="24"/>
          <w:szCs w:val="24"/>
          <w:u w:val="single"/>
        </w:rPr>
        <w:t xml:space="preserve"> με  Ίδια Μέσα (Αυτεπιστασία)</w:t>
      </w:r>
    </w:p>
    <w:p w14:paraId="78702055" w14:textId="6FE771CD" w:rsidR="0075563D" w:rsidRPr="00871B58" w:rsidRDefault="0075563D" w:rsidP="00871B58">
      <w:pPr>
        <w:spacing w:after="120" w:line="276" w:lineRule="auto"/>
        <w:jc w:val="both"/>
        <w:rPr>
          <w:rFonts w:ascii="Calibri" w:hAnsi="Calibri"/>
          <w:b/>
          <w:sz w:val="22"/>
          <w:szCs w:val="22"/>
        </w:rPr>
      </w:pPr>
      <w:r w:rsidRPr="00871B58">
        <w:rPr>
          <w:rFonts w:ascii="Calibri" w:hAnsi="Calibri"/>
          <w:b/>
          <w:sz w:val="22"/>
          <w:szCs w:val="22"/>
        </w:rPr>
        <w:t>Οι δαπάνες για το Υποέργο</w:t>
      </w:r>
      <w:r w:rsidR="00B428FB">
        <w:rPr>
          <w:rFonts w:ascii="Calibri" w:hAnsi="Calibri"/>
          <w:b/>
          <w:sz w:val="22"/>
          <w:szCs w:val="22"/>
        </w:rPr>
        <w:t xml:space="preserve"> 3</w:t>
      </w:r>
      <w:r w:rsidRPr="00871B58">
        <w:rPr>
          <w:rFonts w:ascii="Calibri" w:hAnsi="Calibri"/>
          <w:b/>
          <w:sz w:val="22"/>
          <w:szCs w:val="22"/>
        </w:rPr>
        <w:t xml:space="preserve"> αφορ</w:t>
      </w:r>
      <w:r w:rsidR="00CF7143" w:rsidRPr="00871B58">
        <w:rPr>
          <w:rFonts w:ascii="Calibri" w:hAnsi="Calibri"/>
          <w:b/>
          <w:sz w:val="22"/>
          <w:szCs w:val="22"/>
        </w:rPr>
        <w:t>ούν</w:t>
      </w:r>
      <w:r w:rsidRPr="00871B58">
        <w:rPr>
          <w:rFonts w:ascii="Calibri" w:hAnsi="Calibri"/>
          <w:b/>
          <w:sz w:val="22"/>
          <w:szCs w:val="22"/>
        </w:rPr>
        <w:t>:</w:t>
      </w:r>
    </w:p>
    <w:p w14:paraId="00954F60" w14:textId="59845B67" w:rsidR="00DD52DA" w:rsidRDefault="00066CF8" w:rsidP="00921948">
      <w:pPr>
        <w:numPr>
          <w:ilvl w:val="0"/>
          <w:numId w:val="5"/>
        </w:numPr>
        <w:spacing w:after="120" w:line="276" w:lineRule="auto"/>
        <w:jc w:val="both"/>
        <w:rPr>
          <w:rFonts w:asciiTheme="minorHAnsi" w:hAnsiTheme="minorHAnsi"/>
          <w:sz w:val="22"/>
          <w:szCs w:val="22"/>
        </w:rPr>
      </w:pPr>
      <w:r>
        <w:rPr>
          <w:rFonts w:asciiTheme="minorHAnsi" w:hAnsiTheme="minorHAnsi"/>
          <w:sz w:val="22"/>
          <w:szCs w:val="22"/>
        </w:rPr>
        <w:t>στ</w:t>
      </w:r>
      <w:r w:rsidR="0075563D">
        <w:rPr>
          <w:rFonts w:asciiTheme="minorHAnsi" w:hAnsiTheme="minorHAnsi"/>
          <w:sz w:val="22"/>
          <w:szCs w:val="22"/>
        </w:rPr>
        <w:t>ο κ</w:t>
      </w:r>
      <w:r w:rsidR="00C03086" w:rsidRPr="0065437D">
        <w:rPr>
          <w:rFonts w:asciiTheme="minorHAnsi" w:hAnsiTheme="minorHAnsi"/>
          <w:sz w:val="22"/>
          <w:szCs w:val="22"/>
        </w:rPr>
        <w:t xml:space="preserve">όστος </w:t>
      </w:r>
      <w:r w:rsidR="00C03086" w:rsidRPr="00F5425F">
        <w:rPr>
          <w:rFonts w:asciiTheme="minorHAnsi" w:hAnsiTheme="minorHAnsi"/>
          <w:b/>
          <w:sz w:val="22"/>
          <w:szCs w:val="22"/>
        </w:rPr>
        <w:t>παραγωγής και διανομής υλικού</w:t>
      </w:r>
      <w:r w:rsidR="00C03086" w:rsidRPr="0065437D">
        <w:rPr>
          <w:rFonts w:asciiTheme="minorHAnsi" w:hAnsiTheme="minorHAnsi"/>
          <w:sz w:val="22"/>
          <w:szCs w:val="22"/>
        </w:rPr>
        <w:t xml:space="preserve"> δημοσιότητας της Πράξης </w:t>
      </w:r>
      <w:r w:rsidR="00DD38A8" w:rsidRPr="0065437D">
        <w:rPr>
          <w:rFonts w:asciiTheme="minorHAnsi" w:hAnsiTheme="minorHAnsi"/>
          <w:sz w:val="22"/>
          <w:szCs w:val="22"/>
        </w:rPr>
        <w:t>(</w:t>
      </w:r>
      <w:r>
        <w:rPr>
          <w:rFonts w:asciiTheme="minorHAnsi" w:hAnsiTheme="minorHAnsi"/>
          <w:sz w:val="22"/>
          <w:szCs w:val="22"/>
        </w:rPr>
        <w:t xml:space="preserve">π.χ. </w:t>
      </w:r>
      <w:r w:rsidR="00DD38A8" w:rsidRPr="0065437D">
        <w:rPr>
          <w:rFonts w:asciiTheme="minorHAnsi" w:hAnsiTheme="minorHAnsi"/>
          <w:sz w:val="22"/>
          <w:szCs w:val="22"/>
        </w:rPr>
        <w:t>Αφίσα)</w:t>
      </w:r>
      <w:r w:rsidR="00BE3A6C" w:rsidRPr="0065437D">
        <w:rPr>
          <w:rFonts w:asciiTheme="minorHAnsi" w:hAnsiTheme="minorHAnsi"/>
          <w:sz w:val="22"/>
          <w:szCs w:val="22"/>
        </w:rPr>
        <w:t>.</w:t>
      </w:r>
    </w:p>
    <w:p w14:paraId="7B12B7F7" w14:textId="7C1E1830" w:rsidR="00C03086" w:rsidRPr="0065437D" w:rsidRDefault="00066CF8" w:rsidP="00921948">
      <w:pPr>
        <w:numPr>
          <w:ilvl w:val="0"/>
          <w:numId w:val="7"/>
        </w:numPr>
        <w:spacing w:after="120" w:line="276" w:lineRule="auto"/>
        <w:ind w:left="714" w:hanging="357"/>
        <w:jc w:val="both"/>
        <w:rPr>
          <w:rFonts w:asciiTheme="minorHAnsi" w:hAnsiTheme="minorHAnsi"/>
          <w:sz w:val="24"/>
          <w:szCs w:val="24"/>
        </w:rPr>
      </w:pPr>
      <w:r>
        <w:rPr>
          <w:rFonts w:asciiTheme="minorHAnsi" w:hAnsiTheme="minorHAnsi"/>
          <w:sz w:val="22"/>
          <w:szCs w:val="22"/>
        </w:rPr>
        <w:t>στ</w:t>
      </w:r>
      <w:r w:rsidR="0075563D">
        <w:rPr>
          <w:rFonts w:asciiTheme="minorHAnsi" w:hAnsiTheme="minorHAnsi"/>
          <w:sz w:val="22"/>
          <w:szCs w:val="22"/>
        </w:rPr>
        <w:t xml:space="preserve">α </w:t>
      </w:r>
      <w:r w:rsidR="0075563D" w:rsidRPr="00F5425F">
        <w:rPr>
          <w:rFonts w:asciiTheme="minorHAnsi" w:hAnsiTheme="minorHAnsi"/>
          <w:b/>
          <w:sz w:val="22"/>
          <w:szCs w:val="22"/>
        </w:rPr>
        <w:t>α</w:t>
      </w:r>
      <w:r w:rsidR="00C03086" w:rsidRPr="00F5425F">
        <w:rPr>
          <w:rFonts w:asciiTheme="minorHAnsi" w:hAnsiTheme="minorHAnsi"/>
          <w:b/>
          <w:sz w:val="22"/>
          <w:szCs w:val="22"/>
        </w:rPr>
        <w:t>ναλώσιμα</w:t>
      </w:r>
      <w:r w:rsidR="00C03086" w:rsidRPr="0065437D">
        <w:rPr>
          <w:rFonts w:asciiTheme="minorHAnsi" w:hAnsiTheme="minorHAnsi"/>
          <w:sz w:val="22"/>
          <w:szCs w:val="22"/>
        </w:rPr>
        <w:t xml:space="preserve"> </w:t>
      </w:r>
      <w:r w:rsidR="00C02B56">
        <w:rPr>
          <w:rFonts w:asciiTheme="minorHAnsi" w:hAnsiTheme="minorHAnsi"/>
          <w:sz w:val="22"/>
          <w:szCs w:val="22"/>
        </w:rPr>
        <w:t>της</w:t>
      </w:r>
      <w:r w:rsidR="00C03086" w:rsidRPr="0065437D">
        <w:rPr>
          <w:rFonts w:asciiTheme="minorHAnsi" w:hAnsiTheme="minorHAnsi"/>
          <w:sz w:val="22"/>
          <w:szCs w:val="22"/>
        </w:rPr>
        <w:t xml:space="preserve"> ΕΔ ΕΣΠΑ για τις ανάγκες της Πράξης</w:t>
      </w:r>
      <w:r w:rsidR="00C03086" w:rsidRPr="0065437D">
        <w:rPr>
          <w:rFonts w:asciiTheme="minorHAnsi" w:hAnsiTheme="minorHAnsi"/>
          <w:sz w:val="24"/>
          <w:szCs w:val="24"/>
        </w:rPr>
        <w:t>.</w:t>
      </w:r>
    </w:p>
    <w:p w14:paraId="18287160" w14:textId="77777777" w:rsidR="00D2539E" w:rsidRPr="0065437D" w:rsidRDefault="00D2539E" w:rsidP="003059AF">
      <w:pPr>
        <w:spacing w:after="120" w:line="276" w:lineRule="auto"/>
        <w:ind w:left="720"/>
        <w:rPr>
          <w:rFonts w:asciiTheme="minorHAnsi" w:hAnsiTheme="minorHAnsi"/>
          <w:sz w:val="24"/>
          <w:szCs w:val="24"/>
        </w:rPr>
      </w:pPr>
    </w:p>
    <w:p w14:paraId="62922B71" w14:textId="5685D5C7" w:rsidR="0013195A" w:rsidRPr="0065437D" w:rsidRDefault="00D2539E" w:rsidP="00921948">
      <w:pPr>
        <w:pStyle w:val="2"/>
        <w:numPr>
          <w:ilvl w:val="1"/>
          <w:numId w:val="18"/>
        </w:numPr>
        <w:spacing w:before="0" w:after="120" w:line="276" w:lineRule="auto"/>
        <w:rPr>
          <w:rFonts w:asciiTheme="minorHAnsi" w:hAnsiTheme="minorHAnsi"/>
          <w:i w:val="0"/>
          <w:smallCaps/>
          <w:color w:val="3333CC"/>
          <w:sz w:val="24"/>
          <w:szCs w:val="24"/>
          <w:u w:val="single"/>
          <w:shd w:val="clear" w:color="auto" w:fill="FFFFFF"/>
        </w:rPr>
      </w:pPr>
      <w:bookmarkStart w:id="9" w:name="_Toc487537330"/>
      <w:bookmarkStart w:id="10" w:name="_Toc142647117"/>
      <w:r w:rsidRPr="0065437D">
        <w:rPr>
          <w:rFonts w:asciiTheme="minorHAnsi" w:hAnsiTheme="minorHAnsi"/>
          <w:i w:val="0"/>
          <w:smallCaps/>
          <w:color w:val="3333CC"/>
          <w:sz w:val="24"/>
          <w:szCs w:val="24"/>
          <w:u w:val="single"/>
          <w:shd w:val="clear" w:color="auto" w:fill="FFFFFF"/>
        </w:rPr>
        <w:t>ΕΠΙΛΕΞΙΜΕΣ ΔΑΠΑΝΕΣ</w:t>
      </w:r>
      <w:bookmarkEnd w:id="9"/>
      <w:bookmarkEnd w:id="10"/>
    </w:p>
    <w:p w14:paraId="6A27C5DF" w14:textId="77777777" w:rsidR="001C6F0E" w:rsidRDefault="00D2539E" w:rsidP="001C6F0E">
      <w:pPr>
        <w:spacing w:after="120" w:line="276" w:lineRule="auto"/>
        <w:jc w:val="both"/>
        <w:rPr>
          <w:rFonts w:asciiTheme="minorHAnsi" w:hAnsiTheme="minorHAnsi" w:cs="Arial"/>
          <w:sz w:val="22"/>
          <w:szCs w:val="22"/>
        </w:rPr>
      </w:pPr>
      <w:r w:rsidRPr="0065437D">
        <w:rPr>
          <w:rFonts w:asciiTheme="minorHAnsi" w:hAnsiTheme="minorHAnsi" w:cs="Arial"/>
          <w:sz w:val="22"/>
          <w:szCs w:val="22"/>
        </w:rPr>
        <w:t>Σύμφωνα με τους κανόνες επιλεξιμότητας δαπανών που ε</w:t>
      </w:r>
      <w:r w:rsidR="001C6F0E">
        <w:rPr>
          <w:rFonts w:asciiTheme="minorHAnsi" w:hAnsiTheme="minorHAnsi" w:cs="Arial"/>
          <w:sz w:val="22"/>
          <w:szCs w:val="22"/>
        </w:rPr>
        <w:t>φαρμόζονται στα Προγράμματα</w:t>
      </w:r>
      <w:r w:rsidR="00BB797B">
        <w:rPr>
          <w:rFonts w:asciiTheme="minorHAnsi" w:hAnsiTheme="minorHAnsi" w:cs="Arial"/>
          <w:sz w:val="22"/>
          <w:szCs w:val="22"/>
        </w:rPr>
        <w:t xml:space="preserve"> του ΕΣΠΑ 2021-2027</w:t>
      </w:r>
      <w:r w:rsidR="001C6F0E">
        <w:rPr>
          <w:rFonts w:asciiTheme="minorHAnsi" w:hAnsiTheme="minorHAnsi" w:cs="Arial"/>
          <w:sz w:val="22"/>
          <w:szCs w:val="22"/>
        </w:rPr>
        <w:t>:</w:t>
      </w:r>
    </w:p>
    <w:p w14:paraId="677F8BCF" w14:textId="27FDE30C" w:rsidR="001C6F0E" w:rsidRPr="003F201F" w:rsidRDefault="001C6F0E" w:rsidP="00921948">
      <w:pPr>
        <w:pStyle w:val="af4"/>
        <w:numPr>
          <w:ilvl w:val="0"/>
          <w:numId w:val="5"/>
        </w:numPr>
        <w:spacing w:after="120"/>
        <w:jc w:val="both"/>
        <w:rPr>
          <w:rFonts w:asciiTheme="minorHAnsi" w:hAnsiTheme="minorHAnsi" w:cs="Arial"/>
          <w:i/>
        </w:rPr>
      </w:pPr>
      <w:r w:rsidRPr="003F201F">
        <w:rPr>
          <w:rFonts w:asciiTheme="minorHAnsi" w:hAnsiTheme="minorHAnsi" w:cs="Arial"/>
          <w:i/>
        </w:rPr>
        <w:t>«</w:t>
      </w:r>
      <w:r w:rsidRPr="003F201F">
        <w:rPr>
          <w:rFonts w:asciiTheme="minorHAnsi" w:hAnsiTheme="minorHAnsi" w:cs="Arial"/>
          <w:b/>
          <w:i/>
        </w:rPr>
        <w:t>Οι επιλέξιμες δαπάνες μιας πράξης</w:t>
      </w:r>
      <w:r w:rsidRPr="003F201F">
        <w:rPr>
          <w:rFonts w:asciiTheme="minorHAnsi" w:hAnsiTheme="minorHAnsi" w:cs="Arial"/>
          <w:i/>
        </w:rPr>
        <w:t xml:space="preserve"> δύναται, με απόφαση της διαχειριστικής αρχής, να </w:t>
      </w:r>
      <w:r w:rsidRPr="003F201F">
        <w:rPr>
          <w:rFonts w:asciiTheme="minorHAnsi" w:hAnsiTheme="minorHAnsi" w:cs="Arial"/>
          <w:b/>
          <w:i/>
        </w:rPr>
        <w:t>περιορίζονται στην πρόσκληση</w:t>
      </w:r>
      <w:r w:rsidRPr="003F201F">
        <w:rPr>
          <w:rFonts w:asciiTheme="minorHAnsi" w:hAnsiTheme="minorHAnsi" w:cs="Arial"/>
          <w:i/>
        </w:rPr>
        <w:t xml:space="preserve"> για την υποβολή αιτήσεων χρηματοδότησης, σε ένα ή περισσότερα στάδια της υλοποίησής της.»</w:t>
      </w:r>
    </w:p>
    <w:p w14:paraId="51FC0A17" w14:textId="0C94339A" w:rsidR="001C6F0E" w:rsidRPr="003F201F" w:rsidRDefault="001C6F0E" w:rsidP="00921948">
      <w:pPr>
        <w:pStyle w:val="af4"/>
        <w:numPr>
          <w:ilvl w:val="0"/>
          <w:numId w:val="5"/>
        </w:numPr>
        <w:spacing w:after="120"/>
        <w:jc w:val="both"/>
        <w:rPr>
          <w:rFonts w:asciiTheme="minorHAnsi" w:hAnsiTheme="minorHAnsi" w:cs="Arial"/>
          <w:i/>
        </w:rPr>
      </w:pPr>
      <w:r w:rsidRPr="003F201F">
        <w:rPr>
          <w:rFonts w:asciiTheme="minorHAnsi" w:hAnsiTheme="minorHAnsi" w:cs="Arial"/>
          <w:i/>
        </w:rPr>
        <w:t>«</w:t>
      </w:r>
      <w:r w:rsidRPr="003F201F">
        <w:rPr>
          <w:rFonts w:asciiTheme="minorHAnsi" w:hAnsiTheme="minorHAnsi" w:cs="Arial"/>
          <w:i/>
          <w:u w:val="single"/>
        </w:rPr>
        <w:t xml:space="preserve">Οι όροι υλοποίησης της πράξης όπως ορίζονται στην απόφαση </w:t>
      </w:r>
      <w:r w:rsidR="00B247E1" w:rsidRPr="00B247E1">
        <w:rPr>
          <w:rFonts w:asciiTheme="minorHAnsi" w:hAnsiTheme="minorHAnsi" w:cs="Arial"/>
          <w:i/>
          <w:u w:val="single"/>
        </w:rPr>
        <w:t xml:space="preserve">Ένταξης </w:t>
      </w:r>
      <w:r w:rsidRPr="003F201F">
        <w:rPr>
          <w:rFonts w:asciiTheme="minorHAnsi" w:hAnsiTheme="minorHAnsi" w:cs="Arial"/>
          <w:i/>
          <w:u w:val="single"/>
        </w:rPr>
        <w:t xml:space="preserve"> είναι ουσιώδεις και οποιαδήποτε μονομερής αλλαγή από τον δικαιούχο, χωρίς προηγούμενη έγκριση από την αρμόδια διαχειριστική αρχή ή το φορέα διαχείρισης που λειτουργεί υπό την ευθύνη της, συνιστά βάσιμη αιτία δημοσιονομικών διορθώσεων ή/και διακοπής χρηματοδότησης της πράξης. Οι πληρωμές που πραγματοποιούνται συνεπεία αυτής της αλλαγής δεν είναι επιλέξιμες</w:t>
      </w:r>
      <w:r w:rsidRPr="003F201F">
        <w:rPr>
          <w:rFonts w:asciiTheme="minorHAnsi" w:hAnsiTheme="minorHAnsi" w:cs="Arial"/>
          <w:i/>
        </w:rPr>
        <w:t xml:space="preserve"> μέχρι την αναγνώρισή τους από την αρμόδια διαχειριστική αρχή. Υποτροπή του δικαιούχου συνιστά βάσιμη αιτία ανάκλησης της απόφασης </w:t>
      </w:r>
      <w:r w:rsidR="00B247E1" w:rsidRPr="00B247E1">
        <w:rPr>
          <w:rFonts w:asciiTheme="minorHAnsi" w:hAnsiTheme="minorHAnsi" w:cs="Arial"/>
          <w:i/>
        </w:rPr>
        <w:t xml:space="preserve">Ένταξης </w:t>
      </w:r>
      <w:r w:rsidRPr="003F201F">
        <w:rPr>
          <w:rFonts w:asciiTheme="minorHAnsi" w:hAnsiTheme="minorHAnsi" w:cs="Arial"/>
          <w:i/>
        </w:rPr>
        <w:t xml:space="preserve"> της πράξης στο πρόγραμμα και μετακύληση σε αυτόν των δημοσιονομικών επιπτώσεων.»</w:t>
      </w:r>
    </w:p>
    <w:p w14:paraId="1C997767" w14:textId="2083E049" w:rsidR="0013195A" w:rsidRPr="003F201F" w:rsidRDefault="00D2539E" w:rsidP="003059AF">
      <w:pPr>
        <w:spacing w:after="120" w:line="276" w:lineRule="auto"/>
        <w:jc w:val="both"/>
        <w:rPr>
          <w:rFonts w:asciiTheme="minorHAnsi" w:hAnsiTheme="minorHAnsi" w:cs="Arial"/>
          <w:sz w:val="22"/>
          <w:szCs w:val="22"/>
        </w:rPr>
      </w:pPr>
      <w:r w:rsidRPr="003F201F">
        <w:rPr>
          <w:rFonts w:asciiTheme="minorHAnsi" w:hAnsiTheme="minorHAnsi" w:cs="Arial"/>
          <w:sz w:val="22"/>
          <w:szCs w:val="22"/>
        </w:rPr>
        <w:t>Οι κανόνες επιλεξιμότητας έχουν υποχρεωτική εφαρμογή και πρέπει να τηρούνται από όλους τους φορείς που εμπλέκονται στην υλοποίηση των συγχρηματοδοτούμενων πράξεων.</w:t>
      </w:r>
    </w:p>
    <w:p w14:paraId="6CEED9B0" w14:textId="76145855" w:rsidR="00924CA7" w:rsidRPr="00F5425F" w:rsidRDefault="005B20D6" w:rsidP="003059AF">
      <w:pPr>
        <w:spacing w:after="120" w:line="276" w:lineRule="auto"/>
        <w:jc w:val="both"/>
        <w:rPr>
          <w:rFonts w:asciiTheme="minorHAnsi" w:hAnsiTheme="minorHAnsi" w:cs="Arial"/>
          <w:sz w:val="22"/>
          <w:szCs w:val="22"/>
          <w:u w:val="single"/>
        </w:rPr>
      </w:pPr>
      <w:r w:rsidRPr="00F5425F">
        <w:rPr>
          <w:rFonts w:asciiTheme="minorHAnsi" w:hAnsiTheme="minorHAnsi" w:cs="Arial"/>
          <w:sz w:val="22"/>
          <w:szCs w:val="22"/>
        </w:rPr>
        <w:t>Στο πλαίσιο αυτό επισημαίνεται ότι η πρόσληψη αναπληρωτών εκπαιδευτικών</w:t>
      </w:r>
      <w:r w:rsidR="00346FB0" w:rsidRPr="00F5425F">
        <w:rPr>
          <w:rFonts w:asciiTheme="minorHAnsi" w:hAnsiTheme="minorHAnsi" w:cs="Arial"/>
          <w:sz w:val="22"/>
          <w:szCs w:val="22"/>
        </w:rPr>
        <w:t>/ΕΕΠ/ΕΒΠ</w:t>
      </w:r>
      <w:r w:rsidRPr="00F5425F">
        <w:rPr>
          <w:rFonts w:asciiTheme="minorHAnsi" w:hAnsiTheme="minorHAnsi" w:cs="Arial"/>
          <w:sz w:val="22"/>
          <w:szCs w:val="22"/>
        </w:rPr>
        <w:t xml:space="preserve"> μέσω</w:t>
      </w:r>
      <w:r w:rsidR="00BB797B" w:rsidRPr="00F5425F">
        <w:rPr>
          <w:rFonts w:asciiTheme="minorHAnsi" w:hAnsiTheme="minorHAnsi" w:cs="Arial"/>
          <w:sz w:val="22"/>
          <w:szCs w:val="22"/>
        </w:rPr>
        <w:t xml:space="preserve"> </w:t>
      </w:r>
      <w:r w:rsidR="00F5425F" w:rsidRPr="00F5425F">
        <w:rPr>
          <w:rFonts w:ascii="Calibri" w:hAnsi="Calibri" w:cs="Arial"/>
          <w:sz w:val="22"/>
          <w:szCs w:val="22"/>
        </w:rPr>
        <w:t xml:space="preserve">της Πράξης </w:t>
      </w:r>
      <w:r w:rsidR="00F5425F">
        <w:rPr>
          <w:rFonts w:ascii="Calibri" w:eastAsia="Calibri" w:hAnsi="Calibri"/>
          <w:sz w:val="22"/>
          <w:szCs w:val="22"/>
        </w:rPr>
        <w:t xml:space="preserve">«Αναδιαμόρφωση και υποστήριξη των Τάξεων Υποδοχής και ΔΥΕΠ», </w:t>
      </w:r>
      <w:r w:rsidR="00F5425F">
        <w:rPr>
          <w:rFonts w:asciiTheme="minorHAnsi" w:hAnsiTheme="minorHAnsi" w:cs="Tahoma"/>
          <w:sz w:val="22"/>
          <w:szCs w:val="22"/>
        </w:rPr>
        <w:t>σχολικά έτη 2023-</w:t>
      </w:r>
      <w:r w:rsidR="00F5425F" w:rsidRPr="0089401F">
        <w:rPr>
          <w:rFonts w:asciiTheme="minorHAnsi" w:hAnsiTheme="minorHAnsi" w:cs="Tahoma"/>
          <w:sz w:val="22"/>
          <w:szCs w:val="22"/>
        </w:rPr>
        <w:t xml:space="preserve">2026, </w:t>
      </w:r>
      <w:r w:rsidR="00F5425F" w:rsidRPr="0089401F">
        <w:rPr>
          <w:rFonts w:ascii="Calibri" w:eastAsia="Calibri" w:hAnsi="Calibri"/>
          <w:sz w:val="22"/>
          <w:szCs w:val="22"/>
        </w:rPr>
        <w:t>με κωδικό ΟΠΣ:</w:t>
      </w:r>
      <w:r w:rsidR="00D01EB2" w:rsidRPr="0089401F">
        <w:rPr>
          <w:rFonts w:ascii="Calibri" w:eastAsia="Calibri" w:hAnsi="Calibri"/>
          <w:sz w:val="22"/>
          <w:szCs w:val="22"/>
        </w:rPr>
        <w:t xml:space="preserve"> 6001589</w:t>
      </w:r>
      <w:r w:rsidR="00F5425F" w:rsidRPr="0089401F">
        <w:rPr>
          <w:rFonts w:ascii="Calibri" w:eastAsia="Calibri" w:hAnsi="Calibri"/>
          <w:sz w:val="22"/>
          <w:szCs w:val="22"/>
        </w:rPr>
        <w:t xml:space="preserve">, </w:t>
      </w:r>
      <w:r w:rsidRPr="0089401F">
        <w:rPr>
          <w:rFonts w:asciiTheme="minorHAnsi" w:hAnsiTheme="minorHAnsi" w:cs="Arial"/>
          <w:sz w:val="22"/>
          <w:szCs w:val="22"/>
        </w:rPr>
        <w:t>αφορά στην παροχή εκπαιδευτικού</w:t>
      </w:r>
      <w:r w:rsidR="00346FB0" w:rsidRPr="0089401F">
        <w:rPr>
          <w:rFonts w:asciiTheme="minorHAnsi" w:hAnsiTheme="minorHAnsi" w:cs="Arial"/>
          <w:sz w:val="22"/>
          <w:szCs w:val="22"/>
        </w:rPr>
        <w:t>/υποστηρικτικού</w:t>
      </w:r>
      <w:r w:rsidRPr="0089401F">
        <w:rPr>
          <w:rFonts w:asciiTheme="minorHAnsi" w:hAnsiTheme="minorHAnsi" w:cs="Arial"/>
          <w:sz w:val="22"/>
          <w:szCs w:val="22"/>
        </w:rPr>
        <w:t xml:space="preserve"> έργου</w:t>
      </w:r>
      <w:r w:rsidR="00542857" w:rsidRPr="0089401F">
        <w:rPr>
          <w:rFonts w:asciiTheme="minorHAnsi" w:hAnsiTheme="minorHAnsi" w:cs="Arial"/>
          <w:sz w:val="22"/>
          <w:szCs w:val="22"/>
        </w:rPr>
        <w:t xml:space="preserve"> αποκλειστικά </w:t>
      </w:r>
      <w:r w:rsidR="00F5425F" w:rsidRPr="0089401F">
        <w:rPr>
          <w:rFonts w:ascii="Calibri" w:hAnsi="Calibri" w:cs="Arial"/>
          <w:sz w:val="22"/>
          <w:szCs w:val="22"/>
        </w:rPr>
        <w:t xml:space="preserve">και μόνο </w:t>
      </w:r>
      <w:r w:rsidR="00542857" w:rsidRPr="00294DF3">
        <w:rPr>
          <w:rFonts w:asciiTheme="minorHAnsi" w:hAnsiTheme="minorHAnsi" w:cs="Arial"/>
          <w:sz w:val="22"/>
          <w:szCs w:val="22"/>
        </w:rPr>
        <w:t xml:space="preserve">στα σχολεία </w:t>
      </w:r>
      <w:r w:rsidR="00924CA7" w:rsidRPr="00294DF3">
        <w:rPr>
          <w:rFonts w:asciiTheme="minorHAnsi" w:hAnsiTheme="minorHAnsi" w:cs="Arial"/>
          <w:sz w:val="22"/>
          <w:szCs w:val="22"/>
        </w:rPr>
        <w:t>Γενικής Παιδείας με ιδρυμένες ΤΥ-ΖΕΠ, καθώς και στις ΔΥΕΠ.</w:t>
      </w:r>
    </w:p>
    <w:p w14:paraId="46866CBB" w14:textId="3BE5760E" w:rsidR="005B20D6" w:rsidRPr="00542857" w:rsidRDefault="00B0472E" w:rsidP="003059AF">
      <w:pPr>
        <w:spacing w:after="120" w:line="276" w:lineRule="auto"/>
        <w:jc w:val="both"/>
        <w:rPr>
          <w:rFonts w:asciiTheme="minorHAnsi" w:hAnsiTheme="minorHAnsi" w:cs="Arial"/>
          <w:b/>
          <w:sz w:val="22"/>
          <w:szCs w:val="22"/>
          <w:u w:val="single"/>
        </w:rPr>
      </w:pPr>
      <w:r w:rsidRPr="003F201F">
        <w:rPr>
          <w:rFonts w:asciiTheme="minorHAnsi" w:hAnsiTheme="minorHAnsi" w:cs="Arial"/>
          <w:b/>
          <w:sz w:val="22"/>
          <w:szCs w:val="22"/>
          <w:u w:val="single"/>
        </w:rPr>
        <w:t>Δεν</w:t>
      </w:r>
      <w:r w:rsidR="00AB5939" w:rsidRPr="003F201F">
        <w:rPr>
          <w:rFonts w:asciiTheme="minorHAnsi" w:hAnsiTheme="minorHAnsi" w:cs="Arial"/>
          <w:b/>
          <w:sz w:val="22"/>
          <w:szCs w:val="22"/>
          <w:u w:val="single"/>
        </w:rPr>
        <w:t xml:space="preserve"> </w:t>
      </w:r>
      <w:r w:rsidR="005B20D6" w:rsidRPr="003F201F">
        <w:rPr>
          <w:rFonts w:asciiTheme="minorHAnsi" w:hAnsiTheme="minorHAnsi" w:cs="Arial"/>
          <w:b/>
          <w:sz w:val="22"/>
          <w:szCs w:val="22"/>
          <w:u w:val="single"/>
        </w:rPr>
        <w:t>είναι δυνατή η συμπλήρωση ωραρίου με διοικητικό έργο, κατ’</w:t>
      </w:r>
      <w:r w:rsidR="00750611" w:rsidRPr="003F201F">
        <w:rPr>
          <w:rFonts w:asciiTheme="minorHAnsi" w:hAnsiTheme="minorHAnsi" w:cs="Arial"/>
          <w:b/>
          <w:sz w:val="22"/>
          <w:szCs w:val="22"/>
          <w:u w:val="single"/>
        </w:rPr>
        <w:t xml:space="preserve"> </w:t>
      </w:r>
      <w:r w:rsidR="005B20D6" w:rsidRPr="003F201F">
        <w:rPr>
          <w:rFonts w:asciiTheme="minorHAnsi" w:hAnsiTheme="minorHAnsi" w:cs="Arial"/>
          <w:b/>
          <w:sz w:val="22"/>
          <w:szCs w:val="22"/>
          <w:u w:val="single"/>
        </w:rPr>
        <w:t>οίκον διδασκαλία κλπ, αφού δε συνδέονται άμεσα με το φυσικό αντικείμενο της Πράξης και τα Ωρολόγια Προγράμματα Σπουδών.</w:t>
      </w:r>
    </w:p>
    <w:p w14:paraId="2E061242" w14:textId="77777777" w:rsidR="00601555" w:rsidRPr="0065437D" w:rsidRDefault="00601555" w:rsidP="003059AF">
      <w:pPr>
        <w:spacing w:after="120" w:line="276" w:lineRule="auto"/>
        <w:jc w:val="both"/>
        <w:rPr>
          <w:rFonts w:asciiTheme="minorHAnsi" w:hAnsiTheme="minorHAnsi" w:cs="Arial"/>
          <w:b/>
          <w:sz w:val="22"/>
          <w:szCs w:val="22"/>
        </w:rPr>
      </w:pPr>
    </w:p>
    <w:p w14:paraId="39F73D07" w14:textId="396DE11B" w:rsidR="006B632D" w:rsidRPr="003B42F8" w:rsidRDefault="006B632D" w:rsidP="00921948">
      <w:pPr>
        <w:pStyle w:val="2"/>
        <w:numPr>
          <w:ilvl w:val="1"/>
          <w:numId w:val="18"/>
        </w:numPr>
        <w:spacing w:before="0" w:after="120" w:line="276" w:lineRule="auto"/>
        <w:rPr>
          <w:rFonts w:asciiTheme="minorHAnsi" w:hAnsiTheme="minorHAnsi"/>
          <w:i w:val="0"/>
          <w:smallCaps/>
          <w:color w:val="3333CC"/>
          <w:sz w:val="24"/>
          <w:szCs w:val="24"/>
          <w:u w:val="single"/>
          <w:shd w:val="clear" w:color="auto" w:fill="FFFFFF"/>
        </w:rPr>
      </w:pPr>
      <w:bookmarkStart w:id="11" w:name="_Toc1042717"/>
      <w:bookmarkStart w:id="12" w:name="_Toc142647118"/>
      <w:r w:rsidRPr="0065437D">
        <w:rPr>
          <w:rFonts w:asciiTheme="minorHAnsi" w:hAnsiTheme="minorHAnsi"/>
          <w:i w:val="0"/>
          <w:smallCaps/>
          <w:color w:val="3333CC"/>
          <w:sz w:val="24"/>
          <w:szCs w:val="24"/>
          <w:u w:val="single"/>
          <w:shd w:val="clear" w:color="auto" w:fill="FFFFFF"/>
        </w:rPr>
        <w:t>ΕΦΑΡΜΟΓΗ ΑΠΛΟΠΟΙΗΜΕΝΟΥ ΚΟΣΤΟΥΣ</w:t>
      </w:r>
      <w:bookmarkEnd w:id="11"/>
      <w:bookmarkEnd w:id="12"/>
      <w:r w:rsidRPr="0065437D">
        <w:rPr>
          <w:rFonts w:asciiTheme="minorHAnsi" w:hAnsiTheme="minorHAnsi"/>
          <w:i w:val="0"/>
          <w:smallCaps/>
          <w:color w:val="3333CC"/>
          <w:sz w:val="24"/>
          <w:szCs w:val="24"/>
          <w:u w:val="single"/>
          <w:shd w:val="clear" w:color="auto" w:fill="FFFFFF"/>
        </w:rPr>
        <w:t xml:space="preserve"> </w:t>
      </w:r>
    </w:p>
    <w:p w14:paraId="5CED0138" w14:textId="6F05311C" w:rsidR="008372E4" w:rsidRPr="003F201F" w:rsidRDefault="008372E4" w:rsidP="008372E4">
      <w:pPr>
        <w:spacing w:after="120" w:line="276" w:lineRule="auto"/>
        <w:ind w:right="-17"/>
        <w:contextualSpacing/>
        <w:jc w:val="both"/>
        <w:rPr>
          <w:rFonts w:ascii="Calibri" w:hAnsi="Calibri" w:cs="Arial"/>
          <w:sz w:val="22"/>
          <w:szCs w:val="22"/>
        </w:rPr>
      </w:pPr>
      <w:r w:rsidRPr="003F201F">
        <w:rPr>
          <w:rFonts w:ascii="Calibri" w:hAnsi="Calibri" w:cs="Arial"/>
          <w:sz w:val="22"/>
          <w:szCs w:val="22"/>
        </w:rPr>
        <w:t xml:space="preserve">Η δήλωση των </w:t>
      </w:r>
      <w:r w:rsidRPr="003F201F">
        <w:rPr>
          <w:rFonts w:ascii="Calibri" w:hAnsi="Calibri" w:cs="Arial"/>
          <w:b/>
          <w:sz w:val="22"/>
          <w:szCs w:val="22"/>
        </w:rPr>
        <w:t>ΕΠΙΛΕΞΙΜΩΝ ΔΑΠΑΝΩΝ</w:t>
      </w:r>
      <w:r w:rsidRPr="003F201F">
        <w:rPr>
          <w:rFonts w:ascii="Calibri" w:hAnsi="Calibri" w:cs="Arial"/>
          <w:sz w:val="22"/>
          <w:szCs w:val="22"/>
        </w:rPr>
        <w:t xml:space="preserve"> της ανωτέρω Πράξης πραγματοποιείται </w:t>
      </w:r>
      <w:r w:rsidRPr="003F201F">
        <w:rPr>
          <w:rFonts w:ascii="Calibri" w:hAnsi="Calibri" w:cs="Arial"/>
          <w:b/>
          <w:sz w:val="22"/>
          <w:szCs w:val="22"/>
        </w:rPr>
        <w:t xml:space="preserve">με τη χρήση </w:t>
      </w:r>
      <w:r w:rsidR="000F6DAF" w:rsidRPr="003F201F">
        <w:rPr>
          <w:rFonts w:ascii="Calibri" w:hAnsi="Calibri" w:cs="Arial"/>
          <w:b/>
          <w:sz w:val="22"/>
          <w:szCs w:val="22"/>
        </w:rPr>
        <w:t>απλοποιημένου</w:t>
      </w:r>
      <w:r w:rsidRPr="003F201F">
        <w:rPr>
          <w:rFonts w:ascii="Calibri" w:hAnsi="Calibri" w:cs="Arial"/>
          <w:b/>
          <w:sz w:val="22"/>
          <w:szCs w:val="22"/>
        </w:rPr>
        <w:t xml:space="preserve"> κόστους</w:t>
      </w:r>
      <w:r w:rsidRPr="003F201F">
        <w:rPr>
          <w:rFonts w:ascii="Calibri" w:hAnsi="Calibri" w:cs="Arial"/>
          <w:sz w:val="22"/>
          <w:szCs w:val="22"/>
        </w:rPr>
        <w:t xml:space="preserve"> που αφορά σε ανθρωπομήνα απασχόλησης (παροχής υπηρεσίας) της σχετικής κατηγορίας προσωπικού, ήτοι, για την ανωτέρω πράξη, αναπληρωτές εκπαιδευτικοί, αναπληρωτές Ειδικού Εκπαιδευτικού Προσωπικού (ΕΕΠ) και αναπληρωτές Ειδικού Βοηθητικού Προσωπικού (ΕΒΠ), σύμφωνα με τ</w:t>
      </w:r>
      <w:r w:rsidRPr="003F201F">
        <w:rPr>
          <w:rFonts w:ascii="Calibri" w:eastAsia="Calibri" w:hAnsi="Calibri" w:cs="Calibri"/>
          <w:color w:val="000000"/>
          <w:sz w:val="22"/>
          <w:szCs w:val="22"/>
          <w:lang w:eastAsia="en-US"/>
        </w:rPr>
        <w:t>ο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 όπως εγκρίθηκε με το αριθμ. πρωτ. 897/07-01-2020 έγγραφο του Υπουργείου Οικονομικών με θέμα: «</w:t>
      </w:r>
      <w:r w:rsidRPr="003F201F">
        <w:rPr>
          <w:rFonts w:ascii="Calibri" w:eastAsia="Calibri" w:hAnsi="Calibri" w:cs="TimesNewRomanPS-BoldMT"/>
          <w:bCs/>
          <w:sz w:val="22"/>
          <w:szCs w:val="22"/>
        </w:rPr>
        <w:t>Παροχή απόψεων επί έκθεσης τεκμηρίωσης κλίμακας μοναδιαίου κόστους».</w:t>
      </w:r>
    </w:p>
    <w:p w14:paraId="0B54ACB8" w14:textId="1C4DA7C7" w:rsidR="008372E4" w:rsidRDefault="008372E4" w:rsidP="008372E4">
      <w:pPr>
        <w:spacing w:after="120" w:line="276" w:lineRule="auto"/>
        <w:ind w:right="-17"/>
        <w:contextualSpacing/>
        <w:jc w:val="both"/>
        <w:rPr>
          <w:rFonts w:ascii="Calibri" w:hAnsi="Calibri" w:cs="Arial"/>
          <w:sz w:val="22"/>
          <w:szCs w:val="22"/>
        </w:rPr>
      </w:pPr>
      <w:r w:rsidRPr="003F201F">
        <w:rPr>
          <w:rFonts w:ascii="Calibri" w:hAnsi="Calibri" w:cs="Arial"/>
          <w:b/>
          <w:sz w:val="22"/>
          <w:szCs w:val="22"/>
        </w:rPr>
        <w:t xml:space="preserve">Με το </w:t>
      </w:r>
      <w:r w:rsidR="007C35D0" w:rsidRPr="003F201F">
        <w:rPr>
          <w:rFonts w:ascii="Calibri" w:hAnsi="Calibri" w:cs="Arial"/>
          <w:b/>
          <w:sz w:val="22"/>
          <w:szCs w:val="22"/>
        </w:rPr>
        <w:t>απλοποιημένο</w:t>
      </w:r>
      <w:r w:rsidRPr="003F201F">
        <w:rPr>
          <w:rFonts w:ascii="Calibri" w:hAnsi="Calibri" w:cs="Arial"/>
          <w:b/>
          <w:sz w:val="22"/>
          <w:szCs w:val="22"/>
        </w:rPr>
        <w:t xml:space="preserve"> κόστος υπολογίζεται η επιλέξιμη δαπάνη,</w:t>
      </w:r>
      <w:r w:rsidRPr="003F201F">
        <w:rPr>
          <w:rFonts w:ascii="Calibri" w:hAnsi="Calibri" w:cs="Arial"/>
          <w:sz w:val="22"/>
          <w:szCs w:val="22"/>
        </w:rPr>
        <w:t xml:space="preserve"> εφόσον επαληθευθεί η υλοποίηση της</w:t>
      </w:r>
      <w:r w:rsidRPr="00B83FF3">
        <w:rPr>
          <w:rFonts w:ascii="Calibri" w:hAnsi="Calibri" w:cs="Arial"/>
          <w:sz w:val="22"/>
          <w:szCs w:val="22"/>
        </w:rPr>
        <w:t xml:space="preserve"> μονάδας μέτρησης υλοποίησης του Φυσικού Αντικειμένου (ανθρωπομήνας απασχόλησης) με βάση τα παρακάτω απαιτούμενα δικαιολογητικά έγγραφα:</w:t>
      </w:r>
    </w:p>
    <w:p w14:paraId="6A2A406D" w14:textId="77777777" w:rsidR="0046043C" w:rsidRDefault="0046043C" w:rsidP="008372E4">
      <w:pPr>
        <w:spacing w:after="120" w:line="276" w:lineRule="auto"/>
        <w:ind w:right="-17"/>
        <w:contextualSpacing/>
        <w:jc w:val="both"/>
        <w:rPr>
          <w:rFonts w:ascii="Calibri" w:hAnsi="Calibri" w:cs="Arial"/>
          <w:sz w:val="22"/>
          <w:szCs w:val="22"/>
        </w:rPr>
      </w:pPr>
    </w:p>
    <w:p w14:paraId="4A72CD7C" w14:textId="77777777" w:rsidR="008372E4" w:rsidRPr="00B83FF3" w:rsidRDefault="008372E4"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Απόφαση Πρόσληψης (αναρτημένη στη Διαύγεια).</w:t>
      </w:r>
    </w:p>
    <w:p w14:paraId="3141E231" w14:textId="77777777" w:rsidR="008372E4" w:rsidRPr="00B83FF3" w:rsidRDefault="008372E4"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Σύμβαση εργασίας ορισμένου χρόνου και περίληψη αυτής αναρτημένη στη Διαύγεια.</w:t>
      </w:r>
    </w:p>
    <w:p w14:paraId="78422FA9" w14:textId="4AA0049E" w:rsidR="007C35D0" w:rsidRPr="007C35D0" w:rsidRDefault="007C35D0"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Απόφαση Τοποθέτησης – Διάθεσης στο(α) σχολε</w:t>
      </w:r>
      <w:r>
        <w:rPr>
          <w:rFonts w:ascii="Calibri" w:eastAsia="Calibri" w:hAnsi="Calibri"/>
          <w:sz w:val="22"/>
          <w:szCs w:val="22"/>
          <w:lang w:eastAsia="en-US"/>
        </w:rPr>
        <w:t>ίο(α) (αναρτημένη στη Διαύγεια)</w:t>
      </w:r>
      <w:r>
        <w:rPr>
          <w:rFonts w:ascii="Calibri" w:eastAsia="Calibri" w:hAnsi="Calibri"/>
          <w:i/>
          <w:sz w:val="22"/>
          <w:szCs w:val="22"/>
          <w:lang w:eastAsia="en-US"/>
        </w:rPr>
        <w:t>.</w:t>
      </w:r>
    </w:p>
    <w:p w14:paraId="16D741A9" w14:textId="52FC4419" w:rsidR="007C35D0" w:rsidRPr="00B83FF3" w:rsidRDefault="007C35D0"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 xml:space="preserve">Απόφαση ανάληψης υπηρεσίας στο(α) σχολείο(α) τοποθέτησης </w:t>
      </w:r>
      <w:r w:rsidRPr="007C35D0">
        <w:rPr>
          <w:rFonts w:ascii="Calibri" w:eastAsia="Calibri" w:hAnsi="Calibri"/>
          <w:sz w:val="22"/>
          <w:szCs w:val="22"/>
          <w:lang w:eastAsia="en-US"/>
        </w:rPr>
        <w:t>ή/και</w:t>
      </w:r>
      <w:r>
        <w:rPr>
          <w:rFonts w:ascii="Calibri" w:eastAsia="Calibri" w:hAnsi="Calibri"/>
          <w:sz w:val="22"/>
          <w:szCs w:val="22"/>
          <w:lang w:eastAsia="en-US"/>
        </w:rPr>
        <w:t xml:space="preserve"> στη Δ/νση Εκπαίδευσης</w:t>
      </w:r>
      <w:r w:rsidRPr="007C35D0">
        <w:rPr>
          <w:rFonts w:ascii="Calibri" w:eastAsia="Calibri" w:hAnsi="Calibri"/>
          <w:sz w:val="22"/>
          <w:szCs w:val="22"/>
          <w:lang w:eastAsia="en-US"/>
        </w:rPr>
        <w:t>.</w:t>
      </w:r>
    </w:p>
    <w:p w14:paraId="02687CB1" w14:textId="754AEE94" w:rsidR="007C35D0" w:rsidRPr="00B83FF3" w:rsidRDefault="007C35D0"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Αποφάσεις μείωσης ωραρίου (εάν αφορά).</w:t>
      </w:r>
    </w:p>
    <w:p w14:paraId="27C09271" w14:textId="77777777" w:rsidR="007C35D0" w:rsidRPr="009B5746" w:rsidRDefault="007C35D0" w:rsidP="00921948">
      <w:pPr>
        <w:numPr>
          <w:ilvl w:val="0"/>
          <w:numId w:val="6"/>
        </w:numPr>
        <w:spacing w:after="120" w:line="276" w:lineRule="auto"/>
        <w:ind w:right="-17"/>
        <w:contextualSpacing/>
        <w:jc w:val="both"/>
        <w:rPr>
          <w:rFonts w:ascii="Calibri" w:eastAsia="Calibri" w:hAnsi="Calibri"/>
          <w:i/>
          <w:sz w:val="22"/>
          <w:szCs w:val="22"/>
          <w:lang w:eastAsia="en-US"/>
        </w:rPr>
      </w:pPr>
      <w:r w:rsidRPr="00B83FF3">
        <w:rPr>
          <w:rFonts w:ascii="Calibri" w:eastAsia="Calibri" w:hAnsi="Calibri"/>
          <w:sz w:val="22"/>
          <w:szCs w:val="22"/>
          <w:lang w:eastAsia="en-US"/>
        </w:rPr>
        <w:t>Ωρολόγιο Πρόγραμμα του σχολείου τοποθέτησης/</w:t>
      </w:r>
      <w:r w:rsidRPr="00F5425F">
        <w:rPr>
          <w:rFonts w:ascii="Calibri" w:eastAsia="Calibri" w:hAnsi="Calibri"/>
          <w:sz w:val="22"/>
          <w:szCs w:val="22"/>
          <w:lang w:eastAsia="en-US"/>
        </w:rPr>
        <w:t>διάθεσης για τους αναπληρωτές εκπαιδευτικούς</w:t>
      </w:r>
      <w:r w:rsidRPr="00B83FF3">
        <w:rPr>
          <w:rFonts w:ascii="Calibri" w:eastAsia="Calibri" w:hAnsi="Calibri"/>
          <w:sz w:val="22"/>
          <w:szCs w:val="22"/>
          <w:lang w:eastAsia="en-US"/>
        </w:rPr>
        <w:t>.</w:t>
      </w:r>
    </w:p>
    <w:p w14:paraId="18A0CAB9" w14:textId="77777777" w:rsidR="007C35D0" w:rsidRPr="00B83FF3" w:rsidRDefault="007C35D0"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Ατομικό Απουσιολόγιο ανά σχολείο τοποθέτησης-διάθεσης (τηρείται στη διεύθυνση εκπαίδευσης και στη σχολική μονάδα τοποθέτησης-διάθεσης).</w:t>
      </w:r>
    </w:p>
    <w:p w14:paraId="2CED5AB5" w14:textId="77777777" w:rsidR="007C35D0" w:rsidRPr="00B83FF3" w:rsidRDefault="007C35D0"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Αποφάσεις έγκρισης αδειών.</w:t>
      </w:r>
    </w:p>
    <w:p w14:paraId="2B89051A" w14:textId="77777777" w:rsidR="00D35008" w:rsidRDefault="00D35008" w:rsidP="00921948">
      <w:pPr>
        <w:numPr>
          <w:ilvl w:val="0"/>
          <w:numId w:val="6"/>
        </w:numPr>
        <w:spacing w:after="120" w:line="276" w:lineRule="auto"/>
        <w:ind w:right="-17"/>
        <w:contextualSpacing/>
        <w:jc w:val="both"/>
        <w:rPr>
          <w:rFonts w:ascii="Calibri" w:eastAsia="Calibri" w:hAnsi="Calibri"/>
          <w:sz w:val="22"/>
          <w:szCs w:val="22"/>
          <w:lang w:eastAsia="en-US"/>
        </w:rPr>
      </w:pPr>
      <w:r w:rsidRPr="00B83FF3">
        <w:rPr>
          <w:rFonts w:ascii="Calibri" w:eastAsia="Calibri" w:hAnsi="Calibri"/>
          <w:sz w:val="22"/>
          <w:szCs w:val="22"/>
          <w:lang w:eastAsia="en-US"/>
        </w:rPr>
        <w:t>Καταστάσεις απεργιών (μέσω του Ενιαίου Πληροφοριακού συστήματος μηχανογραφικής υποστήριξης των σχολικών μονάδων και των διοικητικών δομών της εκπαίδευσης Myschool).</w:t>
      </w:r>
    </w:p>
    <w:p w14:paraId="77DE0C51" w14:textId="435EE80C" w:rsidR="00D35008" w:rsidRPr="0089401F" w:rsidRDefault="00D35008" w:rsidP="00921948">
      <w:pPr>
        <w:numPr>
          <w:ilvl w:val="0"/>
          <w:numId w:val="6"/>
        </w:numPr>
        <w:spacing w:after="120" w:line="276" w:lineRule="auto"/>
        <w:ind w:right="-17"/>
        <w:contextualSpacing/>
        <w:jc w:val="both"/>
        <w:rPr>
          <w:rFonts w:ascii="Calibri" w:eastAsia="Calibri" w:hAnsi="Calibri"/>
          <w:sz w:val="22"/>
          <w:szCs w:val="22"/>
          <w:lang w:eastAsia="en-US"/>
        </w:rPr>
      </w:pPr>
      <w:r w:rsidRPr="0089401F">
        <w:rPr>
          <w:rFonts w:ascii="Calibri" w:eastAsia="Calibri" w:hAnsi="Calibri"/>
          <w:sz w:val="22"/>
          <w:szCs w:val="22"/>
          <w:lang w:eastAsia="en-US"/>
        </w:rPr>
        <w:t>Μισθοδοτική Κατάσταση της Διεύθυνσης Εκπαίδευσης (ΔΠΕ/ΔΔΕ)</w:t>
      </w:r>
      <w:r w:rsidR="0046043C">
        <w:rPr>
          <w:rFonts w:ascii="Calibri" w:eastAsia="Calibri" w:hAnsi="Calibri"/>
          <w:sz w:val="22"/>
          <w:szCs w:val="22"/>
          <w:lang w:eastAsia="en-US"/>
        </w:rPr>
        <w:t xml:space="preserve"> /ΣΔΣΤΕ.</w:t>
      </w:r>
    </w:p>
    <w:p w14:paraId="6DFA4473" w14:textId="77777777" w:rsidR="00D862DF" w:rsidRPr="0038274B" w:rsidRDefault="00D862DF" w:rsidP="00921948">
      <w:pPr>
        <w:numPr>
          <w:ilvl w:val="0"/>
          <w:numId w:val="6"/>
        </w:numPr>
        <w:spacing w:after="120" w:line="276" w:lineRule="auto"/>
        <w:ind w:right="-17"/>
        <w:contextualSpacing/>
        <w:jc w:val="both"/>
        <w:rPr>
          <w:rFonts w:ascii="Calibri" w:eastAsia="Calibri" w:hAnsi="Calibri"/>
          <w:sz w:val="22"/>
          <w:szCs w:val="22"/>
          <w:lang w:eastAsia="en-US"/>
        </w:rPr>
      </w:pPr>
      <w:r w:rsidRPr="0089401F">
        <w:rPr>
          <w:rFonts w:ascii="Calibri" w:eastAsia="Calibri" w:hAnsi="Calibri"/>
          <w:sz w:val="22"/>
          <w:szCs w:val="22"/>
          <w:lang w:eastAsia="en-US"/>
        </w:rPr>
        <w:t xml:space="preserve">Απόφαση </w:t>
      </w:r>
      <w:r w:rsidRPr="00294DF3">
        <w:rPr>
          <w:rFonts w:ascii="Calibri" w:eastAsia="Calibri" w:hAnsi="Calibri"/>
          <w:sz w:val="22"/>
          <w:szCs w:val="22"/>
          <w:lang w:eastAsia="en-US"/>
        </w:rPr>
        <w:t>Ίδρυσης Τάξης Υποδοχής / ΔΥΕΠ</w:t>
      </w:r>
      <w:r w:rsidRPr="0089401F">
        <w:rPr>
          <w:rFonts w:ascii="Calibri" w:eastAsia="Calibri" w:hAnsi="Calibri"/>
          <w:sz w:val="22"/>
          <w:szCs w:val="22"/>
          <w:lang w:eastAsia="en-US"/>
        </w:rPr>
        <w:t xml:space="preserve"> για τη σχολική</w:t>
      </w:r>
      <w:r w:rsidRPr="0038274B">
        <w:rPr>
          <w:rFonts w:ascii="Calibri" w:eastAsia="Calibri" w:hAnsi="Calibri"/>
          <w:sz w:val="22"/>
          <w:szCs w:val="22"/>
          <w:lang w:eastAsia="en-US"/>
        </w:rPr>
        <w:t xml:space="preserve"> μονάδα απασχόλησης.</w:t>
      </w:r>
    </w:p>
    <w:p w14:paraId="4A34D570" w14:textId="77777777" w:rsidR="00D35008" w:rsidRDefault="00D35008">
      <w:pPr>
        <w:rPr>
          <w:rFonts w:ascii="Calibri" w:eastAsia="Calibri" w:hAnsi="Calibri"/>
          <w:sz w:val="22"/>
          <w:szCs w:val="22"/>
          <w:lang w:eastAsia="en-US"/>
        </w:rPr>
      </w:pPr>
      <w:r>
        <w:rPr>
          <w:rFonts w:ascii="Calibri" w:eastAsia="Calibri" w:hAnsi="Calibri"/>
          <w:sz w:val="22"/>
          <w:szCs w:val="22"/>
          <w:lang w:eastAsia="en-US"/>
        </w:rPr>
        <w:br w:type="page"/>
      </w:r>
    </w:p>
    <w:tbl>
      <w:tblPr>
        <w:tblW w:w="0" w:type="auto"/>
        <w:tblInd w:w="-34" w:type="dxa"/>
        <w:shd w:val="clear" w:color="auto" w:fill="006600"/>
        <w:tblLook w:val="04A0" w:firstRow="1" w:lastRow="0" w:firstColumn="1" w:lastColumn="0" w:noHBand="0" w:noVBand="1"/>
      </w:tblPr>
      <w:tblGrid>
        <w:gridCol w:w="9320"/>
      </w:tblGrid>
      <w:tr w:rsidR="00F40933" w:rsidRPr="0065437D" w14:paraId="7FC7DC0B" w14:textId="77777777" w:rsidTr="00645FB5">
        <w:tc>
          <w:tcPr>
            <w:tcW w:w="9320" w:type="dxa"/>
            <w:shd w:val="clear" w:color="auto" w:fill="006600"/>
            <w:vAlign w:val="center"/>
          </w:tcPr>
          <w:p w14:paraId="70517379" w14:textId="77777777" w:rsidR="0013195A" w:rsidRPr="0065437D" w:rsidRDefault="0013195A" w:rsidP="0013195A">
            <w:pPr>
              <w:pStyle w:val="1"/>
              <w:spacing w:after="120" w:line="276" w:lineRule="auto"/>
              <w:jc w:val="both"/>
              <w:rPr>
                <w:rFonts w:asciiTheme="minorHAnsi" w:eastAsia="Calibri" w:hAnsiTheme="minorHAnsi"/>
                <w:sz w:val="26"/>
                <w:szCs w:val="26"/>
                <w:lang w:eastAsia="en-US"/>
              </w:rPr>
            </w:pPr>
            <w:bookmarkStart w:id="13" w:name="_Toc142647119"/>
            <w:r w:rsidRPr="0065437D">
              <w:rPr>
                <w:rFonts w:asciiTheme="minorHAnsi" w:eastAsia="Calibri" w:hAnsiTheme="minorHAnsi"/>
                <w:sz w:val="26"/>
                <w:szCs w:val="26"/>
                <w:lang w:eastAsia="en-US"/>
              </w:rPr>
              <w:lastRenderedPageBreak/>
              <w:t>ΚΕΦΑΛΑΙΟ 2: ΟΙΚΟΝΟΜΙΚΟ ΑΝΤΙΚΕΙΜΕΝΟ ΤΗΣ ΠΡΑΞΗΣ</w:t>
            </w:r>
            <w:bookmarkEnd w:id="13"/>
          </w:p>
        </w:tc>
      </w:tr>
    </w:tbl>
    <w:p w14:paraId="31519233" w14:textId="14F8355D" w:rsidR="0013195A" w:rsidRPr="0065437D" w:rsidRDefault="0013195A" w:rsidP="00921948">
      <w:pPr>
        <w:pStyle w:val="2"/>
        <w:numPr>
          <w:ilvl w:val="2"/>
          <w:numId w:val="40"/>
        </w:numPr>
        <w:spacing w:before="120" w:after="120" w:line="276" w:lineRule="auto"/>
        <w:jc w:val="both"/>
        <w:rPr>
          <w:rFonts w:asciiTheme="minorHAnsi" w:hAnsiTheme="minorHAnsi"/>
          <w:i w:val="0"/>
          <w:smallCaps/>
          <w:color w:val="006600"/>
          <w:sz w:val="24"/>
          <w:szCs w:val="24"/>
          <w:u w:val="single"/>
          <w:shd w:val="clear" w:color="auto" w:fill="FFFFFF"/>
        </w:rPr>
      </w:pPr>
      <w:bookmarkStart w:id="14" w:name="_Toc487537332"/>
      <w:bookmarkStart w:id="15" w:name="_Toc142647120"/>
      <w:r w:rsidRPr="0065437D">
        <w:rPr>
          <w:rFonts w:asciiTheme="minorHAnsi" w:hAnsiTheme="minorHAnsi"/>
          <w:i w:val="0"/>
          <w:caps/>
          <w:color w:val="006600"/>
          <w:sz w:val="24"/>
          <w:szCs w:val="24"/>
          <w:u w:val="single"/>
          <w:shd w:val="clear" w:color="auto" w:fill="FFFFFF"/>
        </w:rPr>
        <w:t>Ολοκληρωμένο Πληροφοριακό Σύστημα</w:t>
      </w:r>
      <w:r w:rsidR="00377355">
        <w:rPr>
          <w:rFonts w:asciiTheme="minorHAnsi" w:hAnsiTheme="minorHAnsi"/>
          <w:i w:val="0"/>
          <w:caps/>
          <w:color w:val="006600"/>
          <w:sz w:val="24"/>
          <w:szCs w:val="24"/>
          <w:u w:val="single"/>
          <w:shd w:val="clear" w:color="auto" w:fill="FFFFFF"/>
        </w:rPr>
        <w:t xml:space="preserve"> </w:t>
      </w:r>
      <w:r w:rsidRPr="0065437D">
        <w:rPr>
          <w:rFonts w:asciiTheme="minorHAnsi" w:hAnsiTheme="minorHAnsi"/>
          <w:i w:val="0"/>
          <w:smallCaps/>
          <w:color w:val="006600"/>
          <w:sz w:val="24"/>
          <w:szCs w:val="24"/>
          <w:u w:val="single"/>
          <w:shd w:val="clear" w:color="auto" w:fill="FFFFFF"/>
        </w:rPr>
        <w:t>ΔΙΑΧΕΙΡΙΣΗΣ (ΟΠΣΔ)</w:t>
      </w:r>
      <w:bookmarkEnd w:id="14"/>
      <w:bookmarkEnd w:id="15"/>
    </w:p>
    <w:p w14:paraId="21628047" w14:textId="77777777" w:rsidR="003C5A7F" w:rsidRPr="0065437D" w:rsidRDefault="003D1116" w:rsidP="00C348BC">
      <w:pPr>
        <w:spacing w:after="120" w:line="276" w:lineRule="auto"/>
        <w:jc w:val="both"/>
        <w:rPr>
          <w:rFonts w:asciiTheme="minorHAnsi" w:hAnsiTheme="minorHAnsi"/>
          <w:sz w:val="22"/>
          <w:szCs w:val="22"/>
        </w:rPr>
      </w:pPr>
      <w:r w:rsidRPr="0065437D">
        <w:rPr>
          <w:rFonts w:asciiTheme="minorHAnsi" w:hAnsiTheme="minorHAnsi"/>
          <w:sz w:val="22"/>
          <w:szCs w:val="22"/>
        </w:rPr>
        <w:t>Το Ολοκληρωμένο Πληροφοριακό Σύστημα Διαχείρισης (ΟΠΣΔ</w:t>
      </w:r>
      <w:r w:rsidR="003C5A7F" w:rsidRPr="0065437D">
        <w:rPr>
          <w:rFonts w:asciiTheme="minorHAnsi" w:hAnsiTheme="minorHAnsi"/>
          <w:sz w:val="22"/>
          <w:szCs w:val="22"/>
        </w:rPr>
        <w:t>) (</w:t>
      </w:r>
      <w:hyperlink r:id="rId16" w:history="1">
        <w:r w:rsidR="003C5A7F" w:rsidRPr="0065437D">
          <w:rPr>
            <w:rStyle w:val="-"/>
            <w:rFonts w:asciiTheme="minorHAnsi" w:hAnsiTheme="minorHAnsi"/>
            <w:sz w:val="22"/>
            <w:szCs w:val="22"/>
          </w:rPr>
          <w:t>https://payroll.espa.minedu.gov.gr</w:t>
        </w:r>
      </w:hyperlink>
      <w:r w:rsidR="003C5A7F" w:rsidRPr="0065437D">
        <w:rPr>
          <w:rFonts w:asciiTheme="minorHAnsi" w:hAnsiTheme="minorHAnsi"/>
          <w:sz w:val="22"/>
          <w:szCs w:val="22"/>
        </w:rPr>
        <w:t xml:space="preserve"> </w:t>
      </w:r>
      <w:r w:rsidRPr="0065437D">
        <w:rPr>
          <w:rFonts w:asciiTheme="minorHAnsi" w:hAnsiTheme="minorHAnsi"/>
          <w:sz w:val="22"/>
          <w:szCs w:val="22"/>
        </w:rPr>
        <w:t xml:space="preserve">) λειτουργεί σε περιβάλλον web, προκειμένου να είναι διαθέσιμο, μέσω του Διαδικτύου, σε όλους τους εξουσιοδοτημένους χρήστες. Οι βασικές λειτουργίες του ΟΠΣΔ είναι: </w:t>
      </w:r>
    </w:p>
    <w:p w14:paraId="5ADFDDC9" w14:textId="5CB19EE1" w:rsidR="003C5A7F" w:rsidRPr="0065437D" w:rsidRDefault="003C5A7F" w:rsidP="00921948">
      <w:pPr>
        <w:numPr>
          <w:ilvl w:val="0"/>
          <w:numId w:val="27"/>
        </w:numPr>
        <w:spacing w:after="120" w:line="276" w:lineRule="auto"/>
        <w:jc w:val="both"/>
        <w:rPr>
          <w:rFonts w:asciiTheme="minorHAnsi" w:hAnsiTheme="minorHAnsi"/>
          <w:sz w:val="22"/>
          <w:szCs w:val="22"/>
        </w:rPr>
      </w:pPr>
      <w:r w:rsidRPr="0065437D">
        <w:rPr>
          <w:rFonts w:asciiTheme="minorHAnsi" w:hAnsiTheme="minorHAnsi"/>
          <w:sz w:val="22"/>
          <w:szCs w:val="22"/>
        </w:rPr>
        <w:t>η διαχείριση και παρακολούθηση των μισθολογικών, ασφαλιστικών και προσωπικών στοιχείων των αναπληρωτών που προσλαμβάνονται μέσω Πράξεων του ΕΣΠΑ</w:t>
      </w:r>
      <w:r w:rsidR="00A859C1">
        <w:rPr>
          <w:rFonts w:asciiTheme="minorHAnsi" w:hAnsiTheme="minorHAnsi"/>
          <w:sz w:val="22"/>
          <w:szCs w:val="22"/>
        </w:rPr>
        <w:t xml:space="preserve"> και Έργων του ΠΔΕ</w:t>
      </w:r>
      <w:r w:rsidRPr="0065437D">
        <w:rPr>
          <w:rFonts w:asciiTheme="minorHAnsi" w:hAnsiTheme="minorHAnsi"/>
          <w:sz w:val="22"/>
          <w:szCs w:val="22"/>
        </w:rPr>
        <w:t xml:space="preserve">, με στόχο την έκδοση των μισθοδοτικών καταστάσεων. </w:t>
      </w:r>
    </w:p>
    <w:p w14:paraId="594C587C" w14:textId="1F6DCC12" w:rsidR="003C5A7F" w:rsidRPr="0065437D" w:rsidRDefault="003C5A7F" w:rsidP="00921948">
      <w:pPr>
        <w:numPr>
          <w:ilvl w:val="0"/>
          <w:numId w:val="27"/>
        </w:numPr>
        <w:spacing w:after="120" w:line="276" w:lineRule="auto"/>
        <w:jc w:val="both"/>
        <w:rPr>
          <w:rFonts w:asciiTheme="minorHAnsi" w:hAnsiTheme="minorHAnsi"/>
          <w:sz w:val="22"/>
          <w:szCs w:val="22"/>
        </w:rPr>
      </w:pPr>
      <w:r w:rsidRPr="0065437D">
        <w:rPr>
          <w:rFonts w:asciiTheme="minorHAnsi" w:hAnsiTheme="minorHAnsi"/>
          <w:sz w:val="22"/>
          <w:szCs w:val="22"/>
        </w:rPr>
        <w:t>η έκδοση υποστηρικτικών εγγράφων που αφορούν τις Πράξεις</w:t>
      </w:r>
      <w:r w:rsidR="00A859C1">
        <w:rPr>
          <w:rFonts w:asciiTheme="minorHAnsi" w:hAnsiTheme="minorHAnsi"/>
          <w:sz w:val="22"/>
          <w:szCs w:val="22"/>
        </w:rPr>
        <w:t>/Έργα και</w:t>
      </w:r>
    </w:p>
    <w:p w14:paraId="60EB7F89" w14:textId="77777777" w:rsidR="0013195A" w:rsidRPr="0065437D" w:rsidRDefault="0013195A" w:rsidP="00921948">
      <w:pPr>
        <w:numPr>
          <w:ilvl w:val="0"/>
          <w:numId w:val="11"/>
        </w:numPr>
        <w:spacing w:after="120" w:line="276" w:lineRule="auto"/>
        <w:jc w:val="both"/>
        <w:rPr>
          <w:rFonts w:asciiTheme="minorHAnsi" w:hAnsiTheme="minorHAnsi"/>
          <w:sz w:val="22"/>
          <w:szCs w:val="22"/>
        </w:rPr>
      </w:pPr>
      <w:r w:rsidRPr="0065437D">
        <w:rPr>
          <w:rFonts w:asciiTheme="minorHAnsi" w:hAnsiTheme="minorHAnsi"/>
          <w:sz w:val="22"/>
          <w:szCs w:val="22"/>
        </w:rPr>
        <w:t>η εξαγωγή δεδομένων για την έκδοση στατιστικών στοιχείων</w:t>
      </w:r>
    </w:p>
    <w:p w14:paraId="45889997" w14:textId="77777777" w:rsidR="0013195A" w:rsidRPr="0065437D" w:rsidRDefault="0013195A" w:rsidP="003059AF">
      <w:pPr>
        <w:spacing w:after="120" w:line="276" w:lineRule="auto"/>
        <w:jc w:val="both"/>
        <w:rPr>
          <w:rFonts w:asciiTheme="minorHAnsi" w:hAnsiTheme="minorHAnsi"/>
          <w:b/>
          <w:bCs/>
          <w:sz w:val="22"/>
          <w:szCs w:val="22"/>
        </w:rPr>
      </w:pPr>
      <w:r w:rsidRPr="0065437D">
        <w:rPr>
          <w:rFonts w:asciiTheme="minorHAnsi" w:hAnsiTheme="minorHAnsi"/>
          <w:sz w:val="22"/>
          <w:szCs w:val="22"/>
        </w:rPr>
        <w:t>Οδηγίες χρήσης του ΟΠΣΔ παρέχονται μέσω του Εγχειριδίου Χρήσης, του Συνοπτικού Εγχειριδίου Χρήσης και του Εγχειριδίου περιγραφής των αλγορίθμων υπολογισμού μισθοδοσίας. Επιπλέον, παρέχεται υποστήριξη μέσω ηλεκτρονικής επικοινωνίας (</w:t>
      </w:r>
      <w:r w:rsidRPr="0065437D">
        <w:rPr>
          <w:rFonts w:asciiTheme="minorHAnsi" w:hAnsiTheme="minorHAnsi"/>
          <w:sz w:val="22"/>
          <w:szCs w:val="22"/>
          <w:lang w:val="en-US"/>
        </w:rPr>
        <w:t>e</w:t>
      </w:r>
      <w:r w:rsidRPr="0065437D">
        <w:rPr>
          <w:rFonts w:asciiTheme="minorHAnsi" w:hAnsiTheme="minorHAnsi"/>
          <w:sz w:val="22"/>
          <w:szCs w:val="22"/>
        </w:rPr>
        <w:t>-</w:t>
      </w:r>
      <w:r w:rsidRPr="0065437D">
        <w:rPr>
          <w:rFonts w:asciiTheme="minorHAnsi" w:hAnsiTheme="minorHAnsi"/>
          <w:sz w:val="22"/>
          <w:szCs w:val="22"/>
          <w:lang w:val="en-US"/>
        </w:rPr>
        <w:t>mail</w:t>
      </w:r>
      <w:r w:rsidRPr="0065437D">
        <w:rPr>
          <w:rFonts w:asciiTheme="minorHAnsi" w:hAnsiTheme="minorHAnsi"/>
          <w:sz w:val="22"/>
          <w:szCs w:val="22"/>
        </w:rPr>
        <w:t xml:space="preserve">). </w:t>
      </w:r>
    </w:p>
    <w:p w14:paraId="24790222" w14:textId="77777777" w:rsidR="005548A8" w:rsidRPr="0065437D" w:rsidRDefault="005548A8" w:rsidP="003059AF">
      <w:pPr>
        <w:pBdr>
          <w:bottom w:val="single" w:sz="8" w:space="1" w:color="A6A6A6"/>
        </w:pBdr>
        <w:spacing w:after="120" w:line="276" w:lineRule="auto"/>
        <w:jc w:val="both"/>
        <w:rPr>
          <w:rFonts w:asciiTheme="minorHAnsi" w:hAnsiTheme="minorHAnsi"/>
          <w:b/>
          <w:sz w:val="24"/>
          <w:szCs w:val="24"/>
        </w:rPr>
      </w:pPr>
      <w:bookmarkStart w:id="16" w:name="_Toc487537339"/>
    </w:p>
    <w:p w14:paraId="5153A8BE" w14:textId="77777777" w:rsidR="005548A8" w:rsidRPr="0065437D" w:rsidRDefault="005548A8" w:rsidP="003059AF">
      <w:pPr>
        <w:pBdr>
          <w:bottom w:val="single" w:sz="8" w:space="1" w:color="A6A6A6"/>
        </w:pBdr>
        <w:spacing w:after="120" w:line="276" w:lineRule="auto"/>
        <w:jc w:val="both"/>
        <w:rPr>
          <w:rFonts w:asciiTheme="minorHAnsi" w:hAnsiTheme="minorHAnsi"/>
          <w:b/>
          <w:sz w:val="24"/>
          <w:szCs w:val="24"/>
        </w:rPr>
      </w:pPr>
      <w:r w:rsidRPr="0065437D">
        <w:rPr>
          <w:rFonts w:asciiTheme="minorHAnsi" w:hAnsiTheme="minorHAnsi"/>
          <w:b/>
          <w:sz w:val="24"/>
          <w:szCs w:val="24"/>
        </w:rPr>
        <w:t>ΕΠΙΣΗΜΑΝΣΗ</w:t>
      </w:r>
    </w:p>
    <w:p w14:paraId="117D6B6D" w14:textId="77777777" w:rsidR="005548A8" w:rsidRPr="0065437D" w:rsidRDefault="005548A8" w:rsidP="003059AF">
      <w:pPr>
        <w:tabs>
          <w:tab w:val="left" w:pos="0"/>
        </w:tabs>
        <w:spacing w:after="120" w:line="276" w:lineRule="auto"/>
        <w:ind w:right="-17"/>
        <w:jc w:val="both"/>
        <w:rPr>
          <w:rFonts w:asciiTheme="minorHAnsi" w:hAnsiTheme="minorHAnsi"/>
          <w:sz w:val="22"/>
          <w:szCs w:val="22"/>
        </w:rPr>
      </w:pPr>
      <w:r w:rsidRPr="0065437D">
        <w:rPr>
          <w:rFonts w:asciiTheme="minorHAnsi" w:hAnsiTheme="minorHAnsi"/>
          <w:sz w:val="22"/>
          <w:szCs w:val="22"/>
        </w:rPr>
        <w:t>Σε περιπτώσεις που:</w:t>
      </w:r>
    </w:p>
    <w:p w14:paraId="138EE561" w14:textId="77777777" w:rsidR="005548A8" w:rsidRPr="0065437D" w:rsidRDefault="005548A8" w:rsidP="00921948">
      <w:pPr>
        <w:pStyle w:val="a3"/>
        <w:numPr>
          <w:ilvl w:val="0"/>
          <w:numId w:val="12"/>
        </w:numPr>
        <w:spacing w:after="120" w:line="276" w:lineRule="auto"/>
        <w:ind w:left="714" w:right="-6" w:hanging="357"/>
        <w:jc w:val="both"/>
        <w:rPr>
          <w:rFonts w:asciiTheme="minorHAnsi" w:hAnsiTheme="minorHAnsi"/>
          <w:b w:val="0"/>
          <w:sz w:val="22"/>
          <w:szCs w:val="22"/>
        </w:rPr>
      </w:pPr>
      <w:r w:rsidRPr="0065437D">
        <w:rPr>
          <w:rFonts w:asciiTheme="minorHAnsi" w:hAnsiTheme="minorHAnsi"/>
          <w:b w:val="0"/>
          <w:sz w:val="22"/>
          <w:szCs w:val="22"/>
        </w:rPr>
        <w:t xml:space="preserve">το ΟΠΣΔ </w:t>
      </w:r>
      <w:r w:rsidRPr="0065437D">
        <w:rPr>
          <w:rFonts w:asciiTheme="minorHAnsi" w:hAnsiTheme="minorHAnsi"/>
          <w:b w:val="0"/>
          <w:bCs w:val="0"/>
          <w:sz w:val="22"/>
          <w:szCs w:val="22"/>
        </w:rPr>
        <w:t xml:space="preserve">μισθοδοσίας </w:t>
      </w:r>
      <w:r w:rsidRPr="0065437D">
        <w:rPr>
          <w:rFonts w:asciiTheme="minorHAnsi" w:hAnsiTheme="minorHAnsi"/>
          <w:b w:val="0"/>
          <w:sz w:val="22"/>
          <w:szCs w:val="22"/>
        </w:rPr>
        <w:t>είναι εκτός λειτουργίας ή</w:t>
      </w:r>
    </w:p>
    <w:p w14:paraId="6C02773A" w14:textId="77777777" w:rsidR="005548A8" w:rsidRPr="0065437D" w:rsidRDefault="005548A8" w:rsidP="00921948">
      <w:pPr>
        <w:pStyle w:val="a3"/>
        <w:numPr>
          <w:ilvl w:val="0"/>
          <w:numId w:val="12"/>
        </w:numPr>
        <w:spacing w:after="120" w:line="276" w:lineRule="auto"/>
        <w:ind w:left="714" w:right="-6" w:hanging="357"/>
        <w:jc w:val="both"/>
        <w:rPr>
          <w:rFonts w:asciiTheme="minorHAnsi" w:hAnsiTheme="minorHAnsi"/>
          <w:sz w:val="22"/>
          <w:szCs w:val="22"/>
        </w:rPr>
      </w:pPr>
      <w:r w:rsidRPr="0065437D">
        <w:rPr>
          <w:rFonts w:asciiTheme="minorHAnsi" w:hAnsiTheme="minorHAnsi"/>
          <w:b w:val="0"/>
          <w:sz w:val="22"/>
          <w:szCs w:val="22"/>
        </w:rPr>
        <w:t>απαιτείται η εξαγωγή εγγράφου/αρχείου που δεν υποστηρίζεται από το ΟΠΣΔ ή</w:t>
      </w:r>
    </w:p>
    <w:p w14:paraId="35A4E6BB" w14:textId="77777777" w:rsidR="005548A8" w:rsidRPr="0065437D" w:rsidRDefault="005548A8" w:rsidP="00921948">
      <w:pPr>
        <w:pStyle w:val="a3"/>
        <w:numPr>
          <w:ilvl w:val="0"/>
          <w:numId w:val="12"/>
        </w:numPr>
        <w:spacing w:after="120" w:line="276" w:lineRule="auto"/>
        <w:ind w:left="714" w:right="-6" w:hanging="357"/>
        <w:jc w:val="both"/>
        <w:rPr>
          <w:rFonts w:asciiTheme="minorHAnsi" w:hAnsiTheme="minorHAnsi"/>
          <w:sz w:val="22"/>
          <w:szCs w:val="22"/>
        </w:rPr>
      </w:pPr>
      <w:r w:rsidRPr="0065437D">
        <w:rPr>
          <w:rFonts w:asciiTheme="minorHAnsi" w:hAnsiTheme="minorHAnsi"/>
          <w:b w:val="0"/>
          <w:sz w:val="22"/>
          <w:szCs w:val="22"/>
        </w:rPr>
        <w:t>απαιτείται η εξαγωγή εγγράφου/αρχείου που διαφέρει από τα τυποποιημένα έγγραφα/αρχεία που εκδίδονται από το ΟΠΣΔ</w:t>
      </w:r>
    </w:p>
    <w:p w14:paraId="123454C0" w14:textId="06870A5D" w:rsidR="005548A8" w:rsidRDefault="005548A8" w:rsidP="003059AF">
      <w:pPr>
        <w:shd w:val="clear" w:color="auto" w:fill="FFFFFF"/>
        <w:spacing w:after="120" w:line="276" w:lineRule="auto"/>
        <w:jc w:val="both"/>
        <w:rPr>
          <w:rFonts w:asciiTheme="minorHAnsi" w:hAnsiTheme="minorHAnsi"/>
          <w:sz w:val="22"/>
        </w:rPr>
      </w:pPr>
      <w:r w:rsidRPr="0065437D">
        <w:rPr>
          <w:rFonts w:asciiTheme="minorHAnsi" w:hAnsiTheme="minorHAnsi"/>
          <w:sz w:val="22"/>
        </w:rPr>
        <w:t xml:space="preserve">η Διεύθυνση Εκπαίδευσης παράγει τα απαιτούμενα έγγραφα/αρχεία </w:t>
      </w:r>
      <w:r w:rsidRPr="0065437D">
        <w:rPr>
          <w:rFonts w:asciiTheme="minorHAnsi" w:hAnsiTheme="minorHAnsi"/>
          <w:b/>
          <w:sz w:val="22"/>
        </w:rPr>
        <w:t xml:space="preserve">χειρόγραφα ή με χρήση άλλων λογισμικών </w:t>
      </w:r>
      <w:r w:rsidRPr="0065437D">
        <w:rPr>
          <w:rFonts w:asciiTheme="minorHAnsi" w:hAnsiTheme="minorHAnsi"/>
          <w:sz w:val="22"/>
        </w:rPr>
        <w:t>(τέτοιες περιπτώσεις είναι η εξαγωγή αρχείου ΑΠΔ μετά από διορθώσεις σε μισθολογικές καταστάσεις, η εξαγωγή βεβαιώσεων αποδοχών σε περιπτώσεις που έχουν γίνει εξωλογιστικοί υπολογισμοί, κ.λ.π.).</w:t>
      </w:r>
    </w:p>
    <w:p w14:paraId="05A55706" w14:textId="77777777" w:rsidR="003B42F8" w:rsidRPr="0065437D" w:rsidRDefault="003B42F8" w:rsidP="003059AF">
      <w:pPr>
        <w:shd w:val="clear" w:color="auto" w:fill="FFFFFF"/>
        <w:spacing w:after="120" w:line="276" w:lineRule="auto"/>
        <w:jc w:val="both"/>
        <w:rPr>
          <w:rFonts w:asciiTheme="minorHAnsi" w:hAnsiTheme="minorHAnsi"/>
          <w:sz w:val="22"/>
        </w:rPr>
      </w:pPr>
    </w:p>
    <w:p w14:paraId="3AE5C3DB" w14:textId="0C636605" w:rsidR="0013195A" w:rsidRPr="0065437D" w:rsidRDefault="003B42F8" w:rsidP="00921948">
      <w:pPr>
        <w:pStyle w:val="2"/>
        <w:numPr>
          <w:ilvl w:val="2"/>
          <w:numId w:val="40"/>
        </w:numPr>
        <w:spacing w:before="120" w:after="120" w:line="276" w:lineRule="auto"/>
        <w:jc w:val="both"/>
        <w:rPr>
          <w:rFonts w:asciiTheme="minorHAnsi" w:hAnsiTheme="minorHAnsi"/>
          <w:i w:val="0"/>
          <w:caps/>
          <w:color w:val="006600"/>
          <w:sz w:val="24"/>
          <w:szCs w:val="24"/>
          <w:u w:val="single"/>
          <w:shd w:val="clear" w:color="auto" w:fill="FFFFFF"/>
        </w:rPr>
      </w:pPr>
      <w:bookmarkStart w:id="17" w:name="_Toc142647121"/>
      <w:bookmarkEnd w:id="16"/>
      <w:r w:rsidRPr="003B42F8">
        <w:rPr>
          <w:rFonts w:asciiTheme="minorHAnsi" w:hAnsiTheme="minorHAnsi"/>
          <w:i w:val="0"/>
          <w:color w:val="006600"/>
          <w:sz w:val="24"/>
          <w:szCs w:val="24"/>
          <w:u w:val="single"/>
          <w:shd w:val="clear" w:color="auto" w:fill="FFFFFF"/>
        </w:rPr>
        <w:t>Πλατφόρμα</w:t>
      </w:r>
      <w:r>
        <w:rPr>
          <w:rFonts w:asciiTheme="minorHAnsi" w:hAnsiTheme="minorHAnsi"/>
          <w:i w:val="0"/>
          <w:color w:val="006600"/>
          <w:sz w:val="24"/>
          <w:szCs w:val="24"/>
          <w:u w:val="single"/>
          <w:shd w:val="clear" w:color="auto" w:fill="FFFFFF"/>
        </w:rPr>
        <w:t xml:space="preserve"> Α</w:t>
      </w:r>
      <w:r w:rsidRPr="003B42F8">
        <w:rPr>
          <w:rFonts w:asciiTheme="minorHAnsi" w:hAnsiTheme="minorHAnsi"/>
          <w:i w:val="0"/>
          <w:color w:val="006600"/>
          <w:sz w:val="24"/>
          <w:szCs w:val="24"/>
          <w:u w:val="single"/>
          <w:shd w:val="clear" w:color="auto" w:fill="FFFFFF"/>
        </w:rPr>
        <w:t xml:space="preserve">νάρτησης </w:t>
      </w:r>
      <w:r>
        <w:rPr>
          <w:rFonts w:asciiTheme="minorHAnsi" w:hAnsiTheme="minorHAnsi"/>
          <w:i w:val="0"/>
          <w:color w:val="006600"/>
          <w:sz w:val="24"/>
          <w:szCs w:val="24"/>
          <w:u w:val="single"/>
          <w:shd w:val="clear" w:color="auto" w:fill="FFFFFF"/>
        </w:rPr>
        <w:t>Π</w:t>
      </w:r>
      <w:r w:rsidRPr="0065437D">
        <w:rPr>
          <w:rFonts w:asciiTheme="minorHAnsi" w:hAnsiTheme="minorHAnsi"/>
          <w:i w:val="0"/>
          <w:color w:val="006600"/>
          <w:sz w:val="24"/>
          <w:szCs w:val="24"/>
          <w:u w:val="single"/>
          <w:shd w:val="clear" w:color="auto" w:fill="FFFFFF"/>
        </w:rPr>
        <w:t xml:space="preserve">αραστατικών </w:t>
      </w:r>
      <w:r>
        <w:rPr>
          <w:rFonts w:asciiTheme="minorHAnsi" w:hAnsiTheme="minorHAnsi"/>
          <w:i w:val="0"/>
          <w:color w:val="006600"/>
          <w:sz w:val="24"/>
          <w:szCs w:val="24"/>
          <w:u w:val="single"/>
          <w:shd w:val="clear" w:color="auto" w:fill="FFFFFF"/>
        </w:rPr>
        <w:t>ΕΣΠΑ</w:t>
      </w:r>
      <w:r w:rsidRPr="0065437D">
        <w:rPr>
          <w:rFonts w:asciiTheme="minorHAnsi" w:hAnsiTheme="minorHAnsi"/>
          <w:i w:val="0"/>
          <w:color w:val="006600"/>
          <w:sz w:val="24"/>
          <w:szCs w:val="24"/>
          <w:u w:val="single"/>
          <w:shd w:val="clear" w:color="auto" w:fill="FFFFFF"/>
        </w:rPr>
        <w:t xml:space="preserve"> &amp; </w:t>
      </w:r>
      <w:r>
        <w:rPr>
          <w:rFonts w:asciiTheme="minorHAnsi" w:hAnsiTheme="minorHAnsi"/>
          <w:i w:val="0"/>
          <w:color w:val="006600"/>
          <w:sz w:val="24"/>
          <w:szCs w:val="24"/>
          <w:u w:val="single"/>
          <w:shd w:val="clear" w:color="auto" w:fill="FFFFFF"/>
        </w:rPr>
        <w:t>ΠΔΕ</w:t>
      </w:r>
      <w:r w:rsidRPr="0065437D">
        <w:rPr>
          <w:rFonts w:asciiTheme="minorHAnsi" w:hAnsiTheme="minorHAnsi"/>
          <w:i w:val="0"/>
          <w:color w:val="006600"/>
          <w:sz w:val="24"/>
          <w:szCs w:val="24"/>
          <w:u w:val="single"/>
          <w:shd w:val="clear" w:color="auto" w:fill="FFFFFF"/>
        </w:rPr>
        <w:t xml:space="preserve"> (</w:t>
      </w:r>
      <w:r w:rsidRPr="003B42F8">
        <w:rPr>
          <w:rFonts w:asciiTheme="minorHAnsi" w:hAnsiTheme="minorHAnsi"/>
          <w:i w:val="0"/>
          <w:color w:val="006600"/>
          <w:sz w:val="24"/>
          <w:szCs w:val="24"/>
          <w:u w:val="single"/>
          <w:shd w:val="clear" w:color="auto" w:fill="FFFFFF"/>
        </w:rPr>
        <w:t>invoices</w:t>
      </w:r>
      <w:r w:rsidR="000B5AA4" w:rsidRPr="0065437D">
        <w:rPr>
          <w:rFonts w:asciiTheme="minorHAnsi" w:hAnsiTheme="minorHAnsi"/>
          <w:i w:val="0"/>
          <w:caps/>
          <w:color w:val="006600"/>
          <w:sz w:val="24"/>
          <w:szCs w:val="24"/>
          <w:u w:val="single"/>
          <w:shd w:val="clear" w:color="auto" w:fill="FFFFFF"/>
        </w:rPr>
        <w:t>)</w:t>
      </w:r>
      <w:bookmarkEnd w:id="17"/>
    </w:p>
    <w:p w14:paraId="1B976CD2" w14:textId="32BD2988" w:rsidR="000B5AA4" w:rsidRPr="0065437D" w:rsidRDefault="005548A8" w:rsidP="003059AF">
      <w:pPr>
        <w:spacing w:after="120" w:line="276" w:lineRule="auto"/>
        <w:jc w:val="both"/>
        <w:rPr>
          <w:rFonts w:asciiTheme="minorHAnsi" w:hAnsiTheme="minorHAnsi"/>
          <w:b/>
          <w:color w:val="0000FF"/>
          <w:sz w:val="22"/>
          <w:szCs w:val="22"/>
        </w:rPr>
      </w:pPr>
      <w:r w:rsidRPr="0065437D">
        <w:rPr>
          <w:rFonts w:asciiTheme="minorHAnsi" w:hAnsiTheme="minorHAnsi"/>
          <w:sz w:val="22"/>
          <w:szCs w:val="22"/>
        </w:rPr>
        <w:t xml:space="preserve">Η ΕΔ ΕΣΠΑ έχει δημιουργήσει </w:t>
      </w:r>
      <w:r w:rsidR="000B5AA4" w:rsidRPr="0065437D">
        <w:rPr>
          <w:rFonts w:asciiTheme="minorHAnsi" w:hAnsiTheme="minorHAnsi"/>
          <w:sz w:val="22"/>
          <w:szCs w:val="22"/>
        </w:rPr>
        <w:t>διαδικτυακό πληροφοριακό σύστημα, το οποίο είναι προσβάσιμο στη διεύθυνση:</w:t>
      </w:r>
      <w:r w:rsidR="0046043C">
        <w:rPr>
          <w:rFonts w:asciiTheme="minorHAnsi" w:hAnsiTheme="minorHAnsi"/>
          <w:sz w:val="22"/>
          <w:szCs w:val="22"/>
        </w:rPr>
        <w:t xml:space="preserve"> </w:t>
      </w:r>
      <w:hyperlink r:id="rId17" w:history="1">
        <w:r w:rsidRPr="0065437D">
          <w:rPr>
            <w:rStyle w:val="-"/>
            <w:rFonts w:asciiTheme="minorHAnsi" w:hAnsiTheme="minorHAnsi"/>
            <w:b/>
            <w:sz w:val="22"/>
            <w:szCs w:val="22"/>
            <w:lang w:val="en-US"/>
          </w:rPr>
          <w:t>https</w:t>
        </w:r>
        <w:r w:rsidRPr="0065437D">
          <w:rPr>
            <w:rStyle w:val="-"/>
            <w:rFonts w:asciiTheme="minorHAnsi" w:hAnsiTheme="minorHAnsi"/>
            <w:b/>
            <w:sz w:val="22"/>
            <w:szCs w:val="22"/>
          </w:rPr>
          <w:t>://</w:t>
        </w:r>
        <w:r w:rsidRPr="0065437D">
          <w:rPr>
            <w:rStyle w:val="-"/>
            <w:rFonts w:asciiTheme="minorHAnsi" w:hAnsiTheme="minorHAnsi"/>
            <w:b/>
            <w:sz w:val="22"/>
            <w:szCs w:val="22"/>
            <w:lang w:val="en-US"/>
          </w:rPr>
          <w:t>invoices</w:t>
        </w:r>
        <w:r w:rsidRPr="0065437D">
          <w:rPr>
            <w:rStyle w:val="-"/>
            <w:rFonts w:asciiTheme="minorHAnsi" w:hAnsiTheme="minorHAnsi"/>
            <w:b/>
            <w:sz w:val="22"/>
            <w:szCs w:val="22"/>
          </w:rPr>
          <w:t>.</w:t>
        </w:r>
        <w:r w:rsidRPr="0065437D">
          <w:rPr>
            <w:rStyle w:val="-"/>
            <w:rFonts w:asciiTheme="minorHAnsi" w:hAnsiTheme="minorHAnsi"/>
            <w:b/>
            <w:sz w:val="22"/>
            <w:szCs w:val="22"/>
            <w:lang w:val="en-US"/>
          </w:rPr>
          <w:t>espa</w:t>
        </w:r>
        <w:r w:rsidRPr="0065437D">
          <w:rPr>
            <w:rStyle w:val="-"/>
            <w:rFonts w:asciiTheme="minorHAnsi" w:hAnsiTheme="minorHAnsi"/>
            <w:b/>
            <w:sz w:val="22"/>
            <w:szCs w:val="22"/>
          </w:rPr>
          <w:t>.</w:t>
        </w:r>
        <w:r w:rsidRPr="0065437D">
          <w:rPr>
            <w:rStyle w:val="-"/>
            <w:rFonts w:asciiTheme="minorHAnsi" w:hAnsiTheme="minorHAnsi"/>
            <w:b/>
            <w:sz w:val="22"/>
            <w:szCs w:val="22"/>
            <w:lang w:val="en-US"/>
          </w:rPr>
          <w:t>minedu</w:t>
        </w:r>
        <w:r w:rsidRPr="0065437D">
          <w:rPr>
            <w:rStyle w:val="-"/>
            <w:rFonts w:asciiTheme="minorHAnsi" w:hAnsiTheme="minorHAnsi"/>
            <w:b/>
            <w:sz w:val="22"/>
            <w:szCs w:val="22"/>
          </w:rPr>
          <w:t>.</w:t>
        </w:r>
        <w:r w:rsidRPr="0065437D">
          <w:rPr>
            <w:rStyle w:val="-"/>
            <w:rFonts w:asciiTheme="minorHAnsi" w:hAnsiTheme="minorHAnsi"/>
            <w:b/>
            <w:sz w:val="22"/>
            <w:szCs w:val="22"/>
            <w:lang w:val="en-US"/>
          </w:rPr>
          <w:t>gov</w:t>
        </w:r>
        <w:r w:rsidRPr="0065437D">
          <w:rPr>
            <w:rStyle w:val="-"/>
            <w:rFonts w:asciiTheme="minorHAnsi" w:hAnsiTheme="minorHAnsi"/>
            <w:b/>
            <w:sz w:val="22"/>
            <w:szCs w:val="22"/>
          </w:rPr>
          <w:t>.</w:t>
        </w:r>
        <w:r w:rsidRPr="0065437D">
          <w:rPr>
            <w:rStyle w:val="-"/>
            <w:rFonts w:asciiTheme="minorHAnsi" w:hAnsiTheme="minorHAnsi"/>
            <w:b/>
            <w:sz w:val="22"/>
            <w:szCs w:val="22"/>
            <w:lang w:val="en-US"/>
          </w:rPr>
          <w:t>gr</w:t>
        </w:r>
      </w:hyperlink>
      <w:r w:rsidRPr="0065437D">
        <w:rPr>
          <w:rFonts w:asciiTheme="minorHAnsi" w:hAnsiTheme="minorHAnsi"/>
          <w:b/>
          <w:color w:val="0000FF"/>
          <w:sz w:val="22"/>
          <w:szCs w:val="22"/>
        </w:rPr>
        <w:t xml:space="preserve"> </w:t>
      </w:r>
      <w:r w:rsidR="0046043C">
        <w:rPr>
          <w:rFonts w:asciiTheme="minorHAnsi" w:hAnsiTheme="minorHAnsi"/>
          <w:b/>
          <w:color w:val="0000FF"/>
          <w:sz w:val="22"/>
          <w:szCs w:val="22"/>
        </w:rPr>
        <w:t>.</w:t>
      </w:r>
    </w:p>
    <w:p w14:paraId="1B3679FA" w14:textId="20C69BC9" w:rsidR="000B5AA4" w:rsidRPr="0065437D" w:rsidRDefault="000B5AA4" w:rsidP="000B5AA4">
      <w:pPr>
        <w:spacing w:after="120" w:line="276" w:lineRule="auto"/>
        <w:jc w:val="both"/>
        <w:rPr>
          <w:rFonts w:asciiTheme="minorHAnsi" w:hAnsiTheme="minorHAnsi"/>
          <w:sz w:val="22"/>
          <w:szCs w:val="22"/>
        </w:rPr>
      </w:pPr>
      <w:r w:rsidRPr="0065437D">
        <w:rPr>
          <w:rFonts w:asciiTheme="minorHAnsi" w:eastAsia="Calibri" w:hAnsiTheme="minorHAnsi"/>
          <w:sz w:val="22"/>
          <w:szCs w:val="22"/>
          <w:lang w:eastAsia="en-US"/>
        </w:rPr>
        <w:t xml:space="preserve">Η πρόσβαση πραγματοποιείται με κωδικούς εισόδου που δίνονται από την </w:t>
      </w:r>
      <w:r w:rsidRPr="0065437D">
        <w:rPr>
          <w:rFonts w:asciiTheme="minorHAnsi" w:hAnsiTheme="minorHAnsi"/>
          <w:sz w:val="22"/>
          <w:szCs w:val="22"/>
        </w:rPr>
        <w:t>ΕΔ ΕΣΠΑ στις Διευθύνσεις Εκπαίδευσης</w:t>
      </w:r>
      <w:r w:rsidR="0046043C">
        <w:rPr>
          <w:rFonts w:asciiTheme="minorHAnsi" w:hAnsiTheme="minorHAnsi"/>
          <w:sz w:val="22"/>
          <w:szCs w:val="22"/>
        </w:rPr>
        <w:t>,</w:t>
      </w:r>
      <w:r w:rsidRPr="0065437D">
        <w:rPr>
          <w:rFonts w:asciiTheme="minorHAnsi" w:hAnsiTheme="minorHAnsi"/>
          <w:sz w:val="22"/>
          <w:szCs w:val="22"/>
        </w:rPr>
        <w:t xml:space="preserve"> καθώς και σε αρμόδιους ελεγκτικούς φορείς (π.χ. ΕΥΔ, ΕΔΕΛ).</w:t>
      </w:r>
    </w:p>
    <w:p w14:paraId="13F21C74" w14:textId="77777777" w:rsidR="005548A8" w:rsidRPr="0065437D" w:rsidRDefault="005548A8" w:rsidP="003059AF">
      <w:pPr>
        <w:spacing w:after="120" w:line="276" w:lineRule="auto"/>
        <w:jc w:val="both"/>
        <w:rPr>
          <w:rFonts w:asciiTheme="minorHAnsi" w:hAnsiTheme="minorHAnsi"/>
          <w:sz w:val="22"/>
          <w:szCs w:val="22"/>
        </w:rPr>
      </w:pPr>
      <w:r w:rsidRPr="0065437D">
        <w:rPr>
          <w:rFonts w:asciiTheme="minorHAnsi" w:hAnsiTheme="minorHAnsi"/>
          <w:sz w:val="22"/>
          <w:szCs w:val="22"/>
        </w:rPr>
        <w:t xml:space="preserve">Σκοπός της πλατφόρμας είναι ενδεικτικά: </w:t>
      </w:r>
    </w:p>
    <w:p w14:paraId="4A3A3D32" w14:textId="2DD1CEDC" w:rsidR="00DD52DA" w:rsidRDefault="005548A8" w:rsidP="00921948">
      <w:pPr>
        <w:pStyle w:val="af4"/>
        <w:numPr>
          <w:ilvl w:val="0"/>
          <w:numId w:val="19"/>
        </w:numPr>
        <w:spacing w:after="120"/>
        <w:jc w:val="both"/>
        <w:rPr>
          <w:rFonts w:asciiTheme="minorHAnsi" w:hAnsiTheme="minorHAnsi"/>
        </w:rPr>
      </w:pPr>
      <w:r w:rsidRPr="0065437D">
        <w:rPr>
          <w:rFonts w:asciiTheme="minorHAnsi" w:hAnsiTheme="minorHAnsi"/>
        </w:rPr>
        <w:t>Η ανάρτηση παραστατικών (Εκκαθάρισης, Αποζημίωσης μη ληφθείσας άδειας, Διοικητικών εγγράφων, Συμμόρφωσης σε Επιτόπιες Επαληθεύσεις, Δεικτών κλπ) από τις Διευθύνσεις Εκπαίδευσης ή/και την ΕΔ ΕΣΠΑ</w:t>
      </w:r>
      <w:r w:rsidR="00E942F8" w:rsidRPr="0065437D">
        <w:rPr>
          <w:rFonts w:asciiTheme="minorHAnsi" w:hAnsiTheme="minorHAnsi"/>
        </w:rPr>
        <w:t>.</w:t>
      </w:r>
    </w:p>
    <w:p w14:paraId="374A83B4" w14:textId="3F8D3ED1" w:rsidR="00DD52DA" w:rsidRDefault="00FF223B" w:rsidP="00921948">
      <w:pPr>
        <w:pStyle w:val="af4"/>
        <w:numPr>
          <w:ilvl w:val="0"/>
          <w:numId w:val="19"/>
        </w:numPr>
        <w:rPr>
          <w:rFonts w:asciiTheme="minorHAnsi" w:hAnsiTheme="minorHAnsi"/>
        </w:rPr>
      </w:pPr>
      <w:r w:rsidRPr="0065437D">
        <w:rPr>
          <w:rFonts w:asciiTheme="minorHAnsi" w:hAnsiTheme="minorHAnsi"/>
        </w:rPr>
        <w:t>Η συλλογή στοιχείων από τις Διευθύνσεις Εκπαίδευσης, όταν αυτό ζητείται από την ΕΔ ΕΣΠΑ (μέσω εδ</w:t>
      </w:r>
      <w:r w:rsidR="00D166EA">
        <w:rPr>
          <w:rFonts w:asciiTheme="minorHAnsi" w:hAnsiTheme="minorHAnsi"/>
        </w:rPr>
        <w:t>ικής φόρμας συλλογής στοιχείων).</w:t>
      </w:r>
    </w:p>
    <w:p w14:paraId="40AB5061" w14:textId="6C20ED1A" w:rsidR="00DD52DA" w:rsidRDefault="005548A8" w:rsidP="00921948">
      <w:pPr>
        <w:pStyle w:val="af4"/>
        <w:numPr>
          <w:ilvl w:val="0"/>
          <w:numId w:val="19"/>
        </w:numPr>
        <w:spacing w:after="120"/>
        <w:jc w:val="both"/>
        <w:rPr>
          <w:rFonts w:asciiTheme="minorHAnsi" w:hAnsiTheme="minorHAnsi"/>
        </w:rPr>
      </w:pPr>
      <w:r w:rsidRPr="0065437D">
        <w:rPr>
          <w:rFonts w:asciiTheme="minorHAnsi" w:hAnsiTheme="minorHAnsi"/>
        </w:rPr>
        <w:t>Η ανάρτηση ανακοινώσεων από την ΕΔ ΕΣΠΑ</w:t>
      </w:r>
      <w:r w:rsidR="00E942F8" w:rsidRPr="0065437D">
        <w:rPr>
          <w:rFonts w:asciiTheme="minorHAnsi" w:hAnsiTheme="minorHAnsi"/>
        </w:rPr>
        <w:t>.</w:t>
      </w:r>
    </w:p>
    <w:p w14:paraId="073777BA" w14:textId="6666DFAC" w:rsidR="00DD52DA" w:rsidRDefault="005548A8" w:rsidP="00921948">
      <w:pPr>
        <w:pStyle w:val="af4"/>
        <w:numPr>
          <w:ilvl w:val="0"/>
          <w:numId w:val="19"/>
        </w:numPr>
        <w:spacing w:after="120"/>
        <w:jc w:val="both"/>
        <w:rPr>
          <w:rFonts w:asciiTheme="minorHAnsi" w:hAnsiTheme="minorHAnsi"/>
        </w:rPr>
      </w:pPr>
      <w:r w:rsidRPr="0065437D">
        <w:rPr>
          <w:rFonts w:asciiTheme="minorHAnsi" w:hAnsiTheme="minorHAnsi"/>
        </w:rPr>
        <w:lastRenderedPageBreak/>
        <w:t xml:space="preserve">Η προβολή και διαχείριση των </w:t>
      </w:r>
      <w:r w:rsidR="00106CA8" w:rsidRPr="0065437D">
        <w:rPr>
          <w:rFonts w:asciiTheme="minorHAnsi" w:hAnsiTheme="minorHAnsi"/>
        </w:rPr>
        <w:t xml:space="preserve">αναρτηθέντων </w:t>
      </w:r>
      <w:r w:rsidR="000B5AA4" w:rsidRPr="0065437D">
        <w:rPr>
          <w:rFonts w:asciiTheme="minorHAnsi" w:hAnsiTheme="minorHAnsi"/>
        </w:rPr>
        <w:t>π</w:t>
      </w:r>
      <w:r w:rsidRPr="0065437D">
        <w:rPr>
          <w:rFonts w:asciiTheme="minorHAnsi" w:hAnsiTheme="minorHAnsi"/>
        </w:rPr>
        <w:t>αραστατικών από την ΕΔ ΕΣΠΑ</w:t>
      </w:r>
      <w:r w:rsidR="00E942F8" w:rsidRPr="0065437D">
        <w:rPr>
          <w:rFonts w:asciiTheme="minorHAnsi" w:hAnsiTheme="minorHAnsi"/>
        </w:rPr>
        <w:t>.</w:t>
      </w:r>
    </w:p>
    <w:p w14:paraId="75F8CFEB" w14:textId="77777777" w:rsidR="00DD52DA" w:rsidRDefault="00970651" w:rsidP="00921948">
      <w:pPr>
        <w:pStyle w:val="af4"/>
        <w:numPr>
          <w:ilvl w:val="0"/>
          <w:numId w:val="19"/>
        </w:numPr>
        <w:spacing w:after="120"/>
        <w:jc w:val="both"/>
        <w:rPr>
          <w:rFonts w:asciiTheme="minorHAnsi" w:hAnsiTheme="minorHAnsi"/>
        </w:rPr>
      </w:pPr>
      <w:r w:rsidRPr="0065437D">
        <w:rPr>
          <w:rFonts w:asciiTheme="minorHAnsi" w:hAnsiTheme="minorHAnsi"/>
        </w:rPr>
        <w:t>Η προβολή των αναρτηθέντων παραστατικών σε αρμόδιους ελεγκτικούς φορείς (π.χ ΕΥΔ, ΕΔΕΛ)</w:t>
      </w:r>
      <w:r w:rsidR="00E942F8" w:rsidRPr="0065437D">
        <w:rPr>
          <w:rFonts w:asciiTheme="minorHAnsi" w:hAnsiTheme="minorHAnsi"/>
        </w:rPr>
        <w:t>.</w:t>
      </w:r>
    </w:p>
    <w:p w14:paraId="654D50CC" w14:textId="77777777" w:rsidR="00DD52DA" w:rsidRDefault="005548A8" w:rsidP="00921948">
      <w:pPr>
        <w:pStyle w:val="af4"/>
        <w:numPr>
          <w:ilvl w:val="0"/>
          <w:numId w:val="19"/>
        </w:numPr>
        <w:spacing w:after="120"/>
        <w:jc w:val="both"/>
        <w:rPr>
          <w:rFonts w:asciiTheme="minorHAnsi" w:hAnsiTheme="minorHAnsi"/>
        </w:rPr>
      </w:pPr>
      <w:r w:rsidRPr="0065437D">
        <w:rPr>
          <w:rFonts w:asciiTheme="minorHAnsi" w:hAnsiTheme="minorHAnsi"/>
        </w:rPr>
        <w:t>Η ανάρτηση σχετικού εκπαιδευτικού υλικού και εφαρμογών (π.χ Εφαρμογή Ελέγχου Μισθοδοσίας) για την ομαλή υλοποίηση της Πράξης</w:t>
      </w:r>
      <w:r w:rsidR="00E942F8" w:rsidRPr="0065437D">
        <w:rPr>
          <w:rFonts w:asciiTheme="minorHAnsi" w:hAnsiTheme="minorHAnsi"/>
        </w:rPr>
        <w:t>.</w:t>
      </w:r>
    </w:p>
    <w:p w14:paraId="622187A3" w14:textId="420FB4FE" w:rsidR="005548A8" w:rsidRPr="0065437D" w:rsidRDefault="005548A8" w:rsidP="003059AF">
      <w:pPr>
        <w:spacing w:after="120" w:line="276" w:lineRule="auto"/>
        <w:jc w:val="both"/>
        <w:rPr>
          <w:rFonts w:asciiTheme="minorHAnsi" w:hAnsiTheme="minorHAnsi"/>
          <w:sz w:val="22"/>
          <w:szCs w:val="22"/>
        </w:rPr>
      </w:pPr>
      <w:r w:rsidRPr="0065437D">
        <w:rPr>
          <w:rFonts w:asciiTheme="minorHAnsi" w:hAnsiTheme="minorHAnsi"/>
          <w:sz w:val="22"/>
          <w:szCs w:val="22"/>
        </w:rPr>
        <w:t xml:space="preserve">Η εν λόγω πλατφόρμα δύναται να επικαιροποιηθεί από την ΕΔ ΕΣΠΑ, όπου αυτό κριθεί απαραίτητο, προκειμένου να υποστηρίξει την ομαλή υλοποίηση της εν λόγω Πράξης. </w:t>
      </w:r>
    </w:p>
    <w:p w14:paraId="3B5D56C6" w14:textId="7AB23D90" w:rsidR="005548A8" w:rsidRPr="0065437D" w:rsidRDefault="005548A8" w:rsidP="003059AF">
      <w:pPr>
        <w:spacing w:after="120" w:line="276" w:lineRule="auto"/>
        <w:jc w:val="both"/>
        <w:rPr>
          <w:rFonts w:asciiTheme="minorHAnsi" w:hAnsiTheme="minorHAnsi"/>
          <w:sz w:val="22"/>
          <w:szCs w:val="22"/>
        </w:rPr>
      </w:pPr>
      <w:r w:rsidRPr="0065437D">
        <w:rPr>
          <w:rFonts w:asciiTheme="minorHAnsi" w:hAnsiTheme="minorHAnsi"/>
          <w:sz w:val="22"/>
          <w:szCs w:val="22"/>
        </w:rPr>
        <w:t>Επισημαίνεται ότι ήδη από το σχολικό έτος 2017-2018, οι μισθοδοτικές καταστάσεις και όλα τα σχετικά παραστατικά πληρωμής αναρτώνται στην πλατφόρμα από τις Διευθύνσεις Εκπαίδευσης και δεν αποστέλλονται σε έντυπη μορφή στην ΕΔ ΕΣΠΑ.</w:t>
      </w:r>
    </w:p>
    <w:p w14:paraId="06D6CC9D" w14:textId="77777777" w:rsidR="00106CA8" w:rsidRPr="0065437D" w:rsidRDefault="00106CA8" w:rsidP="003059AF">
      <w:pPr>
        <w:spacing w:after="120" w:line="276" w:lineRule="auto"/>
        <w:jc w:val="both"/>
        <w:rPr>
          <w:rFonts w:asciiTheme="minorHAnsi" w:hAnsiTheme="minorHAnsi"/>
          <w:sz w:val="22"/>
          <w:szCs w:val="22"/>
        </w:rPr>
      </w:pPr>
    </w:p>
    <w:p w14:paraId="79745EFA" w14:textId="59FC019C" w:rsidR="00106CA8" w:rsidRPr="003B42F8" w:rsidRDefault="003B42F8" w:rsidP="00921948">
      <w:pPr>
        <w:pStyle w:val="2"/>
        <w:numPr>
          <w:ilvl w:val="2"/>
          <w:numId w:val="40"/>
        </w:numPr>
        <w:spacing w:before="120" w:after="120" w:line="276" w:lineRule="auto"/>
        <w:jc w:val="both"/>
        <w:rPr>
          <w:rFonts w:asciiTheme="minorHAnsi" w:hAnsiTheme="minorHAnsi"/>
          <w:i w:val="0"/>
          <w:color w:val="006600"/>
          <w:sz w:val="24"/>
          <w:szCs w:val="24"/>
          <w:u w:val="single"/>
          <w:shd w:val="clear" w:color="auto" w:fill="FFFFFF"/>
        </w:rPr>
      </w:pPr>
      <w:bookmarkStart w:id="18" w:name="_Toc1042721"/>
      <w:bookmarkStart w:id="19" w:name="_Toc142647122"/>
      <w:r>
        <w:rPr>
          <w:rFonts w:asciiTheme="minorHAnsi" w:hAnsiTheme="minorHAnsi"/>
          <w:i w:val="0"/>
          <w:color w:val="006600"/>
          <w:sz w:val="24"/>
          <w:szCs w:val="24"/>
          <w:u w:val="single"/>
          <w:shd w:val="clear" w:color="auto" w:fill="FFFFFF"/>
        </w:rPr>
        <w:t>Πλατφόρμα Ανάρτησης</w:t>
      </w:r>
      <w:r w:rsidR="00106CA8" w:rsidRPr="003B42F8">
        <w:rPr>
          <w:rFonts w:asciiTheme="minorHAnsi" w:hAnsiTheme="minorHAnsi"/>
          <w:i w:val="0"/>
          <w:color w:val="006600"/>
          <w:sz w:val="24"/>
          <w:szCs w:val="24"/>
          <w:u w:val="single"/>
          <w:shd w:val="clear" w:color="auto" w:fill="FFFFFF"/>
        </w:rPr>
        <w:t xml:space="preserve"> </w:t>
      </w:r>
      <w:r>
        <w:rPr>
          <w:rFonts w:asciiTheme="minorHAnsi" w:hAnsiTheme="minorHAnsi"/>
          <w:i w:val="0"/>
          <w:color w:val="006600"/>
          <w:sz w:val="24"/>
          <w:szCs w:val="24"/>
          <w:u w:val="single"/>
          <w:shd w:val="clear" w:color="auto" w:fill="FFFFFF"/>
        </w:rPr>
        <w:t>Παραστατικών</w:t>
      </w:r>
      <w:r w:rsidR="00106CA8" w:rsidRPr="003B42F8">
        <w:rPr>
          <w:rFonts w:asciiTheme="minorHAnsi" w:hAnsiTheme="minorHAnsi"/>
          <w:i w:val="0"/>
          <w:color w:val="006600"/>
          <w:sz w:val="24"/>
          <w:szCs w:val="24"/>
          <w:u w:val="single"/>
          <w:shd w:val="clear" w:color="auto" w:fill="FFFFFF"/>
        </w:rPr>
        <w:t xml:space="preserve"> </w:t>
      </w:r>
      <w:r>
        <w:rPr>
          <w:rFonts w:asciiTheme="minorHAnsi" w:hAnsiTheme="minorHAnsi"/>
          <w:i w:val="0"/>
          <w:color w:val="006600"/>
          <w:sz w:val="24"/>
          <w:szCs w:val="24"/>
          <w:u w:val="single"/>
          <w:shd w:val="clear" w:color="auto" w:fill="FFFFFF"/>
        </w:rPr>
        <w:t>από Σχολικές Μονάδες</w:t>
      </w:r>
      <w:r w:rsidR="00D35008" w:rsidRPr="003B42F8">
        <w:rPr>
          <w:rFonts w:asciiTheme="minorHAnsi" w:hAnsiTheme="minorHAnsi"/>
          <w:i w:val="0"/>
          <w:color w:val="006600"/>
          <w:sz w:val="24"/>
          <w:szCs w:val="24"/>
          <w:u w:val="single"/>
          <w:shd w:val="clear" w:color="auto" w:fill="FFFFFF"/>
        </w:rPr>
        <w:t xml:space="preserve"> </w:t>
      </w:r>
      <w:r w:rsidR="00106CA8" w:rsidRPr="003B42F8">
        <w:rPr>
          <w:rFonts w:asciiTheme="minorHAnsi" w:hAnsiTheme="minorHAnsi"/>
          <w:i w:val="0"/>
          <w:color w:val="006600"/>
          <w:sz w:val="24"/>
          <w:szCs w:val="24"/>
          <w:u w:val="single"/>
          <w:shd w:val="clear" w:color="auto" w:fill="FFFFFF"/>
        </w:rPr>
        <w:t>(INVOICES-SCHOOLS)</w:t>
      </w:r>
      <w:bookmarkEnd w:id="18"/>
      <w:bookmarkEnd w:id="19"/>
    </w:p>
    <w:p w14:paraId="5247FD55" w14:textId="56893CB3" w:rsidR="00D35008" w:rsidRPr="001C2878" w:rsidRDefault="00D35008" w:rsidP="00D35008">
      <w:pPr>
        <w:pStyle w:val="a3"/>
        <w:tabs>
          <w:tab w:val="left" w:pos="0"/>
        </w:tabs>
        <w:spacing w:after="120" w:line="276" w:lineRule="auto"/>
        <w:ind w:right="-6"/>
        <w:jc w:val="both"/>
        <w:rPr>
          <w:rFonts w:ascii="Calibri" w:hAnsi="Calibri" w:cs="Calibri"/>
          <w:b w:val="0"/>
          <w:sz w:val="22"/>
          <w:szCs w:val="22"/>
        </w:rPr>
      </w:pPr>
      <w:r w:rsidRPr="00073A55">
        <w:rPr>
          <w:rFonts w:ascii="Calibri" w:hAnsi="Calibri"/>
          <w:b w:val="0"/>
          <w:spacing w:val="10"/>
          <w:sz w:val="22"/>
          <w:szCs w:val="22"/>
        </w:rPr>
        <w:t>Σε συνέχεια της δημιουργίας της πλατφόρμας ανάρτησης παραστατικών ΕΣΠΑ &amp; ΠΔΕ (</w:t>
      </w:r>
      <w:hyperlink r:id="rId18" w:history="1">
        <w:r w:rsidRPr="00073A55">
          <w:rPr>
            <w:rStyle w:val="-"/>
            <w:rFonts w:ascii="Calibri" w:hAnsi="Calibri"/>
            <w:sz w:val="22"/>
            <w:szCs w:val="22"/>
            <w:lang w:val="en-US"/>
          </w:rPr>
          <w:t>https</w:t>
        </w:r>
        <w:r w:rsidRPr="00073A55">
          <w:rPr>
            <w:rStyle w:val="-"/>
            <w:rFonts w:ascii="Calibri" w:hAnsi="Calibri"/>
            <w:sz w:val="22"/>
            <w:szCs w:val="22"/>
          </w:rPr>
          <w:t>://</w:t>
        </w:r>
        <w:r w:rsidRPr="00073A55">
          <w:rPr>
            <w:rStyle w:val="-"/>
            <w:rFonts w:ascii="Calibri" w:hAnsi="Calibri"/>
            <w:sz w:val="22"/>
            <w:szCs w:val="22"/>
            <w:lang w:val="en-US"/>
          </w:rPr>
          <w:t>invoices</w:t>
        </w:r>
        <w:r w:rsidRPr="00073A55">
          <w:rPr>
            <w:rStyle w:val="-"/>
            <w:rFonts w:ascii="Calibri" w:hAnsi="Calibri"/>
            <w:sz w:val="22"/>
            <w:szCs w:val="22"/>
          </w:rPr>
          <w:t>.</w:t>
        </w:r>
        <w:r w:rsidRPr="00073A55">
          <w:rPr>
            <w:rStyle w:val="-"/>
            <w:rFonts w:ascii="Calibri" w:hAnsi="Calibri"/>
            <w:sz w:val="22"/>
            <w:szCs w:val="22"/>
            <w:lang w:val="en-US"/>
          </w:rPr>
          <w:t>espa</w:t>
        </w:r>
        <w:r w:rsidRPr="00073A55">
          <w:rPr>
            <w:rStyle w:val="-"/>
            <w:rFonts w:ascii="Calibri" w:hAnsi="Calibri"/>
            <w:sz w:val="22"/>
            <w:szCs w:val="22"/>
          </w:rPr>
          <w:t>.</w:t>
        </w:r>
        <w:r w:rsidRPr="00073A55">
          <w:rPr>
            <w:rStyle w:val="-"/>
            <w:rFonts w:ascii="Calibri" w:hAnsi="Calibri"/>
            <w:sz w:val="22"/>
            <w:szCs w:val="22"/>
            <w:lang w:val="en-US"/>
          </w:rPr>
          <w:t>minedu</w:t>
        </w:r>
        <w:r w:rsidRPr="00073A55">
          <w:rPr>
            <w:rStyle w:val="-"/>
            <w:rFonts w:ascii="Calibri" w:hAnsi="Calibri"/>
            <w:sz w:val="22"/>
            <w:szCs w:val="22"/>
          </w:rPr>
          <w:t>.</w:t>
        </w:r>
        <w:r w:rsidRPr="00073A55">
          <w:rPr>
            <w:rStyle w:val="-"/>
            <w:rFonts w:ascii="Calibri" w:hAnsi="Calibri"/>
            <w:sz w:val="22"/>
            <w:szCs w:val="22"/>
            <w:lang w:val="en-US"/>
          </w:rPr>
          <w:t>gov</w:t>
        </w:r>
        <w:r w:rsidRPr="00073A55">
          <w:rPr>
            <w:rStyle w:val="-"/>
            <w:rFonts w:ascii="Calibri" w:hAnsi="Calibri"/>
            <w:sz w:val="22"/>
            <w:szCs w:val="22"/>
          </w:rPr>
          <w:t>.</w:t>
        </w:r>
        <w:r w:rsidRPr="00073A55">
          <w:rPr>
            <w:rStyle w:val="-"/>
            <w:rFonts w:ascii="Calibri" w:hAnsi="Calibri"/>
            <w:sz w:val="22"/>
            <w:szCs w:val="22"/>
            <w:lang w:val="en-US"/>
          </w:rPr>
          <w:t>gr</w:t>
        </w:r>
      </w:hyperlink>
      <w:r w:rsidRPr="001C2878">
        <w:rPr>
          <w:sz w:val="22"/>
          <w:szCs w:val="22"/>
        </w:rPr>
        <w:t xml:space="preserve">), </w:t>
      </w:r>
      <w:r w:rsidRPr="001C2878">
        <w:rPr>
          <w:rFonts w:ascii="Calibri" w:hAnsi="Calibri" w:cs="Calibri"/>
          <w:b w:val="0"/>
          <w:sz w:val="22"/>
          <w:szCs w:val="22"/>
        </w:rPr>
        <w:t>η ΕΔ ΕΣΠΑ</w:t>
      </w:r>
      <w:r>
        <w:rPr>
          <w:rFonts w:ascii="Calibri" w:hAnsi="Calibri" w:cs="Calibri"/>
          <w:b w:val="0"/>
          <w:sz w:val="22"/>
          <w:szCs w:val="22"/>
        </w:rPr>
        <w:t xml:space="preserve"> </w:t>
      </w:r>
      <w:r w:rsidRPr="001C2878">
        <w:rPr>
          <w:rFonts w:ascii="Calibri" w:hAnsi="Calibri" w:cs="Calibri"/>
          <w:b w:val="0"/>
          <w:sz w:val="22"/>
          <w:szCs w:val="22"/>
        </w:rPr>
        <w:t>δημιούργησε την πλατφόρμα ανάρτησης παραστατικών (</w:t>
      </w:r>
      <w:hyperlink r:id="rId19" w:history="1">
        <w:r w:rsidRPr="00073A55">
          <w:rPr>
            <w:rStyle w:val="-"/>
            <w:rFonts w:ascii="Calibri" w:hAnsi="Calibri"/>
            <w:sz w:val="22"/>
            <w:szCs w:val="22"/>
            <w:lang w:val="en-US"/>
          </w:rPr>
          <w:t>https</w:t>
        </w:r>
        <w:r w:rsidRPr="00073A55">
          <w:rPr>
            <w:rStyle w:val="-"/>
            <w:rFonts w:ascii="Calibri" w:hAnsi="Calibri"/>
            <w:sz w:val="22"/>
            <w:szCs w:val="22"/>
          </w:rPr>
          <w:t>://</w:t>
        </w:r>
        <w:r w:rsidRPr="00073A55">
          <w:rPr>
            <w:rStyle w:val="-"/>
            <w:rFonts w:ascii="Calibri" w:hAnsi="Calibri"/>
            <w:sz w:val="22"/>
            <w:szCs w:val="22"/>
            <w:lang w:val="en-US"/>
          </w:rPr>
          <w:t>invoices</w:t>
        </w:r>
        <w:r w:rsidRPr="00073A55">
          <w:rPr>
            <w:rStyle w:val="-"/>
            <w:rFonts w:ascii="Calibri" w:hAnsi="Calibri"/>
            <w:sz w:val="22"/>
            <w:szCs w:val="22"/>
          </w:rPr>
          <w:t>-</w:t>
        </w:r>
        <w:r w:rsidRPr="00073A55">
          <w:rPr>
            <w:rStyle w:val="-"/>
            <w:rFonts w:ascii="Calibri" w:hAnsi="Calibri"/>
            <w:sz w:val="22"/>
            <w:szCs w:val="22"/>
            <w:lang w:val="en-US"/>
          </w:rPr>
          <w:t>schools</w:t>
        </w:r>
        <w:r w:rsidRPr="00073A55">
          <w:rPr>
            <w:rStyle w:val="-"/>
            <w:rFonts w:ascii="Calibri" w:hAnsi="Calibri"/>
            <w:sz w:val="22"/>
            <w:szCs w:val="22"/>
          </w:rPr>
          <w:t>.</w:t>
        </w:r>
        <w:r w:rsidRPr="00073A55">
          <w:rPr>
            <w:rStyle w:val="-"/>
            <w:rFonts w:ascii="Calibri" w:hAnsi="Calibri"/>
            <w:sz w:val="22"/>
            <w:szCs w:val="22"/>
            <w:lang w:val="en-US"/>
          </w:rPr>
          <w:t>espa</w:t>
        </w:r>
        <w:r w:rsidRPr="00073A55">
          <w:rPr>
            <w:rStyle w:val="-"/>
            <w:rFonts w:ascii="Calibri" w:hAnsi="Calibri"/>
            <w:sz w:val="22"/>
            <w:szCs w:val="22"/>
          </w:rPr>
          <w:t>.</w:t>
        </w:r>
        <w:r w:rsidRPr="00073A55">
          <w:rPr>
            <w:rStyle w:val="-"/>
            <w:rFonts w:ascii="Calibri" w:hAnsi="Calibri"/>
            <w:sz w:val="22"/>
            <w:szCs w:val="22"/>
            <w:lang w:val="en-US"/>
          </w:rPr>
          <w:t>minedu</w:t>
        </w:r>
        <w:r w:rsidRPr="00073A55">
          <w:rPr>
            <w:rStyle w:val="-"/>
            <w:rFonts w:ascii="Calibri" w:hAnsi="Calibri"/>
            <w:sz w:val="22"/>
            <w:szCs w:val="22"/>
          </w:rPr>
          <w:t>.</w:t>
        </w:r>
        <w:r w:rsidRPr="00A161F7">
          <w:rPr>
            <w:rStyle w:val="-"/>
            <w:rFonts w:ascii="Calibri" w:hAnsi="Calibri"/>
            <w:sz w:val="22"/>
            <w:szCs w:val="22"/>
            <w:lang w:val="en-US"/>
          </w:rPr>
          <w:t>gov</w:t>
        </w:r>
        <w:r w:rsidRPr="00073A55">
          <w:rPr>
            <w:rStyle w:val="-"/>
            <w:rFonts w:ascii="Calibri" w:hAnsi="Calibri"/>
            <w:sz w:val="22"/>
            <w:szCs w:val="22"/>
          </w:rPr>
          <w:t>.</w:t>
        </w:r>
        <w:r w:rsidRPr="00073A55">
          <w:rPr>
            <w:rStyle w:val="-"/>
            <w:rFonts w:ascii="Calibri" w:hAnsi="Calibri"/>
            <w:sz w:val="22"/>
            <w:szCs w:val="22"/>
            <w:lang w:val="en-US"/>
          </w:rPr>
          <w:t>gr</w:t>
        </w:r>
      </w:hyperlink>
      <w:r w:rsidRPr="001C2878">
        <w:rPr>
          <w:sz w:val="22"/>
          <w:szCs w:val="22"/>
        </w:rPr>
        <w:t>)</w:t>
      </w:r>
      <w:r>
        <w:rPr>
          <w:sz w:val="22"/>
          <w:szCs w:val="22"/>
        </w:rPr>
        <w:t xml:space="preserve"> </w:t>
      </w:r>
      <w:r w:rsidRPr="001C2878">
        <w:rPr>
          <w:rFonts w:ascii="Calibri" w:hAnsi="Calibri" w:cs="Calibri"/>
          <w:b w:val="0"/>
          <w:sz w:val="22"/>
          <w:szCs w:val="22"/>
        </w:rPr>
        <w:t>από σχολικές</w:t>
      </w:r>
      <w:r>
        <w:rPr>
          <w:rFonts w:ascii="Calibri" w:hAnsi="Calibri" w:cs="Calibri"/>
          <w:b w:val="0"/>
          <w:sz w:val="22"/>
          <w:szCs w:val="22"/>
        </w:rPr>
        <w:t xml:space="preserve"> </w:t>
      </w:r>
      <w:r w:rsidRPr="001C2878">
        <w:rPr>
          <w:rFonts w:ascii="Calibri" w:hAnsi="Calibri" w:cs="Calibri"/>
          <w:b w:val="0"/>
          <w:sz w:val="22"/>
          <w:szCs w:val="22"/>
        </w:rPr>
        <w:t>μονάδες</w:t>
      </w:r>
      <w:r>
        <w:rPr>
          <w:rFonts w:ascii="Calibri" w:hAnsi="Calibri" w:cs="Calibri"/>
          <w:b w:val="0"/>
          <w:sz w:val="22"/>
          <w:szCs w:val="22"/>
        </w:rPr>
        <w:t>,</w:t>
      </w:r>
      <w:r w:rsidRPr="001C2878">
        <w:rPr>
          <w:rFonts w:ascii="Calibri" w:hAnsi="Calibri" w:cs="Calibri"/>
          <w:b w:val="0"/>
          <w:sz w:val="22"/>
          <w:szCs w:val="22"/>
        </w:rPr>
        <w:t xml:space="preserve"> προκειμένου να διακινούνται παραστατικά μεταξύ των σχολικών μονάδων και των οικείων Διευθύνσεων Εκπαίδευσης</w:t>
      </w:r>
      <w:r w:rsidR="00EE3B3C">
        <w:rPr>
          <w:rFonts w:ascii="Calibri" w:hAnsi="Calibri" w:cs="Calibri"/>
          <w:b w:val="0"/>
          <w:sz w:val="22"/>
          <w:szCs w:val="22"/>
        </w:rPr>
        <w:t xml:space="preserve"> </w:t>
      </w:r>
      <w:r w:rsidR="00EE3B3C" w:rsidRPr="000E2539">
        <w:rPr>
          <w:rFonts w:ascii="Calibri" w:hAnsi="Calibri" w:cs="Calibri"/>
          <w:b w:val="0"/>
          <w:sz w:val="22"/>
          <w:szCs w:val="22"/>
        </w:rPr>
        <w:t>(ΔΠΕ/ΔΔΕ</w:t>
      </w:r>
      <w:r w:rsidR="00EE3B3C">
        <w:rPr>
          <w:rFonts w:ascii="Calibri" w:hAnsi="Calibri" w:cs="Calibri"/>
          <w:b w:val="0"/>
          <w:sz w:val="22"/>
          <w:szCs w:val="22"/>
        </w:rPr>
        <w:t xml:space="preserve"> </w:t>
      </w:r>
      <w:r w:rsidR="0046043C">
        <w:rPr>
          <w:rFonts w:ascii="Calibri" w:hAnsi="Calibri" w:cs="Calibri"/>
          <w:b w:val="0"/>
          <w:sz w:val="22"/>
          <w:szCs w:val="22"/>
        </w:rPr>
        <w:t>/ΣΔΣΤΕ</w:t>
      </w:r>
      <w:r w:rsidR="00EE3B3C">
        <w:rPr>
          <w:rFonts w:ascii="Calibri" w:hAnsi="Calibri" w:cs="Calibri"/>
          <w:b w:val="0"/>
          <w:sz w:val="22"/>
          <w:szCs w:val="22"/>
        </w:rPr>
        <w:t>)</w:t>
      </w:r>
      <w:r w:rsidRPr="001C2878">
        <w:rPr>
          <w:rFonts w:ascii="Calibri" w:hAnsi="Calibri" w:cs="Calibri"/>
          <w:b w:val="0"/>
          <w:sz w:val="22"/>
          <w:szCs w:val="22"/>
        </w:rPr>
        <w:t>.</w:t>
      </w:r>
    </w:p>
    <w:p w14:paraId="6D9FE5CC" w14:textId="5CBE1D48" w:rsidR="00D35008" w:rsidRPr="001C2878" w:rsidRDefault="00D35008" w:rsidP="00D35008">
      <w:pPr>
        <w:pStyle w:val="a3"/>
        <w:tabs>
          <w:tab w:val="left" w:pos="0"/>
        </w:tabs>
        <w:spacing w:after="120" w:line="276" w:lineRule="auto"/>
        <w:ind w:right="-6"/>
        <w:jc w:val="both"/>
        <w:rPr>
          <w:rFonts w:ascii="Calibri" w:hAnsi="Calibri" w:cs="Calibri"/>
          <w:b w:val="0"/>
          <w:sz w:val="22"/>
          <w:szCs w:val="22"/>
        </w:rPr>
      </w:pPr>
      <w:r w:rsidRPr="001C2878">
        <w:rPr>
          <w:rFonts w:ascii="Calibri" w:eastAsia="Calibri" w:hAnsi="Calibri"/>
          <w:b w:val="0"/>
          <w:sz w:val="22"/>
          <w:szCs w:val="22"/>
        </w:rPr>
        <w:t xml:space="preserve">Η πρόσβαση πραγματοποιείται με κωδικούς εισόδου που δίνονται από τις </w:t>
      </w:r>
      <w:r w:rsidRPr="001C2878">
        <w:rPr>
          <w:rFonts w:ascii="Calibri" w:hAnsi="Calibri" w:cs="Calibri"/>
          <w:b w:val="0"/>
          <w:sz w:val="22"/>
          <w:szCs w:val="22"/>
        </w:rPr>
        <w:t>Διευθύνσεις Εκπαίδευσης</w:t>
      </w:r>
      <w:r w:rsidR="0046043C">
        <w:rPr>
          <w:rFonts w:ascii="Calibri" w:hAnsi="Calibri" w:cs="Calibri"/>
          <w:b w:val="0"/>
          <w:sz w:val="22"/>
          <w:szCs w:val="22"/>
        </w:rPr>
        <w:t>/ΣΔΣΤΕ</w:t>
      </w:r>
      <w:r w:rsidRPr="001C2878">
        <w:rPr>
          <w:rFonts w:ascii="Calibri" w:hAnsi="Calibri" w:cs="Calibri"/>
          <w:b w:val="0"/>
          <w:sz w:val="22"/>
          <w:szCs w:val="22"/>
        </w:rPr>
        <w:t xml:space="preserve"> στις σχολικές μονάδες</w:t>
      </w:r>
      <w:r>
        <w:rPr>
          <w:rFonts w:ascii="Calibri" w:hAnsi="Calibri" w:cs="Calibri"/>
          <w:b w:val="0"/>
          <w:sz w:val="22"/>
          <w:szCs w:val="22"/>
        </w:rPr>
        <w:t>.</w:t>
      </w:r>
    </w:p>
    <w:p w14:paraId="7FB48AF1" w14:textId="77777777" w:rsidR="00106CA8" w:rsidRPr="0065437D" w:rsidRDefault="00106CA8" w:rsidP="00106CA8">
      <w:pPr>
        <w:spacing w:after="120" w:line="276" w:lineRule="auto"/>
        <w:jc w:val="both"/>
        <w:rPr>
          <w:rFonts w:asciiTheme="minorHAnsi" w:hAnsiTheme="minorHAnsi"/>
          <w:sz w:val="22"/>
          <w:szCs w:val="22"/>
        </w:rPr>
      </w:pPr>
      <w:r w:rsidRPr="0065437D">
        <w:rPr>
          <w:rFonts w:asciiTheme="minorHAnsi" w:hAnsiTheme="minorHAnsi"/>
          <w:sz w:val="22"/>
          <w:szCs w:val="22"/>
        </w:rPr>
        <w:t>Σκοπός της πλατφόρμας είναι ενδεικτικά:</w:t>
      </w:r>
    </w:p>
    <w:p w14:paraId="777FC93C" w14:textId="25EEDA1B" w:rsidR="00D35008" w:rsidRPr="003F201F" w:rsidRDefault="00FF4433" w:rsidP="00921948">
      <w:pPr>
        <w:pStyle w:val="af4"/>
        <w:numPr>
          <w:ilvl w:val="0"/>
          <w:numId w:val="22"/>
        </w:numPr>
        <w:spacing w:after="120"/>
        <w:jc w:val="both"/>
      </w:pPr>
      <w:r>
        <w:t xml:space="preserve">Η </w:t>
      </w:r>
      <w:r w:rsidR="00D35008" w:rsidRPr="003F201F">
        <w:t>ανάρτηση παραστατικών [</w:t>
      </w:r>
      <w:r w:rsidR="00D35008" w:rsidRPr="003F201F">
        <w:rPr>
          <w:rFonts w:asciiTheme="minorHAnsi" w:hAnsiTheme="minorHAnsi"/>
        </w:rPr>
        <w:t xml:space="preserve">Απουσιολόγια, άδειες, απεργίες, πράξεις ανάληψης υπηρεσίας στα σχολεία Α/θμιας Εκπαίδευσης </w:t>
      </w:r>
      <w:r w:rsidR="00D35008" w:rsidRPr="0089401F">
        <w:rPr>
          <w:rFonts w:asciiTheme="minorHAnsi" w:hAnsiTheme="minorHAnsi"/>
        </w:rPr>
        <w:t>(</w:t>
      </w:r>
      <w:r w:rsidR="00D35008" w:rsidRPr="00294DF3">
        <w:rPr>
          <w:rFonts w:asciiTheme="minorHAnsi" w:hAnsiTheme="minorHAnsi"/>
        </w:rPr>
        <w:t>Υπόδειγμα 5.1), βεβαιώσεις πράξεων ανάληψης υπηρεσίας στα σχολεία Β/</w:t>
      </w:r>
      <w:r w:rsidR="00D35008" w:rsidRPr="0089401F">
        <w:rPr>
          <w:rFonts w:asciiTheme="minorHAnsi" w:hAnsiTheme="minorHAnsi"/>
        </w:rPr>
        <w:t>θμιας Εκπαίδευσης (</w:t>
      </w:r>
      <w:r w:rsidR="00D35008" w:rsidRPr="00294DF3">
        <w:rPr>
          <w:rFonts w:asciiTheme="minorHAnsi" w:hAnsiTheme="minorHAnsi"/>
        </w:rPr>
        <w:t xml:space="preserve">Υπόδειγμα 5.2), </w:t>
      </w:r>
      <w:r w:rsidR="00D35008" w:rsidRPr="0089401F">
        <w:rPr>
          <w:rFonts w:asciiTheme="minorHAnsi" w:hAnsiTheme="minorHAnsi"/>
        </w:rPr>
        <w:t>κλπ] από τις σχολικές μονάδες</w:t>
      </w:r>
      <w:r w:rsidR="00802220" w:rsidRPr="0089401F">
        <w:rPr>
          <w:rFonts w:asciiTheme="minorHAnsi" w:hAnsiTheme="minorHAnsi"/>
        </w:rPr>
        <w:t xml:space="preserve">, </w:t>
      </w:r>
      <w:r w:rsidR="000517A4" w:rsidRPr="00294DF3">
        <w:rPr>
          <w:rFonts w:asciiTheme="minorHAnsi" w:hAnsiTheme="minorHAnsi"/>
        </w:rPr>
        <w:t>τις ΔΥΕΠ</w:t>
      </w:r>
      <w:r w:rsidR="00802220" w:rsidRPr="00802220">
        <w:rPr>
          <w:rFonts w:asciiTheme="minorHAnsi" w:hAnsiTheme="minorHAnsi"/>
        </w:rPr>
        <w:t xml:space="preserve"> ή/</w:t>
      </w:r>
      <w:r w:rsidR="00802220" w:rsidRPr="00834CC0">
        <w:t xml:space="preserve">και τις </w:t>
      </w:r>
      <w:r w:rsidR="00802220" w:rsidRPr="00834CC0">
        <w:rPr>
          <w:rFonts w:cs="Calibri"/>
        </w:rPr>
        <w:t>Διευθύνσεις Εκπαίδευσης</w:t>
      </w:r>
      <w:r w:rsidR="00D35008" w:rsidRPr="003F201F">
        <w:rPr>
          <w:rFonts w:asciiTheme="minorHAnsi" w:hAnsiTheme="minorHAnsi"/>
        </w:rPr>
        <w:t>.</w:t>
      </w:r>
    </w:p>
    <w:p w14:paraId="47C9E547" w14:textId="77777777" w:rsidR="00DD52DA" w:rsidRDefault="00106CA8" w:rsidP="00921948">
      <w:pPr>
        <w:pStyle w:val="af4"/>
        <w:numPr>
          <w:ilvl w:val="0"/>
          <w:numId w:val="22"/>
        </w:numPr>
        <w:spacing w:after="120"/>
        <w:ind w:left="714" w:hanging="357"/>
        <w:jc w:val="both"/>
        <w:rPr>
          <w:rFonts w:asciiTheme="minorHAnsi" w:hAnsiTheme="minorHAnsi"/>
        </w:rPr>
      </w:pPr>
      <w:r w:rsidRPr="0065437D">
        <w:rPr>
          <w:rFonts w:asciiTheme="minorHAnsi" w:hAnsiTheme="minorHAnsi"/>
        </w:rPr>
        <w:t>Η προβολή και διαχείριση των αναρτηθέντων παραστατικών</w:t>
      </w:r>
      <w:r w:rsidR="0023246E">
        <w:rPr>
          <w:rFonts w:asciiTheme="minorHAnsi" w:hAnsiTheme="minorHAnsi"/>
        </w:rPr>
        <w:t>.</w:t>
      </w:r>
      <w:r w:rsidRPr="0065437D">
        <w:rPr>
          <w:rFonts w:asciiTheme="minorHAnsi" w:hAnsiTheme="minorHAnsi"/>
        </w:rPr>
        <w:t xml:space="preserve"> </w:t>
      </w:r>
    </w:p>
    <w:p w14:paraId="276D9CE0" w14:textId="77777777" w:rsidR="00DD52DA" w:rsidRDefault="00106CA8" w:rsidP="00921948">
      <w:pPr>
        <w:pStyle w:val="af4"/>
        <w:numPr>
          <w:ilvl w:val="0"/>
          <w:numId w:val="22"/>
        </w:numPr>
        <w:spacing w:after="120"/>
        <w:ind w:left="714" w:hanging="357"/>
        <w:jc w:val="both"/>
        <w:rPr>
          <w:rFonts w:asciiTheme="minorHAnsi" w:hAnsiTheme="minorHAnsi"/>
        </w:rPr>
      </w:pPr>
      <w:r w:rsidRPr="0065437D">
        <w:rPr>
          <w:rFonts w:asciiTheme="minorHAnsi" w:hAnsiTheme="minorHAnsi"/>
        </w:rPr>
        <w:t>Η συλλογή στοιχείων από τις Διευθύνσεις Εκπαίδευσης</w:t>
      </w:r>
      <w:r w:rsidR="0023246E">
        <w:rPr>
          <w:rFonts w:asciiTheme="minorHAnsi" w:hAnsiTheme="minorHAnsi"/>
        </w:rPr>
        <w:t>.</w:t>
      </w:r>
      <w:r w:rsidRPr="0065437D">
        <w:rPr>
          <w:rFonts w:asciiTheme="minorHAnsi" w:hAnsiTheme="minorHAnsi"/>
        </w:rPr>
        <w:t xml:space="preserve"> </w:t>
      </w:r>
    </w:p>
    <w:p w14:paraId="33280D2D" w14:textId="77777777" w:rsidR="00DD52DA" w:rsidRDefault="00106CA8" w:rsidP="00921948">
      <w:pPr>
        <w:pStyle w:val="af4"/>
        <w:numPr>
          <w:ilvl w:val="0"/>
          <w:numId w:val="22"/>
        </w:numPr>
        <w:spacing w:after="120"/>
        <w:ind w:left="714" w:hanging="357"/>
        <w:jc w:val="both"/>
        <w:rPr>
          <w:rFonts w:asciiTheme="minorHAnsi" w:hAnsiTheme="minorHAnsi"/>
        </w:rPr>
      </w:pPr>
      <w:r w:rsidRPr="0065437D">
        <w:rPr>
          <w:rFonts w:asciiTheme="minorHAnsi" w:hAnsiTheme="minorHAnsi"/>
        </w:rPr>
        <w:t>Η ανάρτηση ανακοινώσεων από τις Διευθύνσεις Εκπαίδευσης</w:t>
      </w:r>
      <w:r w:rsidR="0023246E">
        <w:rPr>
          <w:rFonts w:asciiTheme="minorHAnsi" w:hAnsiTheme="minorHAnsi"/>
        </w:rPr>
        <w:t>.</w:t>
      </w:r>
    </w:p>
    <w:p w14:paraId="228E3BFC" w14:textId="58965024" w:rsidR="0013195A" w:rsidRPr="0065437D" w:rsidRDefault="00106CA8" w:rsidP="00106CA8">
      <w:pPr>
        <w:pStyle w:val="a3"/>
        <w:tabs>
          <w:tab w:val="left" w:pos="0"/>
        </w:tabs>
        <w:spacing w:after="120" w:line="276" w:lineRule="auto"/>
        <w:ind w:right="-6"/>
        <w:jc w:val="both"/>
        <w:rPr>
          <w:rFonts w:asciiTheme="minorHAnsi" w:hAnsiTheme="minorHAnsi"/>
          <w:sz w:val="22"/>
          <w:szCs w:val="22"/>
        </w:rPr>
      </w:pPr>
      <w:r w:rsidRPr="0065437D">
        <w:rPr>
          <w:rFonts w:asciiTheme="minorHAnsi" w:hAnsiTheme="minorHAnsi"/>
          <w:bCs w:val="0"/>
          <w:sz w:val="22"/>
          <w:szCs w:val="22"/>
        </w:rPr>
        <w:t xml:space="preserve">Σε περίπτωση που οι σχολικές μονάδες αναρτούν τα </w:t>
      </w:r>
      <w:r w:rsidRPr="0065437D">
        <w:rPr>
          <w:rFonts w:asciiTheme="minorHAnsi" w:hAnsiTheme="minorHAnsi"/>
          <w:sz w:val="22"/>
          <w:szCs w:val="22"/>
        </w:rPr>
        <w:t xml:space="preserve">παραστατικά </w:t>
      </w:r>
      <w:r w:rsidRPr="0065437D">
        <w:rPr>
          <w:rFonts w:asciiTheme="minorHAnsi" w:hAnsiTheme="minorHAnsi"/>
          <w:bCs w:val="0"/>
          <w:sz w:val="22"/>
          <w:szCs w:val="22"/>
        </w:rPr>
        <w:t xml:space="preserve">στην Πλατφόρμα </w:t>
      </w:r>
      <w:r w:rsidRPr="0065437D">
        <w:rPr>
          <w:rFonts w:asciiTheme="minorHAnsi" w:hAnsiTheme="minorHAnsi"/>
          <w:sz w:val="22"/>
          <w:szCs w:val="22"/>
        </w:rPr>
        <w:t>(</w:t>
      </w:r>
      <w:r w:rsidRPr="0065437D">
        <w:rPr>
          <w:rStyle w:val="-"/>
          <w:rFonts w:asciiTheme="minorHAnsi" w:hAnsiTheme="minorHAnsi"/>
        </w:rPr>
        <w:t>invoices-schools</w:t>
      </w:r>
      <w:r w:rsidRPr="0065437D">
        <w:rPr>
          <w:rFonts w:asciiTheme="minorHAnsi" w:hAnsiTheme="minorHAnsi"/>
          <w:sz w:val="22"/>
          <w:szCs w:val="22"/>
        </w:rPr>
        <w:t xml:space="preserve">) δεν απαιτείται η εκτύπωσή τους από τις </w:t>
      </w:r>
      <w:r w:rsidRPr="0065437D">
        <w:rPr>
          <w:rFonts w:asciiTheme="minorHAnsi" w:hAnsiTheme="minorHAnsi"/>
          <w:bCs w:val="0"/>
          <w:sz w:val="22"/>
          <w:szCs w:val="22"/>
        </w:rPr>
        <w:t>Διευθύνσεις Εκπαίδευσης</w:t>
      </w:r>
      <w:r w:rsidR="00D35008">
        <w:rPr>
          <w:rFonts w:asciiTheme="minorHAnsi" w:hAnsiTheme="minorHAnsi"/>
          <w:bCs w:val="0"/>
          <w:sz w:val="22"/>
          <w:szCs w:val="22"/>
        </w:rPr>
        <w:t xml:space="preserve"> (ΔΠΕ/ΔΔΕ/ΠΔΕ</w:t>
      </w:r>
      <w:r w:rsidR="00EE3B3C">
        <w:rPr>
          <w:rFonts w:asciiTheme="minorHAnsi" w:hAnsiTheme="minorHAnsi"/>
          <w:bCs w:val="0"/>
          <w:sz w:val="22"/>
          <w:szCs w:val="22"/>
        </w:rPr>
        <w:t>/</w:t>
      </w:r>
      <w:r w:rsidR="00EE3B3C" w:rsidRPr="00EE3B3C">
        <w:rPr>
          <w:rFonts w:asciiTheme="minorHAnsi" w:hAnsiTheme="minorHAnsi"/>
          <w:bCs w:val="0"/>
          <w:sz w:val="22"/>
          <w:szCs w:val="22"/>
        </w:rPr>
        <w:t xml:space="preserve"> ΣΔΣΤΕ</w:t>
      </w:r>
      <w:r w:rsidR="00D35008">
        <w:rPr>
          <w:rFonts w:asciiTheme="minorHAnsi" w:hAnsiTheme="minorHAnsi"/>
          <w:bCs w:val="0"/>
          <w:sz w:val="22"/>
          <w:szCs w:val="22"/>
        </w:rPr>
        <w:t>)</w:t>
      </w:r>
      <w:r w:rsidRPr="0065437D">
        <w:rPr>
          <w:rFonts w:asciiTheme="minorHAnsi" w:hAnsiTheme="minorHAnsi"/>
          <w:sz w:val="22"/>
          <w:szCs w:val="22"/>
        </w:rPr>
        <w:t xml:space="preserve"> και τα πρωτότυπα παραμένουν στα σχολεία. Επιπλέον, σε περίπτωση που η συλλογή των δεικτών πραγματοποιείται μέσω της πλατφόρμας (με τη λειτουργία συλλογής στοιχείων από τις σχολικές μονάδες) δεν απαιτείται η συλλογή δεικτών μέσω εντύπων.</w:t>
      </w:r>
    </w:p>
    <w:p w14:paraId="459FF4B5" w14:textId="77777777" w:rsidR="00106CA8" w:rsidRPr="0065437D" w:rsidRDefault="00106CA8" w:rsidP="00106CA8">
      <w:pPr>
        <w:pStyle w:val="a3"/>
        <w:tabs>
          <w:tab w:val="left" w:pos="0"/>
        </w:tabs>
        <w:spacing w:after="120" w:line="276" w:lineRule="auto"/>
        <w:ind w:right="-6"/>
        <w:jc w:val="both"/>
        <w:rPr>
          <w:rFonts w:asciiTheme="minorHAnsi" w:hAnsiTheme="minorHAnsi"/>
          <w:b w:val="0"/>
          <w:spacing w:val="10"/>
          <w:sz w:val="22"/>
          <w:szCs w:val="22"/>
        </w:rPr>
      </w:pPr>
    </w:p>
    <w:p w14:paraId="247BAC81" w14:textId="1CFE252E" w:rsidR="0013195A" w:rsidRPr="0065437D" w:rsidRDefault="003B42F8" w:rsidP="00921948">
      <w:pPr>
        <w:pStyle w:val="2"/>
        <w:numPr>
          <w:ilvl w:val="2"/>
          <w:numId w:val="40"/>
        </w:numPr>
        <w:spacing w:before="120" w:after="120" w:line="276" w:lineRule="auto"/>
        <w:jc w:val="both"/>
        <w:rPr>
          <w:rFonts w:asciiTheme="minorHAnsi" w:hAnsiTheme="minorHAnsi"/>
          <w:i w:val="0"/>
          <w:caps/>
          <w:color w:val="006600"/>
          <w:sz w:val="24"/>
          <w:szCs w:val="24"/>
          <w:u w:val="single"/>
          <w:shd w:val="clear" w:color="auto" w:fill="FFFFFF"/>
        </w:rPr>
      </w:pPr>
      <w:bookmarkStart w:id="20" w:name="_Toc487537333"/>
      <w:bookmarkStart w:id="21" w:name="_Toc142647123"/>
      <w:bookmarkEnd w:id="20"/>
      <w:r>
        <w:rPr>
          <w:rFonts w:asciiTheme="minorHAnsi" w:hAnsiTheme="minorHAnsi"/>
          <w:i w:val="0"/>
          <w:color w:val="006600"/>
          <w:sz w:val="24"/>
          <w:szCs w:val="24"/>
          <w:u w:val="single"/>
          <w:shd w:val="clear" w:color="auto" w:fill="FFFFFF"/>
        </w:rPr>
        <w:t>Ε</w:t>
      </w:r>
      <w:r w:rsidRPr="0065437D">
        <w:rPr>
          <w:rFonts w:asciiTheme="minorHAnsi" w:hAnsiTheme="minorHAnsi"/>
          <w:i w:val="0"/>
          <w:color w:val="006600"/>
          <w:sz w:val="24"/>
          <w:szCs w:val="24"/>
          <w:u w:val="single"/>
          <w:shd w:val="clear" w:color="auto" w:fill="FFFFFF"/>
        </w:rPr>
        <w:t>μπλεκόμενοι</w:t>
      </w:r>
      <w:bookmarkEnd w:id="21"/>
    </w:p>
    <w:p w14:paraId="3795A828" w14:textId="5FAC387C" w:rsidR="004D7325" w:rsidRPr="00802220" w:rsidRDefault="0013195A"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22" w:name="_Toc142647124"/>
      <w:r w:rsidRPr="00802220">
        <w:rPr>
          <w:rFonts w:ascii="Calibri" w:hAnsi="Calibri"/>
          <w:color w:val="006600"/>
          <w:sz w:val="24"/>
          <w:szCs w:val="24"/>
          <w:u w:val="single"/>
        </w:rPr>
        <w:t xml:space="preserve">ΕΔ ΕΣΠΑ </w:t>
      </w:r>
      <w:r w:rsidR="00670729">
        <w:rPr>
          <w:rFonts w:ascii="Calibri" w:hAnsi="Calibri"/>
          <w:color w:val="006600"/>
          <w:sz w:val="24"/>
          <w:szCs w:val="24"/>
          <w:u w:val="single"/>
        </w:rPr>
        <w:t>Του Υπουργείου Παιδείας,</w:t>
      </w:r>
      <w:r w:rsidR="003B42F8" w:rsidRPr="00802220">
        <w:rPr>
          <w:rFonts w:ascii="Calibri" w:hAnsi="Calibri"/>
          <w:color w:val="006600"/>
          <w:sz w:val="24"/>
          <w:szCs w:val="24"/>
          <w:u w:val="single"/>
        </w:rPr>
        <w:t xml:space="preserve"> Θρησκευμάτων</w:t>
      </w:r>
      <w:r w:rsidR="00670729" w:rsidRPr="00670729">
        <w:rPr>
          <w:rFonts w:ascii="Calibri" w:hAnsi="Calibri"/>
          <w:color w:val="006600"/>
          <w:sz w:val="24"/>
          <w:szCs w:val="24"/>
          <w:u w:val="single"/>
        </w:rPr>
        <w:t xml:space="preserve"> </w:t>
      </w:r>
      <w:r w:rsidR="00670729">
        <w:rPr>
          <w:rFonts w:ascii="Calibri" w:hAnsi="Calibri"/>
          <w:color w:val="006600"/>
          <w:sz w:val="24"/>
          <w:szCs w:val="24"/>
          <w:u w:val="single"/>
        </w:rPr>
        <w:t>και Αθλητισμού</w:t>
      </w:r>
      <w:bookmarkEnd w:id="22"/>
      <w:r w:rsidR="003B42F8" w:rsidRPr="00802220">
        <w:rPr>
          <w:rFonts w:ascii="Calibri" w:hAnsi="Calibri"/>
          <w:color w:val="006600"/>
          <w:sz w:val="24"/>
          <w:szCs w:val="24"/>
          <w:u w:val="single"/>
        </w:rPr>
        <w:t xml:space="preserve"> </w:t>
      </w:r>
    </w:p>
    <w:p w14:paraId="0360D177" w14:textId="47E65605" w:rsidR="00831742" w:rsidRPr="00CD7C42" w:rsidRDefault="00831742" w:rsidP="00CD7C42">
      <w:pPr>
        <w:spacing w:after="120" w:line="276" w:lineRule="auto"/>
        <w:jc w:val="both"/>
        <w:rPr>
          <w:rFonts w:ascii="Calibri" w:hAnsi="Calibri" w:cs="Calibri"/>
          <w:sz w:val="22"/>
          <w:szCs w:val="22"/>
        </w:rPr>
      </w:pPr>
      <w:r w:rsidRPr="00CD7C42">
        <w:rPr>
          <w:rFonts w:ascii="Calibri" w:hAnsi="Calibri" w:cs="Calibri"/>
          <w:sz w:val="22"/>
          <w:szCs w:val="22"/>
        </w:rPr>
        <w:t xml:space="preserve">Η ΕΔ ΕΣΠΑ του </w:t>
      </w:r>
      <w:r w:rsidR="002551A5" w:rsidRPr="00CD7C42">
        <w:rPr>
          <w:rFonts w:ascii="Calibri" w:hAnsi="Calibri" w:cs="Calibri"/>
          <w:sz w:val="22"/>
          <w:szCs w:val="22"/>
        </w:rPr>
        <w:t>Υπουργείου Παιδείας</w:t>
      </w:r>
      <w:r w:rsidR="00670729">
        <w:rPr>
          <w:rFonts w:ascii="Calibri" w:hAnsi="Calibri" w:cs="Calibri"/>
          <w:sz w:val="22"/>
          <w:szCs w:val="22"/>
        </w:rPr>
        <w:t>,</w:t>
      </w:r>
      <w:r w:rsidR="002551A5" w:rsidRPr="00CD7C42">
        <w:rPr>
          <w:rFonts w:ascii="Calibri" w:hAnsi="Calibri" w:cs="Calibri"/>
          <w:sz w:val="22"/>
          <w:szCs w:val="22"/>
        </w:rPr>
        <w:t xml:space="preserve"> Θρησκευμάτων</w:t>
      </w:r>
      <w:r w:rsidR="00670729" w:rsidRPr="00670729">
        <w:rPr>
          <w:rFonts w:ascii="Calibri" w:hAnsi="Calibri" w:cs="Calibri"/>
          <w:sz w:val="22"/>
          <w:szCs w:val="22"/>
        </w:rPr>
        <w:t xml:space="preserve"> </w:t>
      </w:r>
      <w:r w:rsidR="00670729" w:rsidRPr="00CD7C42">
        <w:rPr>
          <w:rFonts w:ascii="Calibri" w:hAnsi="Calibri" w:cs="Calibri"/>
          <w:sz w:val="22"/>
          <w:szCs w:val="22"/>
        </w:rPr>
        <w:t>και</w:t>
      </w:r>
      <w:r w:rsidR="00670729">
        <w:rPr>
          <w:rFonts w:ascii="Calibri" w:hAnsi="Calibri" w:cs="Calibri"/>
          <w:sz w:val="22"/>
          <w:szCs w:val="22"/>
        </w:rPr>
        <w:t xml:space="preserve"> Αθλητισμού</w:t>
      </w:r>
      <w:r w:rsidRPr="00CD7C42">
        <w:rPr>
          <w:rFonts w:ascii="Calibri" w:hAnsi="Calibri" w:cs="Calibri"/>
          <w:sz w:val="22"/>
          <w:szCs w:val="22"/>
        </w:rPr>
        <w:t>, φορέας υλοποίησης της Πράξης είναι υπεύθυνη για τα ακόλουθα:</w:t>
      </w:r>
    </w:p>
    <w:p w14:paraId="345067EC" w14:textId="77777777" w:rsidR="00DD52DA" w:rsidRDefault="005917F3" w:rsidP="00921948">
      <w:pPr>
        <w:numPr>
          <w:ilvl w:val="0"/>
          <w:numId w:val="10"/>
        </w:numPr>
        <w:spacing w:after="120" w:line="276" w:lineRule="auto"/>
        <w:ind w:left="567" w:hanging="426"/>
        <w:jc w:val="both"/>
        <w:rPr>
          <w:rFonts w:asciiTheme="minorHAnsi" w:hAnsiTheme="minorHAnsi"/>
          <w:sz w:val="22"/>
          <w:szCs w:val="22"/>
        </w:rPr>
      </w:pPr>
      <w:r>
        <w:rPr>
          <w:rFonts w:asciiTheme="minorHAnsi" w:hAnsiTheme="minorHAnsi"/>
          <w:sz w:val="22"/>
          <w:szCs w:val="22"/>
        </w:rPr>
        <w:t>την έκδοση των απαραίτητων α</w:t>
      </w:r>
      <w:r w:rsidR="00831742" w:rsidRPr="0065437D">
        <w:rPr>
          <w:rFonts w:asciiTheme="minorHAnsi" w:hAnsiTheme="minorHAnsi"/>
          <w:sz w:val="22"/>
          <w:szCs w:val="22"/>
        </w:rPr>
        <w:t>ποφάσεων και διοικητικών εγγράφων για την ομαλή υλοποίηση της Πράξης</w:t>
      </w:r>
      <w:r w:rsidR="00F95E37" w:rsidRPr="0065437D">
        <w:rPr>
          <w:rFonts w:asciiTheme="minorHAnsi" w:hAnsiTheme="minorHAnsi"/>
          <w:sz w:val="22"/>
          <w:szCs w:val="22"/>
        </w:rPr>
        <w:t>,</w:t>
      </w:r>
    </w:p>
    <w:p w14:paraId="0BAF8A3A" w14:textId="77777777" w:rsidR="00DD52DA" w:rsidRDefault="00831742" w:rsidP="00921948">
      <w:pPr>
        <w:numPr>
          <w:ilvl w:val="0"/>
          <w:numId w:val="10"/>
        </w:numPr>
        <w:spacing w:after="120" w:line="276" w:lineRule="auto"/>
        <w:ind w:left="567" w:hanging="426"/>
        <w:jc w:val="both"/>
        <w:rPr>
          <w:rFonts w:asciiTheme="minorHAnsi" w:hAnsiTheme="minorHAnsi"/>
          <w:sz w:val="22"/>
          <w:szCs w:val="22"/>
        </w:rPr>
      </w:pPr>
      <w:r w:rsidRPr="0065437D">
        <w:rPr>
          <w:rFonts w:asciiTheme="minorHAnsi" w:hAnsiTheme="minorHAnsi"/>
          <w:sz w:val="22"/>
          <w:szCs w:val="22"/>
        </w:rPr>
        <w:t xml:space="preserve">την κεντρική διαχείριση και λειτουργία του ΟΠΣΔ μισθοδοσίας της Πράξης και της πλατφόρμας ανάρτησης παραστατικών </w:t>
      </w:r>
      <w:r w:rsidR="00DB04BF" w:rsidRPr="0065437D">
        <w:rPr>
          <w:rFonts w:asciiTheme="minorHAnsi" w:hAnsiTheme="minorHAnsi"/>
          <w:sz w:val="22"/>
          <w:szCs w:val="22"/>
        </w:rPr>
        <w:t>ΕΣΠΑ και ΠΔΕ (Invoices),</w:t>
      </w:r>
    </w:p>
    <w:p w14:paraId="68567D1A" w14:textId="77777777" w:rsidR="00DD52DA" w:rsidRDefault="00831742" w:rsidP="00921948">
      <w:pPr>
        <w:numPr>
          <w:ilvl w:val="0"/>
          <w:numId w:val="10"/>
        </w:numPr>
        <w:spacing w:after="120" w:line="276" w:lineRule="auto"/>
        <w:ind w:left="567" w:hanging="426"/>
        <w:jc w:val="both"/>
        <w:rPr>
          <w:rFonts w:asciiTheme="minorHAnsi" w:hAnsiTheme="minorHAnsi"/>
          <w:sz w:val="22"/>
          <w:szCs w:val="22"/>
        </w:rPr>
      </w:pPr>
      <w:r w:rsidRPr="0065437D">
        <w:rPr>
          <w:rFonts w:asciiTheme="minorHAnsi" w:hAnsiTheme="minorHAnsi"/>
          <w:sz w:val="22"/>
          <w:szCs w:val="22"/>
        </w:rPr>
        <w:lastRenderedPageBreak/>
        <w:t>τη συγκέντρωση και επεξεργασία των συνολικών στοιχείων της Πράξης,</w:t>
      </w:r>
    </w:p>
    <w:p w14:paraId="590A4AD3" w14:textId="77777777" w:rsidR="00DD52DA" w:rsidRDefault="00831742" w:rsidP="00921948">
      <w:pPr>
        <w:numPr>
          <w:ilvl w:val="0"/>
          <w:numId w:val="10"/>
        </w:numPr>
        <w:spacing w:after="120" w:line="276" w:lineRule="auto"/>
        <w:ind w:left="567" w:hanging="426"/>
        <w:jc w:val="both"/>
        <w:rPr>
          <w:rFonts w:asciiTheme="minorHAnsi" w:hAnsiTheme="minorHAnsi"/>
          <w:sz w:val="22"/>
          <w:szCs w:val="22"/>
        </w:rPr>
      </w:pPr>
      <w:r w:rsidRPr="0065437D">
        <w:rPr>
          <w:rFonts w:asciiTheme="minorHAnsi" w:hAnsiTheme="minorHAnsi"/>
          <w:sz w:val="22"/>
          <w:szCs w:val="22"/>
        </w:rPr>
        <w:t>τη γενική παρακολούθηση και έλεγχο της Πράξης.</w:t>
      </w:r>
    </w:p>
    <w:p w14:paraId="7AE56E92" w14:textId="0B201FC0" w:rsidR="00831742" w:rsidRPr="0065437D" w:rsidRDefault="00831742" w:rsidP="003059AF">
      <w:pPr>
        <w:spacing w:after="120" w:line="276" w:lineRule="auto"/>
        <w:jc w:val="both"/>
        <w:rPr>
          <w:rFonts w:asciiTheme="minorHAnsi" w:hAnsiTheme="minorHAnsi"/>
          <w:sz w:val="22"/>
          <w:szCs w:val="22"/>
        </w:rPr>
      </w:pPr>
      <w:r w:rsidRPr="0065437D">
        <w:rPr>
          <w:rFonts w:asciiTheme="minorHAnsi" w:hAnsiTheme="minorHAnsi"/>
          <w:sz w:val="22"/>
          <w:szCs w:val="22"/>
        </w:rPr>
        <w:t xml:space="preserve">Στο πλαίσιο παρακολούθησης της ομαλής υλοποίησης της Πράξης, προβλέπεται η διενέργεια επιτόπιων προγραμματισμένων ελέγχων (επαληθεύσεων) ή/και τεχνικών συναντήσεων από στελέχη της ΕΔ ΕΣΠΑ σε Περιφερειακές Διευθύνσεις </w:t>
      </w:r>
      <w:r w:rsidR="007A6991" w:rsidRPr="0065437D">
        <w:rPr>
          <w:rFonts w:asciiTheme="minorHAnsi" w:hAnsiTheme="minorHAnsi"/>
          <w:sz w:val="22"/>
          <w:szCs w:val="22"/>
        </w:rPr>
        <w:t xml:space="preserve">Α/θμιας και Β/θμιας Εκπαίδευσης, </w:t>
      </w:r>
      <w:r w:rsidRPr="0065437D">
        <w:rPr>
          <w:rFonts w:asciiTheme="minorHAnsi" w:hAnsiTheme="minorHAnsi"/>
          <w:sz w:val="22"/>
          <w:szCs w:val="22"/>
        </w:rPr>
        <w:t>Διευθ</w:t>
      </w:r>
      <w:r w:rsidR="007A6991" w:rsidRPr="0065437D">
        <w:rPr>
          <w:rFonts w:asciiTheme="minorHAnsi" w:hAnsiTheme="minorHAnsi"/>
          <w:sz w:val="22"/>
          <w:szCs w:val="22"/>
        </w:rPr>
        <w:t xml:space="preserve">ύνσεις Πρωτοβάθμιας Εκπαίδευσης, </w:t>
      </w:r>
      <w:r w:rsidRPr="003F201F">
        <w:rPr>
          <w:rFonts w:asciiTheme="minorHAnsi" w:hAnsiTheme="minorHAnsi"/>
          <w:sz w:val="22"/>
          <w:szCs w:val="22"/>
        </w:rPr>
        <w:t xml:space="preserve">Διευθύνσεις Δευτεροβάθμιας </w:t>
      </w:r>
      <w:r w:rsidR="00EF6EB0" w:rsidRPr="003F201F">
        <w:rPr>
          <w:rFonts w:asciiTheme="minorHAnsi" w:hAnsiTheme="minorHAnsi"/>
          <w:sz w:val="22"/>
          <w:szCs w:val="22"/>
        </w:rPr>
        <w:t>Εκπαίδευσης</w:t>
      </w:r>
      <w:r w:rsidRPr="003F201F">
        <w:rPr>
          <w:rFonts w:asciiTheme="minorHAnsi" w:hAnsiTheme="minorHAnsi"/>
          <w:sz w:val="22"/>
          <w:szCs w:val="22"/>
        </w:rPr>
        <w:t xml:space="preserve"> ή/και σε Σχολικές </w:t>
      </w:r>
      <w:r w:rsidRPr="0089401F">
        <w:rPr>
          <w:rFonts w:asciiTheme="minorHAnsi" w:hAnsiTheme="minorHAnsi"/>
          <w:sz w:val="22"/>
          <w:szCs w:val="22"/>
        </w:rPr>
        <w:t>Μονάδες</w:t>
      </w:r>
      <w:r w:rsidR="00D35008" w:rsidRPr="0089401F">
        <w:rPr>
          <w:rFonts w:asciiTheme="minorHAnsi" w:hAnsiTheme="minorHAnsi"/>
          <w:sz w:val="22"/>
          <w:szCs w:val="22"/>
        </w:rPr>
        <w:t>/</w:t>
      </w:r>
      <w:r w:rsidR="00810A85" w:rsidRPr="00294DF3">
        <w:rPr>
          <w:rFonts w:asciiTheme="minorHAnsi" w:hAnsiTheme="minorHAnsi"/>
          <w:sz w:val="22"/>
          <w:szCs w:val="22"/>
        </w:rPr>
        <w:t>ΔΥΕΠ</w:t>
      </w:r>
      <w:r w:rsidRPr="0089401F">
        <w:rPr>
          <w:rFonts w:asciiTheme="minorHAnsi" w:hAnsiTheme="minorHAnsi"/>
          <w:sz w:val="22"/>
          <w:szCs w:val="22"/>
        </w:rPr>
        <w:t>, με στόχο</w:t>
      </w:r>
      <w:r w:rsidRPr="003F201F">
        <w:rPr>
          <w:rFonts w:asciiTheme="minorHAnsi" w:hAnsiTheme="minorHAnsi"/>
          <w:sz w:val="22"/>
          <w:szCs w:val="22"/>
        </w:rPr>
        <w:t xml:space="preserve"> την παροχή</w:t>
      </w:r>
      <w:r w:rsidRPr="0065437D">
        <w:rPr>
          <w:rFonts w:asciiTheme="minorHAnsi" w:hAnsiTheme="minorHAnsi"/>
          <w:sz w:val="22"/>
          <w:szCs w:val="22"/>
        </w:rPr>
        <w:t xml:space="preserve"> οδηγιών ή,</w:t>
      </w:r>
      <w:r w:rsidR="00BC570F">
        <w:rPr>
          <w:rFonts w:asciiTheme="minorHAnsi" w:hAnsiTheme="minorHAnsi"/>
          <w:sz w:val="22"/>
          <w:szCs w:val="22"/>
        </w:rPr>
        <w:t xml:space="preserve"> </w:t>
      </w:r>
      <w:r w:rsidRPr="0065437D">
        <w:rPr>
          <w:rFonts w:asciiTheme="minorHAnsi" w:hAnsiTheme="minorHAnsi"/>
          <w:sz w:val="22"/>
          <w:szCs w:val="22"/>
        </w:rPr>
        <w:t>εφόσον απαιτείται, συστάσεων για τη λήψη διορθωτικών μέτρων.</w:t>
      </w:r>
    </w:p>
    <w:p w14:paraId="4ECFC2C9" w14:textId="77777777" w:rsidR="0013195A" w:rsidRPr="0065437D" w:rsidRDefault="0013195A" w:rsidP="003059AF">
      <w:pPr>
        <w:spacing w:after="120" w:line="276" w:lineRule="auto"/>
        <w:ind w:left="284"/>
        <w:jc w:val="both"/>
        <w:rPr>
          <w:rFonts w:asciiTheme="minorHAnsi" w:hAnsiTheme="minorHAnsi"/>
          <w:sz w:val="22"/>
          <w:szCs w:val="22"/>
        </w:rPr>
      </w:pPr>
    </w:p>
    <w:p w14:paraId="13707AA7" w14:textId="751DDCFD" w:rsidR="003C40CB" w:rsidRPr="00802220" w:rsidRDefault="003C40CB"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23" w:name="_Toc142647125"/>
      <w:r w:rsidRPr="00802220">
        <w:rPr>
          <w:rFonts w:ascii="Calibri" w:hAnsi="Calibri"/>
          <w:color w:val="006600"/>
          <w:sz w:val="24"/>
          <w:szCs w:val="24"/>
          <w:u w:val="single"/>
        </w:rPr>
        <w:t xml:space="preserve">Η </w:t>
      </w:r>
      <w:r w:rsidR="00C85476" w:rsidRPr="00802220">
        <w:rPr>
          <w:rFonts w:ascii="Calibri" w:hAnsi="Calibri"/>
          <w:color w:val="006600"/>
          <w:sz w:val="24"/>
          <w:szCs w:val="24"/>
          <w:u w:val="single"/>
        </w:rPr>
        <w:t xml:space="preserve">Γενική </w:t>
      </w:r>
      <w:r w:rsidRPr="00802220">
        <w:rPr>
          <w:rFonts w:ascii="Calibri" w:hAnsi="Calibri"/>
          <w:color w:val="006600"/>
          <w:sz w:val="24"/>
          <w:szCs w:val="24"/>
          <w:u w:val="single"/>
        </w:rPr>
        <w:t xml:space="preserve">Διεύθυνση </w:t>
      </w:r>
      <w:r w:rsidR="00DB04BF" w:rsidRPr="00802220">
        <w:rPr>
          <w:rFonts w:ascii="Calibri" w:hAnsi="Calibri"/>
          <w:color w:val="006600"/>
          <w:sz w:val="24"/>
          <w:szCs w:val="24"/>
          <w:u w:val="single"/>
        </w:rPr>
        <w:t xml:space="preserve">Εκπαιδευτικού </w:t>
      </w:r>
      <w:r w:rsidRPr="00802220">
        <w:rPr>
          <w:rFonts w:ascii="Calibri" w:hAnsi="Calibri"/>
          <w:color w:val="006600"/>
          <w:sz w:val="24"/>
          <w:szCs w:val="24"/>
          <w:u w:val="single"/>
        </w:rPr>
        <w:t>Προσωπικού Πρωτοβάθμιας</w:t>
      </w:r>
      <w:r w:rsidR="00C85476" w:rsidRPr="00802220">
        <w:rPr>
          <w:rFonts w:ascii="Calibri" w:hAnsi="Calibri"/>
          <w:color w:val="006600"/>
          <w:sz w:val="24"/>
          <w:szCs w:val="24"/>
          <w:u w:val="single"/>
        </w:rPr>
        <w:t xml:space="preserve"> και Δευτεροβάθμιας</w:t>
      </w:r>
      <w:r w:rsidRPr="00802220">
        <w:rPr>
          <w:rFonts w:ascii="Calibri" w:hAnsi="Calibri"/>
          <w:color w:val="006600"/>
          <w:sz w:val="24"/>
          <w:szCs w:val="24"/>
          <w:u w:val="single"/>
        </w:rPr>
        <w:t xml:space="preserve"> Εκπα</w:t>
      </w:r>
      <w:r w:rsidR="0093216B" w:rsidRPr="00802220">
        <w:rPr>
          <w:rFonts w:ascii="Calibri" w:hAnsi="Calibri"/>
          <w:color w:val="006600"/>
          <w:sz w:val="24"/>
          <w:szCs w:val="24"/>
          <w:u w:val="single"/>
        </w:rPr>
        <w:t>ίδευσης του Υπουργείου Παιδείας</w:t>
      </w:r>
      <w:r w:rsidR="00670729">
        <w:rPr>
          <w:rFonts w:ascii="Calibri" w:hAnsi="Calibri"/>
          <w:color w:val="006600"/>
          <w:sz w:val="24"/>
          <w:szCs w:val="24"/>
          <w:u w:val="single"/>
        </w:rPr>
        <w:t>,</w:t>
      </w:r>
      <w:r w:rsidRPr="00802220">
        <w:rPr>
          <w:rFonts w:ascii="Calibri" w:hAnsi="Calibri"/>
          <w:color w:val="006600"/>
          <w:sz w:val="24"/>
          <w:szCs w:val="24"/>
          <w:u w:val="single"/>
        </w:rPr>
        <w:t xml:space="preserve"> </w:t>
      </w:r>
      <w:r w:rsidR="00670729" w:rsidRPr="00802220">
        <w:rPr>
          <w:rFonts w:ascii="Calibri" w:hAnsi="Calibri"/>
          <w:color w:val="006600"/>
          <w:sz w:val="24"/>
          <w:szCs w:val="24"/>
          <w:u w:val="single"/>
        </w:rPr>
        <w:t>Θρησκευμάτων</w:t>
      </w:r>
      <w:r w:rsidR="00670729" w:rsidRPr="00670729">
        <w:rPr>
          <w:rFonts w:ascii="Calibri" w:hAnsi="Calibri"/>
          <w:color w:val="006600"/>
          <w:sz w:val="24"/>
          <w:szCs w:val="24"/>
          <w:u w:val="single"/>
        </w:rPr>
        <w:t xml:space="preserve"> </w:t>
      </w:r>
      <w:r w:rsidR="00670729">
        <w:rPr>
          <w:rFonts w:ascii="Calibri" w:hAnsi="Calibri"/>
          <w:color w:val="006600"/>
          <w:sz w:val="24"/>
          <w:szCs w:val="24"/>
          <w:u w:val="single"/>
        </w:rPr>
        <w:t>και Αθλητισμού</w:t>
      </w:r>
      <w:bookmarkEnd w:id="23"/>
    </w:p>
    <w:p w14:paraId="034D080C" w14:textId="77777777" w:rsidR="00057036" w:rsidRPr="00057036" w:rsidRDefault="00057036" w:rsidP="00057036"/>
    <w:p w14:paraId="5D1E2624" w14:textId="62FD6277" w:rsidR="003D6470" w:rsidRPr="0065437D" w:rsidRDefault="003D6470" w:rsidP="003059AF">
      <w:pPr>
        <w:spacing w:after="120" w:line="276" w:lineRule="auto"/>
        <w:jc w:val="both"/>
        <w:rPr>
          <w:rFonts w:asciiTheme="minorHAnsi" w:hAnsiTheme="minorHAnsi"/>
          <w:sz w:val="22"/>
          <w:szCs w:val="22"/>
        </w:rPr>
      </w:pPr>
      <w:r w:rsidRPr="0065437D">
        <w:rPr>
          <w:rFonts w:asciiTheme="minorHAnsi" w:hAnsiTheme="minorHAnsi"/>
          <w:sz w:val="22"/>
          <w:szCs w:val="22"/>
        </w:rPr>
        <w:t xml:space="preserve">Η Γενική Διεύθυνση </w:t>
      </w:r>
      <w:r w:rsidR="00DB04BF" w:rsidRPr="0065437D">
        <w:rPr>
          <w:rFonts w:asciiTheme="minorHAnsi" w:hAnsiTheme="minorHAnsi"/>
          <w:sz w:val="22"/>
          <w:szCs w:val="22"/>
        </w:rPr>
        <w:t xml:space="preserve">Εκπαιδευτικού </w:t>
      </w:r>
      <w:r w:rsidRPr="0065437D">
        <w:rPr>
          <w:rFonts w:asciiTheme="minorHAnsi" w:hAnsiTheme="minorHAnsi"/>
          <w:sz w:val="22"/>
          <w:szCs w:val="22"/>
        </w:rPr>
        <w:t>Προσωπικού Πρωτοβάθμιας και Δευτεροβάθμιας Εκπαίδευσης του Υπουργείου Παιδείας</w:t>
      </w:r>
      <w:r w:rsidR="0041766C">
        <w:rPr>
          <w:rFonts w:asciiTheme="minorHAnsi" w:hAnsiTheme="minorHAnsi"/>
          <w:sz w:val="22"/>
          <w:szCs w:val="22"/>
        </w:rPr>
        <w:t>,</w:t>
      </w:r>
      <w:r w:rsidRPr="0065437D">
        <w:rPr>
          <w:rFonts w:asciiTheme="minorHAnsi" w:hAnsiTheme="minorHAnsi"/>
          <w:sz w:val="22"/>
          <w:szCs w:val="22"/>
        </w:rPr>
        <w:t xml:space="preserve"> </w:t>
      </w:r>
      <w:r w:rsidR="0041766C" w:rsidRPr="00CD7C42">
        <w:rPr>
          <w:rFonts w:ascii="Calibri" w:hAnsi="Calibri" w:cs="Calibri"/>
          <w:sz w:val="22"/>
          <w:szCs w:val="22"/>
        </w:rPr>
        <w:t>Θρησκευμάτων</w:t>
      </w:r>
      <w:r w:rsidR="0041766C" w:rsidRPr="00670729">
        <w:rPr>
          <w:rFonts w:ascii="Calibri" w:hAnsi="Calibri" w:cs="Calibri"/>
          <w:sz w:val="22"/>
          <w:szCs w:val="22"/>
        </w:rPr>
        <w:t xml:space="preserve"> </w:t>
      </w:r>
      <w:r w:rsidR="0041766C" w:rsidRPr="00CD7C42">
        <w:rPr>
          <w:rFonts w:ascii="Calibri" w:hAnsi="Calibri" w:cs="Calibri"/>
          <w:sz w:val="22"/>
          <w:szCs w:val="22"/>
        </w:rPr>
        <w:t>και</w:t>
      </w:r>
      <w:r w:rsidR="0041766C">
        <w:rPr>
          <w:rFonts w:ascii="Calibri" w:hAnsi="Calibri" w:cs="Calibri"/>
          <w:sz w:val="22"/>
          <w:szCs w:val="22"/>
        </w:rPr>
        <w:t xml:space="preserve"> Αθλητισμού</w:t>
      </w:r>
      <w:r w:rsidR="0041766C" w:rsidRPr="0065437D">
        <w:rPr>
          <w:rFonts w:asciiTheme="minorHAnsi" w:hAnsiTheme="minorHAnsi"/>
          <w:sz w:val="22"/>
          <w:szCs w:val="22"/>
        </w:rPr>
        <w:t xml:space="preserve"> </w:t>
      </w:r>
      <w:r w:rsidRPr="0065437D">
        <w:rPr>
          <w:rFonts w:asciiTheme="minorHAnsi" w:hAnsiTheme="minorHAnsi"/>
          <w:sz w:val="22"/>
          <w:szCs w:val="22"/>
        </w:rPr>
        <w:t>είναι αρμόδια για:</w:t>
      </w:r>
    </w:p>
    <w:p w14:paraId="28F1F81E" w14:textId="5B18AACF" w:rsidR="00D35008" w:rsidRPr="000A0FE2" w:rsidRDefault="003C40CB" w:rsidP="00921948">
      <w:pPr>
        <w:numPr>
          <w:ilvl w:val="0"/>
          <w:numId w:val="14"/>
        </w:numPr>
        <w:spacing w:after="120" w:line="276" w:lineRule="auto"/>
        <w:ind w:left="567" w:hanging="448"/>
        <w:jc w:val="both"/>
        <w:rPr>
          <w:rFonts w:asciiTheme="minorHAnsi" w:hAnsiTheme="minorHAnsi"/>
          <w:sz w:val="22"/>
          <w:szCs w:val="22"/>
        </w:rPr>
      </w:pPr>
      <w:r w:rsidRPr="0065437D">
        <w:rPr>
          <w:rFonts w:asciiTheme="minorHAnsi" w:hAnsiTheme="minorHAnsi"/>
          <w:sz w:val="22"/>
          <w:szCs w:val="22"/>
        </w:rPr>
        <w:t xml:space="preserve">τη συγκέντρωση των αναγκών της κάθε ΔΠΕ/ΔΔΕ σε </w:t>
      </w:r>
      <w:r w:rsidR="00802220">
        <w:rPr>
          <w:rFonts w:asciiTheme="minorHAnsi" w:hAnsiTheme="minorHAnsi"/>
          <w:sz w:val="22"/>
          <w:szCs w:val="22"/>
        </w:rPr>
        <w:t xml:space="preserve">αναπληρωτές </w:t>
      </w:r>
      <w:r w:rsidRPr="0065437D">
        <w:rPr>
          <w:rFonts w:asciiTheme="minorHAnsi" w:hAnsiTheme="minorHAnsi"/>
          <w:sz w:val="22"/>
          <w:szCs w:val="22"/>
        </w:rPr>
        <w:t>εκπαιδευτικούς</w:t>
      </w:r>
      <w:r w:rsidR="00A239CB" w:rsidRPr="0065437D">
        <w:rPr>
          <w:rFonts w:asciiTheme="minorHAnsi" w:hAnsiTheme="minorHAnsi"/>
          <w:sz w:val="22"/>
          <w:szCs w:val="22"/>
        </w:rPr>
        <w:t>/ΕΕΠ/ΕΒΠ</w:t>
      </w:r>
      <w:r w:rsidRPr="0065437D">
        <w:rPr>
          <w:rFonts w:asciiTheme="minorHAnsi" w:hAnsiTheme="minorHAnsi"/>
          <w:sz w:val="22"/>
          <w:szCs w:val="22"/>
        </w:rPr>
        <w:t xml:space="preserve"> και την εκτέλ</w:t>
      </w:r>
      <w:r w:rsidR="001C3645">
        <w:rPr>
          <w:rFonts w:asciiTheme="minorHAnsi" w:hAnsiTheme="minorHAnsi"/>
          <w:sz w:val="22"/>
          <w:szCs w:val="22"/>
        </w:rPr>
        <w:t>εση των προβλεπόμενων ενεργειών,</w:t>
      </w:r>
    </w:p>
    <w:p w14:paraId="636FEEFC" w14:textId="77777777" w:rsidR="00231067" w:rsidRPr="00D34908" w:rsidRDefault="003C40CB" w:rsidP="00921948">
      <w:pPr>
        <w:numPr>
          <w:ilvl w:val="0"/>
          <w:numId w:val="14"/>
        </w:numPr>
        <w:spacing w:after="120" w:line="276" w:lineRule="auto"/>
        <w:ind w:left="567" w:hanging="448"/>
        <w:jc w:val="both"/>
        <w:rPr>
          <w:rFonts w:asciiTheme="minorHAnsi" w:hAnsiTheme="minorHAnsi"/>
          <w:sz w:val="22"/>
          <w:szCs w:val="22"/>
        </w:rPr>
      </w:pPr>
      <w:r w:rsidRPr="00D34908">
        <w:rPr>
          <w:rFonts w:asciiTheme="minorHAnsi" w:hAnsiTheme="minorHAnsi"/>
          <w:sz w:val="22"/>
          <w:szCs w:val="22"/>
        </w:rPr>
        <w:t xml:space="preserve">την έκδοση Αποφάσεων Πρόσληψης των </w:t>
      </w:r>
      <w:r w:rsidR="00610EAE" w:rsidRPr="00D34908">
        <w:rPr>
          <w:rFonts w:asciiTheme="minorHAnsi" w:hAnsiTheme="minorHAnsi"/>
          <w:sz w:val="22"/>
          <w:szCs w:val="22"/>
        </w:rPr>
        <w:t xml:space="preserve">αναπληρωτών </w:t>
      </w:r>
      <w:r w:rsidR="00DB04BF" w:rsidRPr="00D34908">
        <w:rPr>
          <w:rFonts w:asciiTheme="minorHAnsi" w:hAnsiTheme="minorHAnsi"/>
          <w:sz w:val="22"/>
          <w:szCs w:val="22"/>
        </w:rPr>
        <w:t>εκπαιδευτικών</w:t>
      </w:r>
      <w:r w:rsidR="00E30EC0" w:rsidRPr="00D34908">
        <w:rPr>
          <w:rFonts w:asciiTheme="minorHAnsi" w:hAnsiTheme="minorHAnsi"/>
          <w:sz w:val="22"/>
          <w:szCs w:val="22"/>
        </w:rPr>
        <w:t>/ΕΕΠ/ΕΒΠ</w:t>
      </w:r>
      <w:r w:rsidR="001C3645" w:rsidRPr="00D34908">
        <w:rPr>
          <w:rFonts w:asciiTheme="minorHAnsi" w:hAnsiTheme="minorHAnsi"/>
          <w:sz w:val="22"/>
          <w:szCs w:val="22"/>
        </w:rPr>
        <w:t>,</w:t>
      </w:r>
      <w:r w:rsidR="00E925A5" w:rsidRPr="00D34908">
        <w:rPr>
          <w:rFonts w:asciiTheme="minorHAnsi" w:hAnsiTheme="minorHAnsi"/>
          <w:sz w:val="22"/>
          <w:szCs w:val="22"/>
        </w:rPr>
        <w:t xml:space="preserve"> </w:t>
      </w:r>
    </w:p>
    <w:p w14:paraId="583016AE" w14:textId="61B67963" w:rsidR="003C40CB" w:rsidRPr="0065437D" w:rsidRDefault="003C40CB" w:rsidP="00921948">
      <w:pPr>
        <w:numPr>
          <w:ilvl w:val="0"/>
          <w:numId w:val="14"/>
        </w:numPr>
        <w:spacing w:after="120" w:line="276" w:lineRule="auto"/>
        <w:ind w:left="567" w:hanging="448"/>
        <w:jc w:val="both"/>
        <w:rPr>
          <w:rFonts w:asciiTheme="minorHAnsi" w:hAnsiTheme="minorHAnsi"/>
          <w:sz w:val="22"/>
          <w:szCs w:val="22"/>
        </w:rPr>
      </w:pPr>
      <w:r w:rsidRPr="003F201F">
        <w:rPr>
          <w:rFonts w:asciiTheme="minorHAnsi" w:hAnsiTheme="minorHAnsi"/>
          <w:sz w:val="22"/>
          <w:szCs w:val="22"/>
        </w:rPr>
        <w:t>την υποστήριξη των Διευθύνσεων Εκπαίδευσης</w:t>
      </w:r>
      <w:r w:rsidR="00D35008" w:rsidRPr="003F201F">
        <w:rPr>
          <w:rFonts w:asciiTheme="minorHAnsi" w:hAnsiTheme="minorHAnsi"/>
          <w:sz w:val="22"/>
          <w:szCs w:val="22"/>
        </w:rPr>
        <w:t xml:space="preserve"> (ΔΠΕ/ΔΔΕ/ΠΔΕ)</w:t>
      </w:r>
      <w:r w:rsidR="00643558" w:rsidRPr="003F201F">
        <w:rPr>
          <w:rFonts w:asciiTheme="minorHAnsi" w:hAnsiTheme="minorHAnsi"/>
          <w:sz w:val="22"/>
          <w:szCs w:val="22"/>
        </w:rPr>
        <w:t xml:space="preserve"> και της ΕΔ ΕΣΠΑ </w:t>
      </w:r>
      <w:r w:rsidR="001C3645" w:rsidRPr="003F201F">
        <w:rPr>
          <w:rFonts w:asciiTheme="minorHAnsi" w:hAnsiTheme="minorHAnsi"/>
          <w:sz w:val="22"/>
          <w:szCs w:val="22"/>
        </w:rPr>
        <w:t>σε θέματα της</w:t>
      </w:r>
      <w:r w:rsidR="001C3645">
        <w:rPr>
          <w:rFonts w:asciiTheme="minorHAnsi" w:hAnsiTheme="minorHAnsi"/>
          <w:sz w:val="22"/>
          <w:szCs w:val="22"/>
        </w:rPr>
        <w:t xml:space="preserve"> αρμοδιότητάς της,</w:t>
      </w:r>
    </w:p>
    <w:p w14:paraId="6BDB0FCB" w14:textId="2484455C" w:rsidR="003C40CB" w:rsidRDefault="00610EAE" w:rsidP="00921948">
      <w:pPr>
        <w:numPr>
          <w:ilvl w:val="0"/>
          <w:numId w:val="14"/>
        </w:numPr>
        <w:spacing w:after="120" w:line="276" w:lineRule="auto"/>
        <w:ind w:left="567" w:hanging="448"/>
        <w:jc w:val="both"/>
        <w:rPr>
          <w:rFonts w:asciiTheme="minorHAnsi" w:hAnsiTheme="minorHAnsi"/>
          <w:sz w:val="22"/>
          <w:szCs w:val="22"/>
        </w:rPr>
      </w:pPr>
      <w:r w:rsidRPr="0065437D">
        <w:rPr>
          <w:rFonts w:asciiTheme="minorHAnsi" w:hAnsiTheme="minorHAnsi"/>
          <w:sz w:val="22"/>
          <w:szCs w:val="22"/>
        </w:rPr>
        <w:t>το χειρισμό κάθε άλλου συναφούς θέματος.</w:t>
      </w:r>
    </w:p>
    <w:p w14:paraId="01658EA7" w14:textId="77777777" w:rsidR="00802220" w:rsidRPr="00802220" w:rsidRDefault="00802220" w:rsidP="00802220">
      <w:pPr>
        <w:spacing w:after="120" w:line="276" w:lineRule="auto"/>
        <w:ind w:left="567"/>
        <w:jc w:val="both"/>
        <w:rPr>
          <w:rFonts w:asciiTheme="minorHAnsi" w:hAnsiTheme="minorHAnsi"/>
          <w:sz w:val="22"/>
          <w:szCs w:val="22"/>
        </w:rPr>
      </w:pPr>
    </w:p>
    <w:p w14:paraId="4DF9BD74" w14:textId="21F1BC55" w:rsidR="0013195A" w:rsidRPr="00802220" w:rsidRDefault="00057036"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24" w:name="_Toc142647126"/>
      <w:r w:rsidRPr="00802220">
        <w:rPr>
          <w:rFonts w:ascii="Calibri" w:hAnsi="Calibri"/>
          <w:color w:val="006600"/>
          <w:sz w:val="24"/>
          <w:szCs w:val="24"/>
          <w:u w:val="single"/>
        </w:rPr>
        <w:t>Η Γενική Διεύθυνση Σπουδών Πρωτοβάθμιας και Δευτεροβάθμιας Εκπαίδευσης του Υπουργείου Παιδείας και Θρησκευμάτων</w:t>
      </w:r>
      <w:bookmarkEnd w:id="24"/>
      <w:r w:rsidR="0013195A" w:rsidRPr="00802220">
        <w:rPr>
          <w:rFonts w:ascii="Calibri" w:hAnsi="Calibri"/>
          <w:color w:val="006600"/>
          <w:sz w:val="24"/>
          <w:szCs w:val="24"/>
          <w:u w:val="single"/>
        </w:rPr>
        <w:t xml:space="preserve"> </w:t>
      </w:r>
    </w:p>
    <w:p w14:paraId="51D2BB9B" w14:textId="77777777" w:rsidR="00057036" w:rsidRPr="00057036" w:rsidRDefault="00057036" w:rsidP="00057036"/>
    <w:p w14:paraId="00E5FBC3" w14:textId="38F57F43" w:rsidR="009E5BDC" w:rsidRDefault="00C66E59" w:rsidP="003059AF">
      <w:pPr>
        <w:spacing w:after="120" w:line="276" w:lineRule="auto"/>
        <w:jc w:val="both"/>
        <w:rPr>
          <w:rFonts w:asciiTheme="minorHAnsi" w:hAnsiTheme="minorHAnsi"/>
          <w:sz w:val="22"/>
          <w:szCs w:val="22"/>
        </w:rPr>
      </w:pPr>
      <w:r w:rsidRPr="00057036">
        <w:rPr>
          <w:rFonts w:asciiTheme="minorHAnsi" w:hAnsiTheme="minorHAnsi"/>
          <w:sz w:val="22"/>
          <w:szCs w:val="22"/>
        </w:rPr>
        <w:t xml:space="preserve">Η </w:t>
      </w:r>
      <w:r w:rsidR="00057036" w:rsidRPr="00063BA3">
        <w:rPr>
          <w:rFonts w:asciiTheme="minorHAnsi" w:hAnsiTheme="minorHAnsi"/>
          <w:sz w:val="22"/>
          <w:szCs w:val="22"/>
        </w:rPr>
        <w:t>Γενική Διεύθυνση Σπουδών Πρωτοβάθμιας και Δευτεροβάθμιας Εκπαίδευσης του Υπουργείου Παιδείας</w:t>
      </w:r>
      <w:r w:rsidR="0029417D">
        <w:rPr>
          <w:rFonts w:asciiTheme="minorHAnsi" w:hAnsiTheme="minorHAnsi"/>
          <w:sz w:val="22"/>
          <w:szCs w:val="22"/>
        </w:rPr>
        <w:t>,</w:t>
      </w:r>
      <w:r w:rsidR="00057036" w:rsidRPr="00063BA3">
        <w:rPr>
          <w:rFonts w:asciiTheme="minorHAnsi" w:hAnsiTheme="minorHAnsi"/>
          <w:sz w:val="22"/>
          <w:szCs w:val="22"/>
        </w:rPr>
        <w:t xml:space="preserve"> </w:t>
      </w:r>
      <w:r w:rsidR="0029417D" w:rsidRPr="00CD7C42">
        <w:rPr>
          <w:rFonts w:ascii="Calibri" w:hAnsi="Calibri" w:cs="Calibri"/>
          <w:sz w:val="22"/>
          <w:szCs w:val="22"/>
        </w:rPr>
        <w:t>Θρησκευμάτων</w:t>
      </w:r>
      <w:r w:rsidR="0029417D" w:rsidRPr="00670729">
        <w:rPr>
          <w:rFonts w:ascii="Calibri" w:hAnsi="Calibri" w:cs="Calibri"/>
          <w:sz w:val="22"/>
          <w:szCs w:val="22"/>
        </w:rPr>
        <w:t xml:space="preserve"> </w:t>
      </w:r>
      <w:r w:rsidR="0029417D" w:rsidRPr="00CD7C42">
        <w:rPr>
          <w:rFonts w:ascii="Calibri" w:hAnsi="Calibri" w:cs="Calibri"/>
          <w:sz w:val="22"/>
          <w:szCs w:val="22"/>
        </w:rPr>
        <w:t>και</w:t>
      </w:r>
      <w:r w:rsidR="0029417D">
        <w:rPr>
          <w:rFonts w:ascii="Calibri" w:hAnsi="Calibri" w:cs="Calibri"/>
          <w:sz w:val="22"/>
          <w:szCs w:val="22"/>
        </w:rPr>
        <w:t xml:space="preserve"> Αθλητισμού</w:t>
      </w:r>
      <w:r w:rsidR="00057036" w:rsidRPr="00063BA3">
        <w:rPr>
          <w:rFonts w:asciiTheme="minorHAnsi" w:hAnsiTheme="minorHAnsi"/>
          <w:sz w:val="22"/>
          <w:szCs w:val="22"/>
        </w:rPr>
        <w:t>, Φορέας λειτουργίας της Πράξης, είναι υπεύθυνη για</w:t>
      </w:r>
      <w:r w:rsidR="00057036" w:rsidRPr="00057036">
        <w:rPr>
          <w:rFonts w:asciiTheme="minorHAnsi" w:hAnsiTheme="minorHAnsi"/>
          <w:sz w:val="22"/>
          <w:szCs w:val="22"/>
        </w:rPr>
        <w:t xml:space="preserve"> </w:t>
      </w:r>
      <w:r w:rsidR="00057036">
        <w:rPr>
          <w:rFonts w:asciiTheme="minorHAnsi" w:hAnsiTheme="minorHAnsi"/>
          <w:sz w:val="22"/>
          <w:szCs w:val="22"/>
        </w:rPr>
        <w:t>τα ακόλουθα</w:t>
      </w:r>
      <w:r w:rsidR="009E5BDC" w:rsidRPr="00057036">
        <w:rPr>
          <w:rFonts w:asciiTheme="minorHAnsi" w:hAnsiTheme="minorHAnsi"/>
          <w:sz w:val="22"/>
          <w:szCs w:val="22"/>
        </w:rPr>
        <w:t>:</w:t>
      </w:r>
    </w:p>
    <w:p w14:paraId="1AF3802B" w14:textId="77777777" w:rsidR="00057036" w:rsidRPr="00057036" w:rsidRDefault="00057036" w:rsidP="003059AF">
      <w:pPr>
        <w:spacing w:after="120" w:line="276" w:lineRule="auto"/>
        <w:jc w:val="both"/>
        <w:rPr>
          <w:rFonts w:asciiTheme="minorHAnsi" w:hAnsiTheme="minorHAnsi"/>
          <w:sz w:val="22"/>
          <w:szCs w:val="22"/>
        </w:rPr>
      </w:pPr>
    </w:p>
    <w:p w14:paraId="12459C00" w14:textId="37224495" w:rsidR="00057036" w:rsidRPr="00057036" w:rsidRDefault="00057036" w:rsidP="00921948">
      <w:pPr>
        <w:numPr>
          <w:ilvl w:val="0"/>
          <w:numId w:val="45"/>
        </w:numPr>
        <w:tabs>
          <w:tab w:val="clear" w:pos="1015"/>
        </w:tabs>
        <w:spacing w:after="120" w:line="276" w:lineRule="auto"/>
        <w:ind w:left="567" w:hanging="425"/>
        <w:jc w:val="both"/>
        <w:rPr>
          <w:rFonts w:asciiTheme="minorHAnsi" w:hAnsiTheme="minorHAnsi"/>
          <w:sz w:val="22"/>
          <w:szCs w:val="22"/>
        </w:rPr>
      </w:pPr>
      <w:r w:rsidRPr="00057036">
        <w:rPr>
          <w:rFonts w:asciiTheme="minorHAnsi" w:hAnsiTheme="minorHAnsi"/>
          <w:sz w:val="22"/>
          <w:szCs w:val="22"/>
        </w:rPr>
        <w:t>την έκδοση όλων των αποφάσεων σχετικών με την ίδρυση και λειτουργία των Τάξεων Υποδοχής – ΖΕΠ και των Φροντιστηριακών Τμημάτων (ΦΤ), καθώς και με τις διαδικασίες ίδρυσης και λειτουργίας των ΔΥΕΠ.</w:t>
      </w:r>
    </w:p>
    <w:p w14:paraId="137E7164" w14:textId="77777777" w:rsidR="00057036" w:rsidRPr="0018681F" w:rsidRDefault="00057036" w:rsidP="00921948">
      <w:pPr>
        <w:numPr>
          <w:ilvl w:val="0"/>
          <w:numId w:val="45"/>
        </w:numPr>
        <w:spacing w:after="120" w:line="276" w:lineRule="auto"/>
        <w:ind w:left="567" w:hanging="448"/>
        <w:jc w:val="both"/>
        <w:rPr>
          <w:rFonts w:asciiTheme="minorHAnsi" w:hAnsiTheme="minorHAnsi"/>
          <w:sz w:val="22"/>
          <w:szCs w:val="22"/>
        </w:rPr>
      </w:pPr>
      <w:r w:rsidRPr="00063BA3">
        <w:rPr>
          <w:rFonts w:asciiTheme="minorHAnsi" w:hAnsiTheme="minorHAnsi"/>
          <w:sz w:val="22"/>
          <w:szCs w:val="22"/>
        </w:rPr>
        <w:t>τη ρύθμιση κάθε θέματος που αφορά στις Ζώνες Εκπαιδευτικής Προτεραιότητας (ΤΥ-ΖΕΠ, ΦΤ) και στις ΔΥΕΠ στην υλοποίηση προγραμμάτων Διαπολιτισμικής Εκπαίδευσης στα σχολεία της</w:t>
      </w:r>
      <w:r w:rsidRPr="0018681F">
        <w:rPr>
          <w:rFonts w:asciiTheme="minorHAnsi" w:hAnsiTheme="minorHAnsi"/>
          <w:sz w:val="22"/>
          <w:szCs w:val="22"/>
        </w:rPr>
        <w:t xml:space="preserve"> Πρωτοβάθμιας και Δευτεροβάθμιας Εκπαίδευσης και στη συγκέντρωση και επεξεργασία στατιστικών δεδομένων για όλα τα παραπάνω,</w:t>
      </w:r>
    </w:p>
    <w:p w14:paraId="74D0B515" w14:textId="77777777" w:rsidR="00057036" w:rsidRPr="0018681F" w:rsidRDefault="00057036" w:rsidP="00921948">
      <w:pPr>
        <w:numPr>
          <w:ilvl w:val="0"/>
          <w:numId w:val="45"/>
        </w:numPr>
        <w:spacing w:after="120" w:line="276" w:lineRule="auto"/>
        <w:ind w:left="567" w:hanging="448"/>
        <w:jc w:val="both"/>
        <w:rPr>
          <w:rFonts w:asciiTheme="minorHAnsi" w:hAnsiTheme="minorHAnsi"/>
          <w:sz w:val="22"/>
          <w:szCs w:val="22"/>
        </w:rPr>
      </w:pPr>
      <w:r w:rsidRPr="0018681F">
        <w:rPr>
          <w:rFonts w:asciiTheme="minorHAnsi" w:hAnsiTheme="minorHAnsi"/>
          <w:sz w:val="22"/>
          <w:szCs w:val="22"/>
        </w:rPr>
        <w:t xml:space="preserve">την έκδοση των σχετικών αποφάσεων καθορισμού των καθηκόντων του ΕΕΠ (ΠΕ23 Ψυχολόγοι και ΠΕ30 Κοινωνικοί Λειτουργοί) και ορισμού των σχολικών μονάδων της γενική εκπαίδευσης όπου το θα απασχοληθεί το ΕΕΠ, σύμφωνα </w:t>
      </w:r>
      <w:r w:rsidRPr="00057036">
        <w:rPr>
          <w:rFonts w:asciiTheme="minorHAnsi" w:hAnsiTheme="minorHAnsi"/>
          <w:sz w:val="22"/>
          <w:szCs w:val="22"/>
        </w:rPr>
        <w:t>με το άρθρο 70, παρ. 6 του νόμου 4485/2017 (ΦΕΚ 114Α),</w:t>
      </w:r>
    </w:p>
    <w:p w14:paraId="05BFE9D5" w14:textId="42E374D6" w:rsidR="00057036" w:rsidRPr="0018681F" w:rsidRDefault="00057036" w:rsidP="00921948">
      <w:pPr>
        <w:numPr>
          <w:ilvl w:val="0"/>
          <w:numId w:val="45"/>
        </w:numPr>
        <w:spacing w:after="120" w:line="276" w:lineRule="auto"/>
        <w:ind w:left="567" w:hanging="448"/>
        <w:jc w:val="both"/>
        <w:rPr>
          <w:rFonts w:asciiTheme="minorHAnsi" w:hAnsiTheme="minorHAnsi"/>
          <w:sz w:val="22"/>
          <w:szCs w:val="22"/>
        </w:rPr>
      </w:pPr>
      <w:r w:rsidRPr="0018681F">
        <w:rPr>
          <w:rFonts w:asciiTheme="minorHAnsi" w:hAnsiTheme="minorHAnsi"/>
          <w:sz w:val="22"/>
          <w:szCs w:val="22"/>
        </w:rPr>
        <w:t xml:space="preserve">την έκδοση εγκυκλίων για την αντιμετώπιση θεμάτων των Εκπαιδευτικών σε συνεργασία με τη Γενική Διεύθυνση </w:t>
      </w:r>
      <w:r w:rsidRPr="00E465F1">
        <w:rPr>
          <w:rFonts w:asciiTheme="minorHAnsi" w:hAnsiTheme="minorHAnsi"/>
          <w:sz w:val="22"/>
          <w:szCs w:val="22"/>
        </w:rPr>
        <w:t xml:space="preserve">Εκπαιδευτικού Προσωπικού Πρωτοβάθμιας </w:t>
      </w:r>
      <w:r w:rsidRPr="0018681F">
        <w:rPr>
          <w:rFonts w:asciiTheme="minorHAnsi" w:hAnsiTheme="minorHAnsi"/>
          <w:sz w:val="22"/>
          <w:szCs w:val="22"/>
        </w:rPr>
        <w:t>και Δευτεροβάθμιας Εκπαίδευσης</w:t>
      </w:r>
      <w:r>
        <w:rPr>
          <w:rFonts w:asciiTheme="minorHAnsi" w:hAnsiTheme="minorHAnsi"/>
          <w:sz w:val="22"/>
          <w:szCs w:val="22"/>
        </w:rPr>
        <w:t>,</w:t>
      </w:r>
    </w:p>
    <w:p w14:paraId="2E7A45F4" w14:textId="77777777" w:rsidR="00057036" w:rsidRPr="0018681F" w:rsidRDefault="00057036" w:rsidP="00921948">
      <w:pPr>
        <w:numPr>
          <w:ilvl w:val="0"/>
          <w:numId w:val="45"/>
        </w:numPr>
        <w:spacing w:after="120" w:line="276" w:lineRule="auto"/>
        <w:ind w:left="567" w:hanging="448"/>
        <w:jc w:val="both"/>
        <w:rPr>
          <w:rFonts w:asciiTheme="minorHAnsi" w:hAnsiTheme="minorHAnsi"/>
          <w:sz w:val="22"/>
          <w:szCs w:val="22"/>
        </w:rPr>
      </w:pPr>
      <w:r w:rsidRPr="0018681F">
        <w:rPr>
          <w:rFonts w:asciiTheme="minorHAnsi" w:hAnsiTheme="minorHAnsi"/>
          <w:sz w:val="22"/>
          <w:szCs w:val="22"/>
        </w:rPr>
        <w:lastRenderedPageBreak/>
        <w:t>την υποστήριξη των Διευθύνσεων Εκπαίδευσης σε θέματα της αρμοδιότητάς της (Θέματα Σπουδών και Εφαρμογής Π</w:t>
      </w:r>
      <w:r>
        <w:rPr>
          <w:rFonts w:asciiTheme="minorHAnsi" w:hAnsiTheme="minorHAnsi"/>
          <w:sz w:val="22"/>
          <w:szCs w:val="22"/>
        </w:rPr>
        <w:t>ρογραμμάτων, Θέματα Ιδιωτικής Α</w:t>
      </w:r>
      <w:r w:rsidRPr="00E465F1">
        <w:rPr>
          <w:rFonts w:asciiTheme="minorHAnsi" w:hAnsiTheme="minorHAnsi"/>
          <w:sz w:val="22"/>
          <w:szCs w:val="22"/>
        </w:rPr>
        <w:t>/</w:t>
      </w:r>
      <w:r w:rsidRPr="0018681F">
        <w:rPr>
          <w:rFonts w:asciiTheme="minorHAnsi" w:hAnsiTheme="minorHAnsi"/>
          <w:sz w:val="22"/>
          <w:szCs w:val="22"/>
        </w:rPr>
        <w:t>θμιας</w:t>
      </w:r>
      <w:r w:rsidRPr="00E465F1">
        <w:rPr>
          <w:rFonts w:asciiTheme="minorHAnsi" w:hAnsiTheme="minorHAnsi"/>
          <w:sz w:val="22"/>
          <w:szCs w:val="22"/>
        </w:rPr>
        <w:t>-</w:t>
      </w:r>
      <w:r>
        <w:rPr>
          <w:rFonts w:asciiTheme="minorHAnsi" w:hAnsiTheme="minorHAnsi"/>
          <w:sz w:val="22"/>
          <w:szCs w:val="22"/>
        </w:rPr>
        <w:t>Β</w:t>
      </w:r>
      <w:r w:rsidRPr="00E465F1">
        <w:rPr>
          <w:rFonts w:asciiTheme="minorHAnsi" w:hAnsiTheme="minorHAnsi"/>
          <w:sz w:val="22"/>
          <w:szCs w:val="22"/>
        </w:rPr>
        <w:t>/</w:t>
      </w:r>
      <w:r>
        <w:rPr>
          <w:rFonts w:asciiTheme="minorHAnsi" w:hAnsiTheme="minorHAnsi"/>
          <w:sz w:val="22"/>
          <w:szCs w:val="22"/>
        </w:rPr>
        <w:t>θμιας</w:t>
      </w:r>
      <w:r w:rsidRPr="0018681F">
        <w:rPr>
          <w:rFonts w:asciiTheme="minorHAnsi" w:hAnsiTheme="minorHAnsi"/>
          <w:sz w:val="22"/>
          <w:szCs w:val="22"/>
        </w:rPr>
        <w:t xml:space="preserve"> Εκπαίδευσης &amp; Θέματα Μαθητικής Μέριμνας και Σχολικής Ζωής)</w:t>
      </w:r>
      <w:r>
        <w:rPr>
          <w:rFonts w:asciiTheme="minorHAnsi" w:hAnsiTheme="minorHAnsi"/>
          <w:sz w:val="22"/>
          <w:szCs w:val="22"/>
        </w:rPr>
        <w:t>,</w:t>
      </w:r>
    </w:p>
    <w:p w14:paraId="5F0F15A5" w14:textId="427E837C" w:rsidR="00610EAE" w:rsidRDefault="00610EAE" w:rsidP="00921948">
      <w:pPr>
        <w:numPr>
          <w:ilvl w:val="0"/>
          <w:numId w:val="45"/>
        </w:numPr>
        <w:spacing w:after="120" w:line="276" w:lineRule="auto"/>
        <w:ind w:left="567" w:hanging="448"/>
        <w:jc w:val="both"/>
        <w:rPr>
          <w:rFonts w:asciiTheme="minorHAnsi" w:hAnsiTheme="minorHAnsi"/>
          <w:sz w:val="22"/>
          <w:szCs w:val="22"/>
        </w:rPr>
      </w:pPr>
      <w:r w:rsidRPr="0065437D">
        <w:rPr>
          <w:rFonts w:asciiTheme="minorHAnsi" w:hAnsiTheme="minorHAnsi"/>
          <w:sz w:val="22"/>
          <w:szCs w:val="22"/>
        </w:rPr>
        <w:t>το χειρισμό κάθε άλλου συναφούς θέματος.</w:t>
      </w:r>
    </w:p>
    <w:p w14:paraId="0A86F5C8" w14:textId="77777777" w:rsidR="00057036" w:rsidRPr="0065437D" w:rsidRDefault="00057036" w:rsidP="00057036">
      <w:pPr>
        <w:spacing w:after="120" w:line="276" w:lineRule="auto"/>
        <w:jc w:val="both"/>
        <w:rPr>
          <w:rFonts w:asciiTheme="minorHAnsi" w:hAnsiTheme="minorHAnsi"/>
          <w:sz w:val="22"/>
          <w:szCs w:val="22"/>
        </w:rPr>
      </w:pPr>
    </w:p>
    <w:p w14:paraId="7C9CA715" w14:textId="303C174F" w:rsidR="0013195A" w:rsidRPr="00802220" w:rsidRDefault="00B45C1E"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25" w:name="_Toc142647127"/>
      <w:r w:rsidRPr="00802220">
        <w:rPr>
          <w:rFonts w:ascii="Calibri" w:hAnsi="Calibri"/>
          <w:color w:val="006600"/>
          <w:sz w:val="24"/>
          <w:szCs w:val="24"/>
          <w:u w:val="single"/>
        </w:rPr>
        <w:t>Περιφερειακ</w:t>
      </w:r>
      <w:r w:rsidR="00057036" w:rsidRPr="00802220">
        <w:rPr>
          <w:rFonts w:ascii="Calibri" w:hAnsi="Calibri"/>
          <w:color w:val="006600"/>
          <w:sz w:val="24"/>
          <w:szCs w:val="24"/>
          <w:u w:val="single"/>
        </w:rPr>
        <w:t>ές</w:t>
      </w:r>
      <w:r w:rsidRPr="00802220">
        <w:rPr>
          <w:rFonts w:ascii="Calibri" w:hAnsi="Calibri"/>
          <w:color w:val="006600"/>
          <w:sz w:val="24"/>
          <w:szCs w:val="24"/>
          <w:u w:val="single"/>
        </w:rPr>
        <w:t xml:space="preserve"> Διε</w:t>
      </w:r>
      <w:r w:rsidR="00057036" w:rsidRPr="00802220">
        <w:rPr>
          <w:rFonts w:ascii="Calibri" w:hAnsi="Calibri"/>
          <w:color w:val="006600"/>
          <w:sz w:val="24"/>
          <w:szCs w:val="24"/>
          <w:u w:val="single"/>
        </w:rPr>
        <w:t>υθύνσεις</w:t>
      </w:r>
      <w:r w:rsidR="002956BB" w:rsidRPr="00802220">
        <w:rPr>
          <w:rFonts w:ascii="Calibri" w:hAnsi="Calibri"/>
          <w:color w:val="006600"/>
          <w:sz w:val="24"/>
          <w:szCs w:val="24"/>
          <w:u w:val="single"/>
        </w:rPr>
        <w:t xml:space="preserve"> Πρωτοβάθμιας και Δευτεροβάθμιας Εκπαίδευσης</w:t>
      </w:r>
      <w:r w:rsidRPr="00802220">
        <w:rPr>
          <w:rFonts w:ascii="Calibri" w:hAnsi="Calibri"/>
          <w:color w:val="006600"/>
          <w:sz w:val="24"/>
          <w:szCs w:val="24"/>
          <w:u w:val="single"/>
        </w:rPr>
        <w:t xml:space="preserve"> </w:t>
      </w:r>
      <w:r w:rsidR="00057036" w:rsidRPr="00802220">
        <w:rPr>
          <w:rFonts w:ascii="Calibri" w:hAnsi="Calibri"/>
          <w:color w:val="006600"/>
          <w:sz w:val="24"/>
          <w:szCs w:val="24"/>
          <w:u w:val="single"/>
        </w:rPr>
        <w:t xml:space="preserve">(ΠΔΕ) </w:t>
      </w:r>
      <w:r w:rsidR="002956BB" w:rsidRPr="00802220">
        <w:rPr>
          <w:rFonts w:ascii="Calibri" w:hAnsi="Calibri"/>
          <w:color w:val="006600"/>
          <w:sz w:val="24"/>
          <w:szCs w:val="24"/>
          <w:u w:val="single"/>
        </w:rPr>
        <w:t xml:space="preserve">/ </w:t>
      </w:r>
      <w:r w:rsidRPr="00802220">
        <w:rPr>
          <w:rFonts w:ascii="Calibri" w:hAnsi="Calibri"/>
          <w:color w:val="006600"/>
          <w:sz w:val="24"/>
          <w:szCs w:val="24"/>
          <w:u w:val="single"/>
        </w:rPr>
        <w:t>Περιφερειακ</w:t>
      </w:r>
      <w:r w:rsidR="00057036" w:rsidRPr="00802220">
        <w:rPr>
          <w:rFonts w:ascii="Calibri" w:hAnsi="Calibri"/>
          <w:color w:val="006600"/>
          <w:sz w:val="24"/>
          <w:szCs w:val="24"/>
          <w:u w:val="single"/>
        </w:rPr>
        <w:t>οί</w:t>
      </w:r>
      <w:r w:rsidRPr="00802220">
        <w:rPr>
          <w:rFonts w:ascii="Calibri" w:hAnsi="Calibri"/>
          <w:color w:val="006600"/>
          <w:sz w:val="24"/>
          <w:szCs w:val="24"/>
          <w:u w:val="single"/>
        </w:rPr>
        <w:t xml:space="preserve"> Διευθυντ</w:t>
      </w:r>
      <w:r w:rsidR="00057036" w:rsidRPr="00802220">
        <w:rPr>
          <w:rFonts w:ascii="Calibri" w:hAnsi="Calibri"/>
          <w:color w:val="006600"/>
          <w:sz w:val="24"/>
          <w:szCs w:val="24"/>
          <w:u w:val="single"/>
        </w:rPr>
        <w:t>έ</w:t>
      </w:r>
      <w:r w:rsidRPr="00802220">
        <w:rPr>
          <w:rFonts w:ascii="Calibri" w:hAnsi="Calibri"/>
          <w:color w:val="006600"/>
          <w:sz w:val="24"/>
          <w:szCs w:val="24"/>
          <w:u w:val="single"/>
        </w:rPr>
        <w:t>ς</w:t>
      </w:r>
      <w:r w:rsidR="00000932" w:rsidRPr="00802220">
        <w:rPr>
          <w:rFonts w:ascii="Calibri" w:hAnsi="Calibri"/>
          <w:color w:val="006600"/>
          <w:sz w:val="24"/>
          <w:szCs w:val="24"/>
          <w:u w:val="single"/>
        </w:rPr>
        <w:t xml:space="preserve"> Πρωτοβάθμιας και Δευτεροβάθμιας Εκπαίδευσης</w:t>
      </w:r>
      <w:bookmarkEnd w:id="25"/>
      <w:r w:rsidRPr="00802220">
        <w:rPr>
          <w:rFonts w:ascii="Calibri" w:hAnsi="Calibri"/>
          <w:color w:val="006600"/>
          <w:sz w:val="24"/>
          <w:szCs w:val="24"/>
          <w:u w:val="single"/>
        </w:rPr>
        <w:t xml:space="preserve"> </w:t>
      </w:r>
    </w:p>
    <w:p w14:paraId="2A6FF2A7" w14:textId="77777777" w:rsidR="00057036" w:rsidRPr="00057036" w:rsidRDefault="00057036" w:rsidP="00057036"/>
    <w:p w14:paraId="20C2CFC9" w14:textId="61AF8091" w:rsidR="00867005" w:rsidRPr="006253B1" w:rsidRDefault="00867005" w:rsidP="006253B1">
      <w:pPr>
        <w:spacing w:after="120" w:line="276" w:lineRule="auto"/>
        <w:jc w:val="both"/>
        <w:rPr>
          <w:rFonts w:asciiTheme="minorHAnsi" w:hAnsiTheme="minorHAnsi" w:cstheme="minorHAnsi"/>
          <w:sz w:val="22"/>
          <w:szCs w:val="22"/>
        </w:rPr>
      </w:pPr>
      <w:r w:rsidRPr="006253B1">
        <w:rPr>
          <w:rFonts w:asciiTheme="minorHAnsi" w:hAnsiTheme="minorHAnsi" w:cstheme="minorHAnsi"/>
          <w:sz w:val="22"/>
          <w:szCs w:val="22"/>
        </w:rPr>
        <w:t xml:space="preserve">Στο πλαίσιο των αρμοδιοτήτων </w:t>
      </w:r>
      <w:r w:rsidR="00785069" w:rsidRPr="006253B1">
        <w:rPr>
          <w:rFonts w:asciiTheme="minorHAnsi" w:hAnsiTheme="minorHAnsi" w:cstheme="minorHAnsi"/>
          <w:sz w:val="22"/>
          <w:szCs w:val="22"/>
        </w:rPr>
        <w:t>τ</w:t>
      </w:r>
      <w:r w:rsidR="00057036">
        <w:rPr>
          <w:rFonts w:asciiTheme="minorHAnsi" w:hAnsiTheme="minorHAnsi" w:cstheme="minorHAnsi"/>
          <w:sz w:val="22"/>
          <w:szCs w:val="22"/>
        </w:rPr>
        <w:t>ους οι</w:t>
      </w:r>
      <w:r w:rsidR="00785069" w:rsidRPr="006253B1">
        <w:rPr>
          <w:rFonts w:asciiTheme="minorHAnsi" w:hAnsiTheme="minorHAnsi" w:cstheme="minorHAnsi"/>
          <w:sz w:val="22"/>
          <w:szCs w:val="22"/>
        </w:rPr>
        <w:t xml:space="preserve"> Περιφερειακ</w:t>
      </w:r>
      <w:r w:rsidR="00057036">
        <w:rPr>
          <w:rFonts w:asciiTheme="minorHAnsi" w:hAnsiTheme="minorHAnsi" w:cstheme="minorHAnsi"/>
          <w:sz w:val="22"/>
          <w:szCs w:val="22"/>
        </w:rPr>
        <w:t>ές</w:t>
      </w:r>
      <w:r w:rsidR="00785069" w:rsidRPr="006253B1">
        <w:rPr>
          <w:rFonts w:asciiTheme="minorHAnsi" w:hAnsiTheme="minorHAnsi" w:cstheme="minorHAnsi"/>
          <w:sz w:val="22"/>
          <w:szCs w:val="22"/>
        </w:rPr>
        <w:t xml:space="preserve"> Διε</w:t>
      </w:r>
      <w:r w:rsidR="00057036">
        <w:rPr>
          <w:rFonts w:asciiTheme="minorHAnsi" w:hAnsiTheme="minorHAnsi" w:cstheme="minorHAnsi"/>
          <w:sz w:val="22"/>
          <w:szCs w:val="22"/>
        </w:rPr>
        <w:t>υθύνσεις</w:t>
      </w:r>
      <w:r w:rsidR="00785069" w:rsidRPr="006253B1">
        <w:rPr>
          <w:rFonts w:asciiTheme="minorHAnsi" w:hAnsiTheme="minorHAnsi" w:cstheme="minorHAnsi"/>
          <w:sz w:val="22"/>
          <w:szCs w:val="22"/>
        </w:rPr>
        <w:t xml:space="preserve"> Πρωτοβάθμιας και Δευτεροβάθμιας Εκπαίδευσης</w:t>
      </w:r>
      <w:r w:rsidR="00B45C1E" w:rsidRPr="006253B1">
        <w:rPr>
          <w:rFonts w:asciiTheme="minorHAnsi" w:hAnsiTheme="minorHAnsi" w:cstheme="minorHAnsi"/>
          <w:sz w:val="22"/>
          <w:szCs w:val="22"/>
        </w:rPr>
        <w:t xml:space="preserve"> </w:t>
      </w:r>
      <w:r w:rsidR="00785069" w:rsidRPr="006253B1">
        <w:rPr>
          <w:rFonts w:asciiTheme="minorHAnsi" w:hAnsiTheme="minorHAnsi" w:cstheme="minorHAnsi"/>
          <w:sz w:val="22"/>
          <w:szCs w:val="22"/>
        </w:rPr>
        <w:t>είναι υπεύθυν</w:t>
      </w:r>
      <w:r w:rsidR="00057036">
        <w:rPr>
          <w:rFonts w:asciiTheme="minorHAnsi" w:hAnsiTheme="minorHAnsi" w:cstheme="minorHAnsi"/>
          <w:sz w:val="22"/>
          <w:szCs w:val="22"/>
        </w:rPr>
        <w:t>ες</w:t>
      </w:r>
      <w:r w:rsidRPr="006253B1">
        <w:rPr>
          <w:rFonts w:asciiTheme="minorHAnsi" w:hAnsiTheme="minorHAnsi" w:cstheme="minorHAnsi"/>
          <w:sz w:val="22"/>
          <w:szCs w:val="22"/>
        </w:rPr>
        <w:t xml:space="preserve"> για τα ακόλουθα:</w:t>
      </w:r>
    </w:p>
    <w:p w14:paraId="6CAA0EEF" w14:textId="77777777" w:rsidR="00785069" w:rsidRPr="006253B1" w:rsidRDefault="00DD76DE" w:rsidP="00921948">
      <w:pPr>
        <w:numPr>
          <w:ilvl w:val="0"/>
          <w:numId w:val="13"/>
        </w:numPr>
        <w:spacing w:after="120" w:line="276" w:lineRule="auto"/>
        <w:ind w:left="567" w:hanging="448"/>
        <w:jc w:val="both"/>
        <w:rPr>
          <w:rFonts w:asciiTheme="minorHAnsi" w:hAnsiTheme="minorHAnsi" w:cstheme="minorHAnsi"/>
          <w:sz w:val="22"/>
          <w:szCs w:val="22"/>
        </w:rPr>
      </w:pPr>
      <w:r w:rsidRPr="006253B1">
        <w:rPr>
          <w:rFonts w:asciiTheme="minorHAnsi" w:hAnsiTheme="minorHAnsi" w:cstheme="minorHAnsi"/>
          <w:sz w:val="22"/>
          <w:szCs w:val="22"/>
        </w:rPr>
        <w:t xml:space="preserve">την </w:t>
      </w:r>
      <w:r w:rsidR="00785069" w:rsidRPr="006253B1">
        <w:rPr>
          <w:rFonts w:asciiTheme="minorHAnsi" w:hAnsiTheme="minorHAnsi" w:cstheme="minorHAnsi"/>
          <w:sz w:val="22"/>
          <w:szCs w:val="22"/>
        </w:rPr>
        <w:t>έγκαιρη γνωμάτευση του Περιφερειακού Υπηρεσιακού Συμβουλίου Ειδικού Εκπαιδευτικού Προσωπικού (ΠΥΣΕΕΠ) για τα θέματα αρμοδιότητας των ΕΕΠ/ΕΒΠ (</w:t>
      </w:r>
      <w:r w:rsidR="00410E8D" w:rsidRPr="006253B1">
        <w:rPr>
          <w:rFonts w:asciiTheme="minorHAnsi" w:hAnsiTheme="minorHAnsi" w:cstheme="minorHAnsi"/>
          <w:sz w:val="22"/>
          <w:szCs w:val="22"/>
        </w:rPr>
        <w:t xml:space="preserve">απόδοση </w:t>
      </w:r>
      <w:r w:rsidR="00785069" w:rsidRPr="006253B1">
        <w:rPr>
          <w:rFonts w:asciiTheme="minorHAnsi" w:hAnsiTheme="minorHAnsi" w:cstheme="minorHAnsi"/>
          <w:sz w:val="22"/>
          <w:szCs w:val="22"/>
        </w:rPr>
        <w:t xml:space="preserve">ΜΚ, </w:t>
      </w:r>
      <w:r w:rsidR="00410E8D" w:rsidRPr="006253B1">
        <w:rPr>
          <w:rFonts w:asciiTheme="minorHAnsi" w:hAnsiTheme="minorHAnsi" w:cstheme="minorHAnsi"/>
          <w:sz w:val="22"/>
          <w:szCs w:val="22"/>
        </w:rPr>
        <w:t>αναγνώριση μεταπτυχιακών τίτλων σπουδών, χορήγηση αδειών σύμφωνα με το άρθρο 13 του Π.Δ. 1/2003 ΦΕΚ Α 1/3-1-2003.</w:t>
      </w:r>
    </w:p>
    <w:p w14:paraId="530BDA83" w14:textId="29771AFF" w:rsidR="00DD52DA" w:rsidRPr="0089401F" w:rsidRDefault="00DD76DE" w:rsidP="00921948">
      <w:pPr>
        <w:numPr>
          <w:ilvl w:val="0"/>
          <w:numId w:val="13"/>
        </w:numPr>
        <w:spacing w:after="120" w:line="276" w:lineRule="auto"/>
        <w:ind w:left="567" w:hanging="448"/>
        <w:jc w:val="both"/>
        <w:rPr>
          <w:rFonts w:asciiTheme="minorHAnsi" w:hAnsiTheme="minorHAnsi" w:cstheme="minorHAnsi"/>
          <w:sz w:val="22"/>
          <w:szCs w:val="22"/>
        </w:rPr>
      </w:pPr>
      <w:r w:rsidRPr="0089401F">
        <w:rPr>
          <w:rFonts w:asciiTheme="minorHAnsi" w:hAnsiTheme="minorHAnsi" w:cstheme="minorHAnsi"/>
          <w:sz w:val="22"/>
          <w:szCs w:val="22"/>
        </w:rPr>
        <w:t xml:space="preserve">την άμεση ενημέρωση </w:t>
      </w:r>
      <w:r w:rsidR="00871B58" w:rsidRPr="0089401F">
        <w:rPr>
          <w:rFonts w:asciiTheme="minorHAnsi" w:hAnsiTheme="minorHAnsi" w:cstheme="minorHAnsi"/>
          <w:sz w:val="22"/>
          <w:szCs w:val="22"/>
        </w:rPr>
        <w:t>των εμπλεκόμενων</w:t>
      </w:r>
      <w:r w:rsidRPr="0089401F">
        <w:rPr>
          <w:rFonts w:asciiTheme="minorHAnsi" w:hAnsiTheme="minorHAnsi" w:cstheme="minorHAnsi"/>
          <w:sz w:val="22"/>
          <w:szCs w:val="22"/>
        </w:rPr>
        <w:t xml:space="preserve"> ΔΠΕ/ΔΔΕ.</w:t>
      </w:r>
    </w:p>
    <w:p w14:paraId="29B4EF23" w14:textId="4DCEFABC" w:rsidR="00F06F42" w:rsidRPr="00294DF3" w:rsidRDefault="00F06F42" w:rsidP="00921948">
      <w:pPr>
        <w:numPr>
          <w:ilvl w:val="0"/>
          <w:numId w:val="13"/>
        </w:numPr>
        <w:spacing w:after="120" w:line="276" w:lineRule="auto"/>
        <w:ind w:left="567" w:hanging="448"/>
        <w:jc w:val="both"/>
        <w:rPr>
          <w:rFonts w:asciiTheme="minorHAnsi" w:hAnsiTheme="minorHAnsi" w:cstheme="minorHAnsi"/>
          <w:sz w:val="22"/>
          <w:szCs w:val="22"/>
        </w:rPr>
      </w:pPr>
      <w:r w:rsidRPr="00294DF3">
        <w:rPr>
          <w:rFonts w:asciiTheme="minorHAnsi" w:hAnsiTheme="minorHAnsi" w:cstheme="minorHAnsi"/>
          <w:sz w:val="22"/>
          <w:szCs w:val="22"/>
        </w:rPr>
        <w:t xml:space="preserve">την έκδοση Αποφάσεων Ίδρυσης Τάξεων Υποδοχής και για την τήρηση Αποφάσεων Ίδρυσης ΔΥΕΠ </w:t>
      </w:r>
      <w:r w:rsidR="00AE135D" w:rsidRPr="00294DF3">
        <w:rPr>
          <w:rFonts w:asciiTheme="minorHAnsi" w:hAnsiTheme="minorHAnsi" w:cstheme="minorHAnsi"/>
          <w:sz w:val="22"/>
          <w:szCs w:val="22"/>
        </w:rPr>
        <w:t>στον φάκελο</w:t>
      </w:r>
      <w:r w:rsidR="002D14C4" w:rsidRPr="00294DF3">
        <w:rPr>
          <w:rFonts w:asciiTheme="minorHAnsi" w:hAnsiTheme="minorHAnsi" w:cstheme="minorHAnsi"/>
          <w:sz w:val="22"/>
          <w:szCs w:val="22"/>
        </w:rPr>
        <w:t xml:space="preserve"> της Πράξης.</w:t>
      </w:r>
      <w:r w:rsidRPr="00294DF3">
        <w:rPr>
          <w:rFonts w:asciiTheme="minorHAnsi" w:hAnsiTheme="minorHAnsi" w:cstheme="minorHAnsi"/>
          <w:sz w:val="22"/>
          <w:szCs w:val="22"/>
        </w:rPr>
        <w:t xml:space="preserve"> </w:t>
      </w:r>
    </w:p>
    <w:p w14:paraId="7EBB8478" w14:textId="532585F7" w:rsidR="00B45C1E" w:rsidRPr="00294DF3" w:rsidRDefault="00F06F42" w:rsidP="00921948">
      <w:pPr>
        <w:numPr>
          <w:ilvl w:val="0"/>
          <w:numId w:val="13"/>
        </w:numPr>
        <w:spacing w:after="120" w:line="276" w:lineRule="auto"/>
        <w:ind w:left="567" w:hanging="448"/>
        <w:jc w:val="both"/>
        <w:rPr>
          <w:rFonts w:asciiTheme="minorHAnsi" w:hAnsiTheme="minorHAnsi" w:cstheme="minorHAnsi"/>
          <w:sz w:val="22"/>
          <w:szCs w:val="22"/>
        </w:rPr>
      </w:pPr>
      <w:r w:rsidRPr="00294DF3">
        <w:rPr>
          <w:rFonts w:asciiTheme="minorHAnsi" w:hAnsiTheme="minorHAnsi" w:cstheme="minorHAnsi"/>
          <w:sz w:val="22"/>
          <w:szCs w:val="22"/>
        </w:rPr>
        <w:t>την ορθή τήρηση των κανόνων δημοσιότητας</w:t>
      </w:r>
      <w:r w:rsidR="002D14C4" w:rsidRPr="00294DF3">
        <w:rPr>
          <w:rFonts w:asciiTheme="minorHAnsi" w:hAnsiTheme="minorHAnsi" w:cstheme="minorHAnsi"/>
          <w:sz w:val="22"/>
          <w:szCs w:val="22"/>
        </w:rPr>
        <w:t>.</w:t>
      </w:r>
    </w:p>
    <w:p w14:paraId="619125F3" w14:textId="77777777" w:rsidR="00A754FF" w:rsidRPr="00A754FF" w:rsidRDefault="00A754FF" w:rsidP="00A754FF">
      <w:pPr>
        <w:spacing w:after="120" w:line="276" w:lineRule="auto"/>
        <w:jc w:val="both"/>
        <w:rPr>
          <w:rFonts w:asciiTheme="minorHAnsi" w:hAnsiTheme="minorHAnsi" w:cstheme="minorHAnsi"/>
          <w:sz w:val="22"/>
          <w:szCs w:val="22"/>
          <w:highlight w:val="yellow"/>
        </w:rPr>
      </w:pPr>
    </w:p>
    <w:p w14:paraId="2AFD18E8" w14:textId="4959484F" w:rsidR="00CD71C8" w:rsidRPr="00A754FF" w:rsidRDefault="00831D10"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26" w:name="_Toc522571202"/>
      <w:bookmarkStart w:id="27" w:name="_Toc523833367"/>
      <w:bookmarkStart w:id="28" w:name="_Toc110237475"/>
      <w:bookmarkStart w:id="29" w:name="_Toc142647128"/>
      <w:r w:rsidRPr="00A754FF">
        <w:rPr>
          <w:rFonts w:ascii="Calibri" w:hAnsi="Calibri"/>
          <w:color w:val="006600"/>
          <w:sz w:val="24"/>
          <w:szCs w:val="24"/>
          <w:u w:val="single"/>
        </w:rPr>
        <w:t>Διευθύνσεις Πρωτοβάθμιας/Δευτεροβάθμιας Εκπαίδευσης / Διευθυντές Δ/σεων Πρωτοβάθμιας/Δευτεροβάθμιας Εκπαίδευσης</w:t>
      </w:r>
      <w:bookmarkEnd w:id="26"/>
      <w:bookmarkEnd w:id="27"/>
      <w:bookmarkEnd w:id="28"/>
      <w:r w:rsidR="00396B20" w:rsidRPr="00A754FF">
        <w:rPr>
          <w:rFonts w:ascii="Calibri" w:hAnsi="Calibri"/>
          <w:color w:val="006600"/>
          <w:sz w:val="24"/>
          <w:szCs w:val="24"/>
          <w:u w:val="single"/>
        </w:rPr>
        <w:t xml:space="preserve"> </w:t>
      </w:r>
      <w:r w:rsidR="009D3FE0">
        <w:rPr>
          <w:rFonts w:ascii="Calibri" w:hAnsi="Calibri"/>
          <w:color w:val="006600"/>
          <w:sz w:val="24"/>
          <w:szCs w:val="24"/>
          <w:u w:val="single"/>
        </w:rPr>
        <w:t>/Γενικός</w:t>
      </w:r>
      <w:r w:rsidR="009D3FE0" w:rsidRPr="009D3FE0">
        <w:rPr>
          <w:rFonts w:ascii="Calibri" w:hAnsi="Calibri"/>
          <w:color w:val="006600"/>
          <w:sz w:val="24"/>
          <w:szCs w:val="24"/>
          <w:u w:val="single"/>
        </w:rPr>
        <w:t xml:space="preserve"> Διευθυντή</w:t>
      </w:r>
      <w:r w:rsidR="009D3FE0">
        <w:rPr>
          <w:rFonts w:ascii="Calibri" w:hAnsi="Calibri"/>
          <w:color w:val="006600"/>
          <w:sz w:val="24"/>
          <w:szCs w:val="24"/>
          <w:u w:val="single"/>
        </w:rPr>
        <w:t>ς</w:t>
      </w:r>
      <w:r w:rsidR="009D3FE0" w:rsidRPr="009D3FE0">
        <w:rPr>
          <w:rFonts w:ascii="Calibri" w:hAnsi="Calibri"/>
          <w:color w:val="006600"/>
          <w:sz w:val="24"/>
          <w:szCs w:val="24"/>
          <w:u w:val="single"/>
        </w:rPr>
        <w:t xml:space="preserve"> της Σιβιτανιδείου Δημόσιας Σχολής Τεχνών και Επαγγελμάτων</w:t>
      </w:r>
      <w:bookmarkEnd w:id="29"/>
    </w:p>
    <w:p w14:paraId="6B226A35" w14:textId="77777777" w:rsidR="00CD71C8" w:rsidRPr="00CD71C8" w:rsidRDefault="00CD71C8" w:rsidP="00CD71C8"/>
    <w:p w14:paraId="666686D3" w14:textId="785BBAB3" w:rsidR="001A15F9" w:rsidRPr="0059782D" w:rsidRDefault="005D3DDF" w:rsidP="001A15F9">
      <w:pPr>
        <w:spacing w:after="120" w:line="276" w:lineRule="auto"/>
        <w:jc w:val="both"/>
        <w:rPr>
          <w:rFonts w:ascii="Calibri" w:hAnsi="Calibri"/>
          <w:bCs/>
          <w:sz w:val="22"/>
          <w:szCs w:val="22"/>
        </w:rPr>
      </w:pPr>
      <w:r w:rsidRPr="0059782D">
        <w:rPr>
          <w:rFonts w:ascii="Calibri" w:hAnsi="Calibri"/>
          <w:bCs/>
          <w:sz w:val="22"/>
          <w:szCs w:val="22"/>
        </w:rPr>
        <w:t>Οι Διευθυντές Πρωτοβάθμιας και Δευτεροβάθμιας Εκπαίδευσης</w:t>
      </w:r>
      <w:r w:rsidR="009D3FE0">
        <w:rPr>
          <w:rFonts w:ascii="Calibri" w:hAnsi="Calibri"/>
          <w:bCs/>
          <w:sz w:val="22"/>
          <w:szCs w:val="22"/>
        </w:rPr>
        <w:t xml:space="preserve"> και ο</w:t>
      </w:r>
      <w:r w:rsidRPr="0059782D">
        <w:rPr>
          <w:rFonts w:ascii="Calibri" w:hAnsi="Calibri"/>
          <w:bCs/>
          <w:sz w:val="22"/>
          <w:szCs w:val="22"/>
        </w:rPr>
        <w:t xml:space="preserve"> </w:t>
      </w:r>
      <w:r w:rsidR="009D3FE0" w:rsidRPr="009D3FE0">
        <w:rPr>
          <w:rFonts w:ascii="Calibri" w:hAnsi="Calibri"/>
          <w:bCs/>
          <w:sz w:val="22"/>
          <w:szCs w:val="22"/>
        </w:rPr>
        <w:t>Γενικός Διευθυντής της Σιβιτανιδείου Δημόσιας Σχολής Τεχνών και Επαγγελμάτων</w:t>
      </w:r>
      <w:r w:rsidR="009D3FE0">
        <w:rPr>
          <w:rFonts w:ascii="Calibri" w:hAnsi="Calibri"/>
          <w:bCs/>
          <w:sz w:val="22"/>
          <w:szCs w:val="22"/>
        </w:rPr>
        <w:t xml:space="preserve"> </w:t>
      </w:r>
      <w:r w:rsidRPr="0059782D">
        <w:rPr>
          <w:rFonts w:ascii="Calibri" w:hAnsi="Calibri"/>
          <w:bCs/>
          <w:sz w:val="22"/>
          <w:szCs w:val="22"/>
        </w:rPr>
        <w:t>ορίστηκαν με την με αριθμ. πρωτ</w:t>
      </w:r>
      <w:r w:rsidRPr="00D12D48">
        <w:rPr>
          <w:rFonts w:ascii="Calibri" w:hAnsi="Calibri"/>
          <w:bCs/>
          <w:sz w:val="22"/>
          <w:szCs w:val="22"/>
        </w:rPr>
        <w:t xml:space="preserve">. </w:t>
      </w:r>
      <w:r w:rsidR="009D3FE0" w:rsidRPr="00D12D48">
        <w:rPr>
          <w:rFonts w:ascii="Calibri" w:hAnsi="Calibri"/>
          <w:bCs/>
          <w:sz w:val="22"/>
          <w:szCs w:val="22"/>
        </w:rPr>
        <w:t>4001/01.08.2023 (ΑΔΑ: 60ΩΠ46ΝΚΠΔ-Χ25)</w:t>
      </w:r>
      <w:r w:rsidR="008D1BA9">
        <w:rPr>
          <w:rFonts w:ascii="Calibri" w:hAnsi="Calibri"/>
          <w:bCs/>
          <w:sz w:val="22"/>
          <w:szCs w:val="22"/>
        </w:rPr>
        <w:t xml:space="preserve"> Υ.Α.</w:t>
      </w:r>
      <w:r w:rsidR="009D3FE0" w:rsidRPr="00D12D48">
        <w:rPr>
          <w:rFonts w:ascii="Calibri" w:hAnsi="Calibri"/>
          <w:bCs/>
          <w:sz w:val="22"/>
          <w:szCs w:val="22"/>
        </w:rPr>
        <w:t xml:space="preserve"> </w:t>
      </w:r>
      <w:r w:rsidRPr="00D12D48">
        <w:rPr>
          <w:rFonts w:ascii="Calibri" w:hAnsi="Calibri"/>
          <w:b/>
          <w:bCs/>
          <w:sz w:val="22"/>
          <w:szCs w:val="22"/>
        </w:rPr>
        <w:t>υπεύθυνοι μισθοδοσίας και εκκαθάρισης των μηνιαίων αποδοχών</w:t>
      </w:r>
      <w:r w:rsidRPr="0059782D">
        <w:rPr>
          <w:rFonts w:ascii="Calibri" w:hAnsi="Calibri"/>
          <w:b/>
          <w:bCs/>
          <w:sz w:val="22"/>
          <w:szCs w:val="22"/>
        </w:rPr>
        <w:t xml:space="preserve"> και των οδοιπορικών συμπλήρωσης ωραρίου</w:t>
      </w:r>
      <w:r w:rsidRPr="0059782D">
        <w:rPr>
          <w:rFonts w:ascii="Calibri" w:hAnsi="Calibri"/>
          <w:bCs/>
          <w:sz w:val="22"/>
          <w:szCs w:val="22"/>
        </w:rPr>
        <w:t xml:space="preserve">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 Δευτεροβάθμιας Εκπαίδευσης </w:t>
      </w:r>
      <w:r w:rsidR="009D3FE0">
        <w:rPr>
          <w:rFonts w:ascii="Calibri" w:hAnsi="Calibri"/>
          <w:bCs/>
          <w:sz w:val="22"/>
          <w:szCs w:val="22"/>
        </w:rPr>
        <w:t xml:space="preserve">και στη ΣΔΣΤΕ </w:t>
      </w:r>
      <w:r w:rsidRPr="0059782D">
        <w:rPr>
          <w:rFonts w:ascii="Calibri" w:hAnsi="Calibri"/>
          <w:bCs/>
          <w:sz w:val="22"/>
          <w:szCs w:val="22"/>
        </w:rPr>
        <w:t>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 Επισημαίνεται ότι</w:t>
      </w:r>
      <w:r w:rsidR="001A15F9" w:rsidRPr="0059782D">
        <w:rPr>
          <w:rFonts w:ascii="Calibri" w:hAnsi="Calibri"/>
          <w:bCs/>
          <w:sz w:val="22"/>
          <w:szCs w:val="22"/>
        </w:rPr>
        <w:t>, βάσει της αριθ. Φ.353.1./324/105657/Δ1/2002 ΦΕΚ Β 1340/16-10-2002 Απόφασης (</w:t>
      </w:r>
      <w:r w:rsidR="001A15F9">
        <w:rPr>
          <w:rFonts w:asciiTheme="minorHAnsi" w:hAnsiTheme="minorHAnsi" w:cs="Calibri"/>
          <w:sz w:val="22"/>
          <w:szCs w:val="22"/>
          <w:lang w:eastAsia="en-US"/>
        </w:rPr>
        <w:t xml:space="preserve">84172/ΙΒ/13.07.2010 ΥΑ, </w:t>
      </w:r>
      <w:r w:rsidR="001A15F9" w:rsidRPr="0059782D">
        <w:rPr>
          <w:rFonts w:ascii="Calibri" w:hAnsi="Calibri"/>
          <w:bCs/>
          <w:sz w:val="22"/>
          <w:szCs w:val="22"/>
        </w:rPr>
        <w:t xml:space="preserve">ΦΕΚ 1180/τ.Β), </w:t>
      </w:r>
      <w:r w:rsidR="001A15F9">
        <w:rPr>
          <w:rFonts w:asciiTheme="minorHAnsi" w:hAnsiTheme="minorHAnsi" w:cs="Calibri"/>
          <w:sz w:val="22"/>
          <w:szCs w:val="22"/>
          <w:lang w:eastAsia="en-US"/>
        </w:rPr>
        <w:t>όπως έχει τροποποιηθεί και ισχύει</w:t>
      </w:r>
      <w:r w:rsidR="001A15F9" w:rsidRPr="008574AB">
        <w:rPr>
          <w:rFonts w:asciiTheme="minorHAnsi" w:hAnsiTheme="minorHAnsi" w:cs="Calibri"/>
          <w:sz w:val="22"/>
          <w:szCs w:val="22"/>
          <w:lang w:eastAsia="en-US"/>
        </w:rPr>
        <w:t xml:space="preserve">, </w:t>
      </w:r>
      <w:r w:rsidR="001A15F9" w:rsidRPr="0059782D">
        <w:rPr>
          <w:rFonts w:ascii="Calibri" w:hAnsi="Calibri"/>
          <w:bCs/>
          <w:sz w:val="22"/>
          <w:szCs w:val="22"/>
        </w:rPr>
        <w:t xml:space="preserve">οι Διευθυντές Εκπαίδευσης </w:t>
      </w:r>
      <w:r w:rsidR="00D12D48">
        <w:rPr>
          <w:rFonts w:ascii="Calibri" w:hAnsi="Calibri"/>
          <w:bCs/>
          <w:sz w:val="22"/>
          <w:szCs w:val="22"/>
        </w:rPr>
        <w:t>και ο</w:t>
      </w:r>
      <w:r w:rsidR="00D12D48" w:rsidRPr="0059782D">
        <w:rPr>
          <w:rFonts w:ascii="Calibri" w:hAnsi="Calibri"/>
          <w:bCs/>
          <w:sz w:val="22"/>
          <w:szCs w:val="22"/>
        </w:rPr>
        <w:t xml:space="preserve"> </w:t>
      </w:r>
      <w:r w:rsidR="00D12D48" w:rsidRPr="009D3FE0">
        <w:rPr>
          <w:rFonts w:ascii="Calibri" w:hAnsi="Calibri"/>
          <w:bCs/>
          <w:sz w:val="22"/>
          <w:szCs w:val="22"/>
        </w:rPr>
        <w:t xml:space="preserve">Γενικός Διευθυντής της </w:t>
      </w:r>
      <w:r w:rsidR="00D12D48">
        <w:rPr>
          <w:rFonts w:ascii="Calibri" w:hAnsi="Calibri"/>
          <w:bCs/>
          <w:sz w:val="22"/>
          <w:szCs w:val="22"/>
        </w:rPr>
        <w:t xml:space="preserve">ΣΔΣΤΕ </w:t>
      </w:r>
      <w:r w:rsidR="001A15F9" w:rsidRPr="0059782D">
        <w:rPr>
          <w:rFonts w:ascii="Calibri" w:hAnsi="Calibri"/>
          <w:bCs/>
          <w:sz w:val="22"/>
          <w:szCs w:val="22"/>
        </w:rPr>
        <w:t xml:space="preserve">είναι εκκαθαριστές </w:t>
      </w:r>
      <w:r w:rsidR="001A15F9" w:rsidRPr="00E55100">
        <w:rPr>
          <w:rFonts w:ascii="Calibri" w:hAnsi="Calibri"/>
          <w:bCs/>
          <w:sz w:val="22"/>
          <w:szCs w:val="22"/>
        </w:rPr>
        <w:t>αποδοχών του προσωπικού αρμοδιότητάς τους.</w:t>
      </w:r>
    </w:p>
    <w:p w14:paraId="59E2E4E0" w14:textId="251EECE5" w:rsidR="00763756" w:rsidRPr="009D3FE0" w:rsidRDefault="009D3FE0" w:rsidP="00763756">
      <w:pPr>
        <w:spacing w:after="120" w:line="276" w:lineRule="auto"/>
        <w:jc w:val="both"/>
        <w:rPr>
          <w:rFonts w:ascii="Calibri" w:hAnsi="Calibri"/>
          <w:bCs/>
          <w:sz w:val="22"/>
          <w:szCs w:val="22"/>
          <w:highlight w:val="yellow"/>
        </w:rPr>
      </w:pPr>
      <w:r w:rsidRPr="009D3FE0">
        <w:rPr>
          <w:rFonts w:ascii="Calibri" w:hAnsi="Calibri"/>
          <w:bCs/>
          <w:sz w:val="22"/>
          <w:szCs w:val="22"/>
          <w:highlight w:val="yellow"/>
        </w:rPr>
        <w:t xml:space="preserve"> </w:t>
      </w:r>
    </w:p>
    <w:p w14:paraId="70733DCA" w14:textId="39C468AE" w:rsidR="00763756" w:rsidRPr="00B83FF3" w:rsidRDefault="00396B20" w:rsidP="00763756">
      <w:pPr>
        <w:spacing w:after="120" w:line="276" w:lineRule="auto"/>
        <w:jc w:val="both"/>
        <w:rPr>
          <w:rFonts w:asciiTheme="minorHAnsi" w:hAnsiTheme="minorHAnsi"/>
          <w:b/>
          <w:sz w:val="22"/>
          <w:szCs w:val="22"/>
        </w:rPr>
      </w:pPr>
      <w:r w:rsidRPr="003F201F">
        <w:rPr>
          <w:rFonts w:asciiTheme="minorHAnsi" w:hAnsiTheme="minorHAnsi"/>
          <w:b/>
          <w:sz w:val="22"/>
          <w:szCs w:val="22"/>
        </w:rPr>
        <w:t>Οι ΔΠΕ/ΔΔΕ</w:t>
      </w:r>
      <w:r w:rsidR="009D3FE0">
        <w:rPr>
          <w:rFonts w:asciiTheme="minorHAnsi" w:hAnsiTheme="minorHAnsi"/>
          <w:b/>
          <w:sz w:val="22"/>
          <w:szCs w:val="22"/>
        </w:rPr>
        <w:t>/ ΣΔΣΤΕ</w:t>
      </w:r>
      <w:r w:rsidRPr="003F201F">
        <w:rPr>
          <w:rFonts w:asciiTheme="minorHAnsi" w:hAnsiTheme="minorHAnsi"/>
          <w:b/>
          <w:sz w:val="22"/>
          <w:szCs w:val="22"/>
        </w:rPr>
        <w:t xml:space="preserve"> </w:t>
      </w:r>
      <w:r w:rsidR="00763756" w:rsidRPr="003F201F">
        <w:rPr>
          <w:rFonts w:asciiTheme="minorHAnsi" w:hAnsiTheme="minorHAnsi"/>
          <w:b/>
          <w:sz w:val="22"/>
          <w:szCs w:val="22"/>
        </w:rPr>
        <w:t xml:space="preserve">σχετικά με την </w:t>
      </w:r>
      <w:r w:rsidR="00763756" w:rsidRPr="003F201F">
        <w:rPr>
          <w:rFonts w:asciiTheme="minorHAnsi" w:hAnsiTheme="minorHAnsi"/>
          <w:b/>
          <w:sz w:val="22"/>
          <w:szCs w:val="22"/>
          <w:u w:val="single"/>
        </w:rPr>
        <w:t>επιλεξιμότητα των δαπανών</w:t>
      </w:r>
      <w:r w:rsidRPr="003F201F">
        <w:rPr>
          <w:rFonts w:asciiTheme="minorHAnsi" w:hAnsiTheme="minorHAnsi"/>
          <w:b/>
          <w:sz w:val="22"/>
          <w:szCs w:val="22"/>
          <w:u w:val="single"/>
        </w:rPr>
        <w:t>,</w:t>
      </w:r>
      <w:r w:rsidR="00763756" w:rsidRPr="003F201F">
        <w:rPr>
          <w:rFonts w:asciiTheme="minorHAnsi" w:hAnsiTheme="minorHAnsi"/>
          <w:b/>
          <w:sz w:val="22"/>
          <w:szCs w:val="22"/>
        </w:rPr>
        <w:t xml:space="preserve"> </w:t>
      </w:r>
      <w:r w:rsidRPr="003F201F">
        <w:rPr>
          <w:rFonts w:asciiTheme="minorHAnsi" w:hAnsiTheme="minorHAnsi"/>
          <w:b/>
          <w:sz w:val="22"/>
          <w:szCs w:val="22"/>
        </w:rPr>
        <w:t>μεριμνούν</w:t>
      </w:r>
      <w:r w:rsidR="00763756" w:rsidRPr="003F201F">
        <w:rPr>
          <w:rFonts w:asciiTheme="minorHAnsi" w:hAnsiTheme="minorHAnsi"/>
          <w:b/>
          <w:sz w:val="22"/>
          <w:szCs w:val="22"/>
        </w:rPr>
        <w:t xml:space="preserve"> για:</w:t>
      </w:r>
    </w:p>
    <w:p w14:paraId="1016551D" w14:textId="77777777" w:rsidR="00763756" w:rsidRPr="00396B20" w:rsidRDefault="00763756" w:rsidP="00921948">
      <w:pPr>
        <w:numPr>
          <w:ilvl w:val="0"/>
          <w:numId w:val="34"/>
        </w:numPr>
        <w:spacing w:after="120" w:line="276" w:lineRule="auto"/>
        <w:ind w:left="709" w:hanging="425"/>
        <w:jc w:val="both"/>
        <w:rPr>
          <w:rFonts w:ascii="Calibri" w:hAnsi="Calibri"/>
          <w:sz w:val="22"/>
          <w:szCs w:val="22"/>
        </w:rPr>
      </w:pPr>
      <w:r w:rsidRPr="00396B20">
        <w:rPr>
          <w:rFonts w:ascii="Calibri" w:hAnsi="Calibri"/>
          <w:sz w:val="22"/>
          <w:szCs w:val="22"/>
        </w:rPr>
        <w:t xml:space="preserve">την ορθή τήρηση του φακέλου της Πράξης, </w:t>
      </w:r>
    </w:p>
    <w:p w14:paraId="43CBEE36" w14:textId="77777777" w:rsidR="00763756" w:rsidRPr="00396B20" w:rsidRDefault="00763756" w:rsidP="00921948">
      <w:pPr>
        <w:numPr>
          <w:ilvl w:val="0"/>
          <w:numId w:val="34"/>
        </w:numPr>
        <w:spacing w:after="120" w:line="276" w:lineRule="auto"/>
        <w:ind w:left="709" w:hanging="425"/>
        <w:jc w:val="both"/>
        <w:rPr>
          <w:rFonts w:ascii="Calibri" w:hAnsi="Calibri"/>
          <w:sz w:val="22"/>
          <w:szCs w:val="22"/>
        </w:rPr>
      </w:pPr>
      <w:r w:rsidRPr="00396B20">
        <w:rPr>
          <w:rFonts w:ascii="Calibri" w:hAnsi="Calibri"/>
          <w:sz w:val="22"/>
          <w:szCs w:val="22"/>
        </w:rPr>
        <w:t>την ορθή τήρηση των κανόνων δημοσιότητας,</w:t>
      </w:r>
    </w:p>
    <w:p w14:paraId="017E5BB2" w14:textId="787D5586" w:rsidR="00763756" w:rsidRPr="0035282B" w:rsidRDefault="00763756" w:rsidP="00921948">
      <w:pPr>
        <w:numPr>
          <w:ilvl w:val="0"/>
          <w:numId w:val="34"/>
        </w:numPr>
        <w:spacing w:after="120" w:line="276" w:lineRule="auto"/>
        <w:ind w:left="709" w:hanging="425"/>
        <w:jc w:val="both"/>
        <w:rPr>
          <w:rFonts w:ascii="Calibri" w:hAnsi="Calibri"/>
          <w:sz w:val="22"/>
          <w:szCs w:val="22"/>
        </w:rPr>
      </w:pPr>
      <w:r w:rsidRPr="0035282B">
        <w:rPr>
          <w:rFonts w:ascii="Calibri" w:hAnsi="Calibri"/>
          <w:sz w:val="22"/>
          <w:szCs w:val="22"/>
        </w:rPr>
        <w:lastRenderedPageBreak/>
        <w:t>την ορθή τήρηση και την ορθότητα των στοιχείων</w:t>
      </w:r>
      <w:r w:rsidR="00F7244D" w:rsidRPr="0035282B">
        <w:rPr>
          <w:rFonts w:ascii="Calibri" w:hAnsi="Calibri"/>
          <w:sz w:val="22"/>
          <w:szCs w:val="22"/>
        </w:rPr>
        <w:t xml:space="preserve"> των</w:t>
      </w:r>
      <w:r w:rsidRPr="0035282B">
        <w:rPr>
          <w:rFonts w:ascii="Calibri" w:hAnsi="Calibri"/>
          <w:sz w:val="22"/>
          <w:szCs w:val="22"/>
        </w:rPr>
        <w:t xml:space="preserve"> Δελτίων Επίτευξης Δεικτών,</w:t>
      </w:r>
    </w:p>
    <w:p w14:paraId="6790797A" w14:textId="77777777" w:rsidR="00763756" w:rsidRPr="00396B20" w:rsidRDefault="00763756" w:rsidP="00921948">
      <w:pPr>
        <w:numPr>
          <w:ilvl w:val="0"/>
          <w:numId w:val="34"/>
        </w:numPr>
        <w:spacing w:after="120" w:line="276" w:lineRule="auto"/>
        <w:ind w:left="709" w:hanging="425"/>
        <w:jc w:val="both"/>
        <w:rPr>
          <w:rFonts w:ascii="Calibri" w:hAnsi="Calibri"/>
          <w:sz w:val="22"/>
          <w:szCs w:val="22"/>
        </w:rPr>
      </w:pPr>
      <w:r w:rsidRPr="00396B20">
        <w:rPr>
          <w:rFonts w:ascii="Calibri" w:hAnsi="Calibri"/>
          <w:sz w:val="22"/>
          <w:szCs w:val="22"/>
        </w:rPr>
        <w:t>την ορθή υποβολή της μισθολογικής κατάστασης,</w:t>
      </w:r>
    </w:p>
    <w:p w14:paraId="2C9137E8" w14:textId="77777777" w:rsidR="00763756" w:rsidRPr="00396B20" w:rsidRDefault="00763756" w:rsidP="00921948">
      <w:pPr>
        <w:numPr>
          <w:ilvl w:val="0"/>
          <w:numId w:val="34"/>
        </w:numPr>
        <w:spacing w:after="120" w:line="276" w:lineRule="auto"/>
        <w:ind w:left="709" w:hanging="425"/>
        <w:jc w:val="both"/>
        <w:rPr>
          <w:rFonts w:ascii="Calibri" w:hAnsi="Calibri"/>
          <w:sz w:val="22"/>
          <w:szCs w:val="22"/>
        </w:rPr>
      </w:pPr>
      <w:r w:rsidRPr="00396B20">
        <w:rPr>
          <w:rFonts w:ascii="Calibri" w:hAnsi="Calibri"/>
          <w:sz w:val="22"/>
          <w:szCs w:val="22"/>
        </w:rPr>
        <w:t xml:space="preserve">την ορθή και έγκαιρη υποβολή σχετικού αρχείου </w:t>
      </w:r>
      <w:r w:rsidRPr="00396B20">
        <w:rPr>
          <w:rFonts w:ascii="Calibri" w:hAnsi="Calibri"/>
          <w:sz w:val="22"/>
          <w:szCs w:val="22"/>
          <w:lang w:val="en-US"/>
        </w:rPr>
        <w:t>XML</w:t>
      </w:r>
      <w:r w:rsidRPr="00396B20">
        <w:rPr>
          <w:rFonts w:ascii="Calibri" w:hAnsi="Calibri"/>
          <w:sz w:val="22"/>
          <w:szCs w:val="22"/>
        </w:rPr>
        <w:t xml:space="preserve"> στην ΕΑΠ,</w:t>
      </w:r>
    </w:p>
    <w:p w14:paraId="5A1A8484" w14:textId="68B54085" w:rsidR="00763756" w:rsidRPr="00396B20" w:rsidRDefault="00763756" w:rsidP="00921948">
      <w:pPr>
        <w:numPr>
          <w:ilvl w:val="0"/>
          <w:numId w:val="34"/>
        </w:numPr>
        <w:spacing w:after="120" w:line="276" w:lineRule="auto"/>
        <w:ind w:left="709" w:hanging="425"/>
        <w:jc w:val="both"/>
        <w:rPr>
          <w:rFonts w:ascii="Calibri" w:eastAsia="Calibri" w:hAnsi="Calibri"/>
          <w:sz w:val="22"/>
          <w:szCs w:val="22"/>
          <w:lang w:eastAsia="en-US"/>
        </w:rPr>
      </w:pPr>
      <w:r w:rsidRPr="00396B20">
        <w:rPr>
          <w:rFonts w:ascii="Calibri" w:eastAsia="Calibri" w:hAnsi="Calibri"/>
          <w:sz w:val="22"/>
          <w:szCs w:val="22"/>
          <w:lang w:eastAsia="en-US"/>
        </w:rPr>
        <w:t>τις ορθές και απαιτούμενες αλλαγές στο σύστημα</w:t>
      </w:r>
      <w:r w:rsidR="005775A6">
        <w:rPr>
          <w:rFonts w:ascii="Calibri" w:eastAsia="Calibri" w:hAnsi="Calibri"/>
          <w:sz w:val="22"/>
          <w:szCs w:val="22"/>
          <w:lang w:eastAsia="en-US"/>
        </w:rPr>
        <w:t>,</w:t>
      </w:r>
      <w:r w:rsidRPr="00396B20">
        <w:rPr>
          <w:rFonts w:ascii="Calibri" w:eastAsia="Calibri" w:hAnsi="Calibri"/>
          <w:sz w:val="22"/>
          <w:szCs w:val="22"/>
          <w:lang w:eastAsia="en-US"/>
        </w:rPr>
        <w:t xml:space="preserve"> έτσι ώστε να εμφανιστούν οι σχετικοί συμψηφισμοί στην εκκαθάριση της επόμενης μισθοδοσίας. Το βήμα αυτό θα πρέπει να γίνεται άμεσα, με το πέρας του μήνα που εκκαθαρίζεται.</w:t>
      </w:r>
    </w:p>
    <w:p w14:paraId="465A8F80" w14:textId="36E9C405" w:rsidR="00763756" w:rsidRPr="00B83FF3" w:rsidRDefault="00396B20" w:rsidP="00763756">
      <w:pPr>
        <w:spacing w:after="120" w:line="276" w:lineRule="auto"/>
        <w:jc w:val="both"/>
        <w:rPr>
          <w:rFonts w:ascii="Calibri" w:eastAsia="Calibri" w:hAnsi="Calibri"/>
          <w:b/>
          <w:sz w:val="22"/>
          <w:szCs w:val="22"/>
          <w:lang w:eastAsia="en-US"/>
        </w:rPr>
      </w:pPr>
      <w:r>
        <w:rPr>
          <w:rFonts w:ascii="Calibri" w:eastAsia="Calibri" w:hAnsi="Calibri"/>
          <w:b/>
          <w:sz w:val="22"/>
          <w:szCs w:val="22"/>
          <w:lang w:eastAsia="en-US"/>
        </w:rPr>
        <w:t>Επίσης επιβεβαιώνουν</w:t>
      </w:r>
      <w:r w:rsidR="00763756" w:rsidRPr="00B83FF3">
        <w:rPr>
          <w:rFonts w:ascii="Calibri" w:eastAsia="Calibri" w:hAnsi="Calibri"/>
          <w:b/>
          <w:sz w:val="22"/>
          <w:szCs w:val="22"/>
          <w:lang w:eastAsia="en-US"/>
        </w:rPr>
        <w:t xml:space="preserve"> ότι:</w:t>
      </w:r>
    </w:p>
    <w:p w14:paraId="1B3FE949" w14:textId="77777777" w:rsidR="00763756" w:rsidRPr="00396B20" w:rsidRDefault="00763756" w:rsidP="00921948">
      <w:pPr>
        <w:numPr>
          <w:ilvl w:val="0"/>
          <w:numId w:val="35"/>
        </w:numPr>
        <w:spacing w:after="200"/>
        <w:jc w:val="both"/>
        <w:rPr>
          <w:rFonts w:asciiTheme="minorHAnsi" w:hAnsiTheme="minorHAnsi"/>
          <w:sz w:val="22"/>
          <w:szCs w:val="22"/>
        </w:rPr>
      </w:pPr>
      <w:r w:rsidRPr="00396B20">
        <w:rPr>
          <w:rFonts w:asciiTheme="minorHAnsi" w:hAnsiTheme="minorHAnsi"/>
          <w:sz w:val="22"/>
          <w:szCs w:val="22"/>
        </w:rPr>
        <w:t>το προσωπικό περιλαμβάνεται στην απόφαση Πρόσληψης και έχει συνάψει σύμβαση με βάση την Απόφαση Πρόσληψης και την Πράξη Ανάληψης Υπηρεσίας στο σχολείο Τοποθέτησης ή και στη Δ/νση Εκπαίδευσης</w:t>
      </w:r>
      <w:r w:rsidR="009B5746" w:rsidRPr="00396B20">
        <w:rPr>
          <w:rFonts w:asciiTheme="minorHAnsi" w:hAnsiTheme="minorHAnsi"/>
          <w:sz w:val="22"/>
          <w:szCs w:val="22"/>
        </w:rPr>
        <w:t>,</w:t>
      </w:r>
    </w:p>
    <w:p w14:paraId="7DE54971" w14:textId="24D492B3" w:rsidR="00763756" w:rsidRPr="0035282B" w:rsidRDefault="00763756" w:rsidP="00921948">
      <w:pPr>
        <w:numPr>
          <w:ilvl w:val="0"/>
          <w:numId w:val="35"/>
        </w:numPr>
        <w:spacing w:after="200"/>
        <w:jc w:val="both"/>
        <w:rPr>
          <w:rFonts w:asciiTheme="minorHAnsi" w:hAnsiTheme="minorHAnsi"/>
          <w:sz w:val="22"/>
          <w:szCs w:val="22"/>
        </w:rPr>
      </w:pPr>
      <w:r w:rsidRPr="0035282B">
        <w:rPr>
          <w:rFonts w:asciiTheme="minorHAnsi" w:hAnsiTheme="minorHAnsi"/>
          <w:sz w:val="22"/>
          <w:szCs w:val="22"/>
        </w:rPr>
        <w:t>ο συμβαλλόμενος εργάζ</w:t>
      </w:r>
      <w:r w:rsidR="009B5746" w:rsidRPr="0035282B">
        <w:rPr>
          <w:rFonts w:asciiTheme="minorHAnsi" w:hAnsiTheme="minorHAnsi"/>
          <w:sz w:val="22"/>
          <w:szCs w:val="22"/>
        </w:rPr>
        <w:t xml:space="preserve">εται αποκλειστικά </w:t>
      </w:r>
      <w:r w:rsidR="00396B20" w:rsidRPr="0035282B">
        <w:rPr>
          <w:rFonts w:asciiTheme="minorHAnsi" w:eastAsia="Calibri" w:hAnsiTheme="minorHAnsi" w:cstheme="minorHAnsi"/>
          <w:sz w:val="22"/>
          <w:szCs w:val="22"/>
          <w:lang w:eastAsia="en-US"/>
        </w:rPr>
        <w:t>για τη</w:t>
      </w:r>
      <w:r w:rsidR="003E2093" w:rsidRPr="0035282B">
        <w:rPr>
          <w:rFonts w:asciiTheme="minorHAnsi" w:eastAsia="Calibri" w:hAnsiTheme="minorHAnsi" w:cstheme="minorHAnsi"/>
          <w:sz w:val="22"/>
          <w:szCs w:val="22"/>
          <w:lang w:eastAsia="en-US"/>
        </w:rPr>
        <w:t>ν</w:t>
      </w:r>
      <w:r w:rsidR="00396B20" w:rsidRPr="0035282B">
        <w:rPr>
          <w:rFonts w:asciiTheme="minorHAnsi" w:eastAsia="Calibri" w:hAnsiTheme="minorHAnsi" w:cstheme="minorHAnsi"/>
          <w:sz w:val="22"/>
          <w:szCs w:val="22"/>
          <w:lang w:eastAsia="en-US"/>
        </w:rPr>
        <w:t xml:space="preserve"> Πράξη</w:t>
      </w:r>
      <w:r w:rsidR="009B5746" w:rsidRPr="0035282B">
        <w:rPr>
          <w:rFonts w:asciiTheme="minorHAnsi" w:hAnsiTheme="minorHAnsi"/>
          <w:sz w:val="22"/>
          <w:szCs w:val="22"/>
        </w:rPr>
        <w:t>,</w:t>
      </w:r>
    </w:p>
    <w:p w14:paraId="603F6F88" w14:textId="05A924A6" w:rsidR="00763756" w:rsidRPr="00396B20" w:rsidRDefault="00763756" w:rsidP="00921948">
      <w:pPr>
        <w:numPr>
          <w:ilvl w:val="0"/>
          <w:numId w:val="35"/>
        </w:numPr>
        <w:spacing w:after="200"/>
        <w:jc w:val="both"/>
        <w:rPr>
          <w:rFonts w:asciiTheme="minorHAnsi" w:hAnsiTheme="minorHAnsi"/>
          <w:sz w:val="22"/>
          <w:szCs w:val="22"/>
        </w:rPr>
      </w:pPr>
      <w:r w:rsidRPr="00396B20">
        <w:rPr>
          <w:rFonts w:asciiTheme="minorHAnsi" w:hAnsiTheme="minorHAnsi"/>
          <w:sz w:val="22"/>
          <w:szCs w:val="22"/>
        </w:rPr>
        <w:t>ο συμβαλλόμενος έχει αναλάβει υπηρεσία στο σχολείο τοποθέτησης σύμφωνα με την απόφαση τοποθέτησης-διάθεσης</w:t>
      </w:r>
      <w:r w:rsidR="009B5746" w:rsidRPr="00396B20">
        <w:rPr>
          <w:rFonts w:asciiTheme="minorHAnsi" w:hAnsiTheme="minorHAnsi"/>
          <w:sz w:val="22"/>
          <w:szCs w:val="22"/>
        </w:rPr>
        <w:t>,</w:t>
      </w:r>
    </w:p>
    <w:p w14:paraId="7CA69B6E" w14:textId="77777777" w:rsidR="00763756" w:rsidRPr="00396B20" w:rsidRDefault="00763756" w:rsidP="00921948">
      <w:pPr>
        <w:numPr>
          <w:ilvl w:val="0"/>
          <w:numId w:val="35"/>
        </w:numPr>
        <w:spacing w:after="200"/>
        <w:jc w:val="both"/>
        <w:rPr>
          <w:rFonts w:asciiTheme="minorHAnsi" w:hAnsiTheme="minorHAnsi"/>
          <w:sz w:val="22"/>
          <w:szCs w:val="22"/>
        </w:rPr>
      </w:pPr>
      <w:r w:rsidRPr="00396B20">
        <w:rPr>
          <w:rFonts w:asciiTheme="minorHAnsi" w:hAnsiTheme="minorHAnsi"/>
          <w:sz w:val="22"/>
          <w:szCs w:val="22"/>
        </w:rPr>
        <w:t>η κατηγορία προσωπικού, όπως προβλέπεται στη σύμβαση, έχει ορθά καταχωρ</w:t>
      </w:r>
      <w:r w:rsidR="009B5746" w:rsidRPr="00396B20">
        <w:rPr>
          <w:rFonts w:asciiTheme="minorHAnsi" w:hAnsiTheme="minorHAnsi"/>
          <w:sz w:val="22"/>
          <w:szCs w:val="22"/>
        </w:rPr>
        <w:t>ιστεί στη μισθοδοτική κατάσταση,</w:t>
      </w:r>
    </w:p>
    <w:p w14:paraId="1EA5C1CD" w14:textId="77777777" w:rsidR="00763756" w:rsidRPr="00396B20" w:rsidRDefault="00763756" w:rsidP="00921948">
      <w:pPr>
        <w:numPr>
          <w:ilvl w:val="0"/>
          <w:numId w:val="35"/>
        </w:numPr>
        <w:spacing w:after="200"/>
        <w:jc w:val="both"/>
        <w:rPr>
          <w:rFonts w:asciiTheme="minorHAnsi" w:hAnsiTheme="minorHAnsi"/>
          <w:sz w:val="22"/>
          <w:szCs w:val="22"/>
        </w:rPr>
      </w:pPr>
      <w:r w:rsidRPr="00396B20">
        <w:rPr>
          <w:rFonts w:asciiTheme="minorHAnsi" w:hAnsiTheme="minorHAnsi"/>
          <w:sz w:val="22"/>
          <w:szCs w:val="22"/>
        </w:rPr>
        <w:t>οι ημέρες και ώρες απασχόλησης ανά σχολείο τοποθέτησης-διάθεσης προβλέπονται στην απόφαση τοποθέτησης-διάθεσης, λαμβάνοντας υπόψη τυχόν αποφάσεις μείωσης ωραρίου,</w:t>
      </w:r>
    </w:p>
    <w:p w14:paraId="58088C3E" w14:textId="41746CCC" w:rsidR="00763756" w:rsidRPr="00396B20" w:rsidRDefault="00763756" w:rsidP="00921948">
      <w:pPr>
        <w:numPr>
          <w:ilvl w:val="0"/>
          <w:numId w:val="35"/>
        </w:numPr>
        <w:spacing w:after="200"/>
        <w:jc w:val="both"/>
        <w:rPr>
          <w:rFonts w:asciiTheme="minorHAnsi" w:hAnsiTheme="minorHAnsi"/>
          <w:sz w:val="22"/>
          <w:szCs w:val="22"/>
        </w:rPr>
      </w:pPr>
      <w:r w:rsidRPr="00396B20">
        <w:rPr>
          <w:rFonts w:asciiTheme="minorHAnsi" w:hAnsiTheme="minorHAnsi"/>
          <w:sz w:val="22"/>
          <w:szCs w:val="22"/>
        </w:rPr>
        <w:t>το απουσιολόγιο είναι υπογεγραμμένο κατάλληλα από το Δ/ντη του σχολείου τοποθέτησης/διάθεσης και τον αναπληρωτή</w:t>
      </w:r>
      <w:r w:rsidR="005775A6">
        <w:rPr>
          <w:rFonts w:asciiTheme="minorHAnsi" w:hAnsiTheme="minorHAnsi"/>
          <w:sz w:val="22"/>
          <w:szCs w:val="22"/>
        </w:rPr>
        <w:t>,</w:t>
      </w:r>
    </w:p>
    <w:p w14:paraId="5AF91E42" w14:textId="77777777" w:rsidR="00763756" w:rsidRPr="00396B20" w:rsidRDefault="00763756" w:rsidP="00921948">
      <w:pPr>
        <w:numPr>
          <w:ilvl w:val="0"/>
          <w:numId w:val="35"/>
        </w:numPr>
        <w:spacing w:after="200"/>
        <w:jc w:val="both"/>
        <w:rPr>
          <w:rFonts w:asciiTheme="minorHAnsi" w:hAnsiTheme="minorHAnsi"/>
          <w:sz w:val="22"/>
          <w:szCs w:val="22"/>
        </w:rPr>
      </w:pPr>
      <w:r w:rsidRPr="00396B20">
        <w:rPr>
          <w:rFonts w:asciiTheme="minorHAnsi" w:hAnsiTheme="minorHAnsi"/>
          <w:sz w:val="22"/>
          <w:szCs w:val="22"/>
        </w:rPr>
        <w:t>ο αριθμός ημερών που τυχόν έχει απουσιάσει λόγω απεργιών και μακροχρόνιων αδειών  αποτυπώνεται σωστά στις μισθοδοτικές καταστάσε</w:t>
      </w:r>
      <w:r w:rsidR="009B5746" w:rsidRPr="00396B20">
        <w:rPr>
          <w:rFonts w:asciiTheme="minorHAnsi" w:hAnsiTheme="minorHAnsi"/>
          <w:sz w:val="22"/>
          <w:szCs w:val="22"/>
        </w:rPr>
        <w:t>ις.</w:t>
      </w:r>
    </w:p>
    <w:p w14:paraId="220AADDC" w14:textId="77777777" w:rsidR="00763756" w:rsidRPr="009D32BF" w:rsidRDefault="00763756" w:rsidP="00763756">
      <w:pPr>
        <w:pStyle w:val="af4"/>
        <w:rPr>
          <w:b/>
          <w:highlight w:val="red"/>
        </w:rPr>
      </w:pPr>
      <w:r w:rsidRPr="009D32BF">
        <w:rPr>
          <w:b/>
          <w:highlight w:val="red"/>
        </w:rPr>
        <w:t xml:space="preserve"> </w:t>
      </w:r>
    </w:p>
    <w:p w14:paraId="0EBC8945" w14:textId="7F9E4BC7" w:rsidR="00E109BD" w:rsidRPr="003F201F" w:rsidRDefault="00E109BD" w:rsidP="00E109BD">
      <w:pPr>
        <w:spacing w:after="120" w:line="276" w:lineRule="auto"/>
        <w:jc w:val="both"/>
        <w:rPr>
          <w:rFonts w:asciiTheme="minorHAnsi" w:hAnsiTheme="minorHAnsi"/>
          <w:b/>
          <w:sz w:val="22"/>
          <w:szCs w:val="22"/>
        </w:rPr>
      </w:pPr>
      <w:r w:rsidRPr="003F201F">
        <w:rPr>
          <w:rFonts w:asciiTheme="minorHAnsi" w:hAnsiTheme="minorHAnsi"/>
          <w:b/>
          <w:sz w:val="22"/>
          <w:szCs w:val="22"/>
        </w:rPr>
        <w:t>Ο</w:t>
      </w:r>
      <w:r w:rsidR="00396B20" w:rsidRPr="003F201F">
        <w:rPr>
          <w:rFonts w:asciiTheme="minorHAnsi" w:hAnsiTheme="minorHAnsi"/>
          <w:b/>
          <w:sz w:val="22"/>
          <w:szCs w:val="22"/>
        </w:rPr>
        <w:t>ι Διευθυντές</w:t>
      </w:r>
      <w:r w:rsidRPr="003F201F">
        <w:rPr>
          <w:rFonts w:asciiTheme="minorHAnsi" w:hAnsiTheme="minorHAnsi"/>
          <w:b/>
          <w:sz w:val="22"/>
          <w:szCs w:val="22"/>
        </w:rPr>
        <w:t xml:space="preserve"> ΔΠΕ/ΔΔΕ</w:t>
      </w:r>
      <w:r w:rsidR="009D3FE0">
        <w:rPr>
          <w:rFonts w:asciiTheme="minorHAnsi" w:hAnsiTheme="minorHAnsi"/>
          <w:b/>
          <w:sz w:val="22"/>
          <w:szCs w:val="22"/>
        </w:rPr>
        <w:t>/</w:t>
      </w:r>
      <w:r w:rsidR="009D3FE0" w:rsidRPr="009D3FE0">
        <w:rPr>
          <w:rFonts w:asciiTheme="minorHAnsi" w:hAnsiTheme="minorHAnsi"/>
          <w:b/>
          <w:sz w:val="22"/>
          <w:szCs w:val="22"/>
        </w:rPr>
        <w:t xml:space="preserve"> </w:t>
      </w:r>
      <w:r w:rsidR="009D3FE0">
        <w:rPr>
          <w:rFonts w:asciiTheme="minorHAnsi" w:hAnsiTheme="minorHAnsi"/>
          <w:b/>
          <w:sz w:val="22"/>
          <w:szCs w:val="22"/>
        </w:rPr>
        <w:t>ΣΔΣΤΕ</w:t>
      </w:r>
      <w:r w:rsidR="009D3FE0" w:rsidRPr="003F201F">
        <w:rPr>
          <w:rFonts w:asciiTheme="minorHAnsi" w:hAnsiTheme="minorHAnsi"/>
          <w:b/>
          <w:sz w:val="22"/>
          <w:szCs w:val="22"/>
        </w:rPr>
        <w:t xml:space="preserve"> </w:t>
      </w:r>
      <w:r w:rsidR="00396B20" w:rsidRPr="003F201F">
        <w:rPr>
          <w:rFonts w:asciiTheme="minorHAnsi" w:hAnsiTheme="minorHAnsi"/>
          <w:b/>
          <w:sz w:val="22"/>
          <w:szCs w:val="22"/>
        </w:rPr>
        <w:t>είναι υπεύθυνοι και μεριμνούν</w:t>
      </w:r>
      <w:r w:rsidRPr="003F201F">
        <w:rPr>
          <w:rFonts w:asciiTheme="minorHAnsi" w:hAnsiTheme="minorHAnsi"/>
          <w:b/>
          <w:sz w:val="22"/>
          <w:szCs w:val="22"/>
        </w:rPr>
        <w:t xml:space="preserve"> για: </w:t>
      </w:r>
    </w:p>
    <w:p w14:paraId="71EAE651" w14:textId="77777777" w:rsidR="005531C7" w:rsidRPr="003F201F" w:rsidRDefault="00096526" w:rsidP="00921948">
      <w:pPr>
        <w:pStyle w:val="af4"/>
        <w:numPr>
          <w:ilvl w:val="0"/>
          <w:numId w:val="39"/>
        </w:numPr>
        <w:jc w:val="both"/>
        <w:rPr>
          <w:rFonts w:asciiTheme="minorHAnsi" w:eastAsia="Times New Roman" w:hAnsiTheme="minorHAnsi"/>
          <w:lang w:eastAsia="el-GR"/>
        </w:rPr>
      </w:pPr>
      <w:r w:rsidRPr="003F201F">
        <w:rPr>
          <w:rFonts w:asciiTheme="minorHAnsi" w:eastAsia="Times New Roman" w:hAnsiTheme="minorHAnsi"/>
          <w:lang w:eastAsia="el-GR"/>
        </w:rPr>
        <w:t>την ορθή εφαρμογή του υφιστάμενου θεσμικού πλαισίου πρόσληψης και τοποθέτησης αναπληρωτών εκπαιδευτικών</w:t>
      </w:r>
      <w:r w:rsidR="00633714" w:rsidRPr="003F201F">
        <w:rPr>
          <w:rFonts w:asciiTheme="minorHAnsi" w:eastAsia="Times New Roman" w:hAnsiTheme="minorHAnsi"/>
          <w:lang w:eastAsia="el-GR"/>
        </w:rPr>
        <w:t>/ΕΕΠ/ΕΒΠ, όπως κάθε φορά ισχύει,</w:t>
      </w:r>
    </w:p>
    <w:p w14:paraId="5B92B1DA" w14:textId="66E53CAB" w:rsidR="005531C7" w:rsidRPr="00013810" w:rsidRDefault="00C37AB0" w:rsidP="00921948">
      <w:pPr>
        <w:pStyle w:val="af4"/>
        <w:numPr>
          <w:ilvl w:val="0"/>
          <w:numId w:val="39"/>
        </w:numPr>
        <w:spacing w:after="120"/>
        <w:jc w:val="both"/>
        <w:rPr>
          <w:rFonts w:asciiTheme="minorHAnsi" w:hAnsiTheme="minorHAnsi"/>
        </w:rPr>
      </w:pPr>
      <w:r w:rsidRPr="00013810">
        <w:rPr>
          <w:rFonts w:asciiTheme="minorHAnsi" w:hAnsiTheme="minorHAnsi"/>
        </w:rPr>
        <w:t xml:space="preserve">τον ορισμό του καταχωριστή </w:t>
      </w:r>
      <w:r w:rsidR="00396B20" w:rsidRPr="00013810">
        <w:rPr>
          <w:rFonts w:asciiTheme="minorHAnsi" w:hAnsiTheme="minorHAnsi" w:cstheme="minorHAnsi"/>
        </w:rPr>
        <w:t>της Πράξης</w:t>
      </w:r>
      <w:r w:rsidRPr="00013810">
        <w:rPr>
          <w:rFonts w:asciiTheme="minorHAnsi" w:hAnsiTheme="minorHAnsi"/>
        </w:rPr>
        <w:t>,</w:t>
      </w:r>
    </w:p>
    <w:p w14:paraId="25BDDEED" w14:textId="77777777" w:rsidR="00DD52DA" w:rsidRDefault="00A61A81" w:rsidP="00921948">
      <w:pPr>
        <w:numPr>
          <w:ilvl w:val="0"/>
          <w:numId w:val="39"/>
        </w:numPr>
        <w:spacing w:after="120" w:line="276" w:lineRule="auto"/>
        <w:ind w:left="426" w:hanging="426"/>
        <w:jc w:val="both"/>
        <w:rPr>
          <w:rFonts w:asciiTheme="minorHAnsi" w:hAnsiTheme="minorHAnsi"/>
          <w:sz w:val="22"/>
          <w:szCs w:val="22"/>
        </w:rPr>
      </w:pPr>
      <w:r w:rsidRPr="0065437D">
        <w:rPr>
          <w:rFonts w:asciiTheme="minorHAnsi" w:hAnsiTheme="minorHAnsi"/>
          <w:sz w:val="22"/>
          <w:szCs w:val="22"/>
        </w:rPr>
        <w:t xml:space="preserve">το συντονισμό των τμημάτων της Διεύθυνσης Εκπαίδευσης για τη σύνταξη, έκδοση και διάθεση στον </w:t>
      </w:r>
      <w:r w:rsidR="00DB04BF" w:rsidRPr="0065437D">
        <w:rPr>
          <w:rFonts w:asciiTheme="minorHAnsi" w:hAnsiTheme="minorHAnsi"/>
          <w:sz w:val="22"/>
          <w:szCs w:val="22"/>
        </w:rPr>
        <w:t>κ</w:t>
      </w:r>
      <w:r w:rsidRPr="0065437D">
        <w:rPr>
          <w:rFonts w:asciiTheme="minorHAnsi" w:hAnsiTheme="minorHAnsi"/>
          <w:sz w:val="22"/>
          <w:szCs w:val="22"/>
        </w:rPr>
        <w:t>αταχωριστή όλων των απαιτούμενων εγγράφων/παραστατικών, προκειμένου να υλοποιηθεί ομαλά η εν λόγω Πράξη</w:t>
      </w:r>
      <w:r w:rsidR="00E558E2" w:rsidRPr="0065437D">
        <w:rPr>
          <w:rFonts w:asciiTheme="minorHAnsi" w:hAnsiTheme="minorHAnsi"/>
          <w:sz w:val="22"/>
          <w:szCs w:val="22"/>
        </w:rPr>
        <w:t>,</w:t>
      </w:r>
    </w:p>
    <w:p w14:paraId="001DDEB4" w14:textId="64A63534" w:rsidR="00DD52DA" w:rsidRPr="00C1482B" w:rsidRDefault="00986B24" w:rsidP="006974B5">
      <w:pPr>
        <w:spacing w:after="120" w:line="276" w:lineRule="auto"/>
        <w:jc w:val="both"/>
        <w:rPr>
          <w:rFonts w:asciiTheme="minorHAnsi" w:hAnsiTheme="minorHAnsi"/>
          <w:sz w:val="22"/>
          <w:szCs w:val="22"/>
        </w:rPr>
      </w:pPr>
      <w:r w:rsidRPr="00C1482B">
        <w:rPr>
          <w:rFonts w:asciiTheme="minorHAnsi" w:hAnsiTheme="minorHAnsi"/>
          <w:sz w:val="22"/>
          <w:szCs w:val="22"/>
        </w:rPr>
        <w:t>λ</w:t>
      </w:r>
      <w:r w:rsidR="00396B20" w:rsidRPr="00C1482B">
        <w:rPr>
          <w:rFonts w:asciiTheme="minorHAnsi" w:hAnsiTheme="minorHAnsi"/>
          <w:sz w:val="22"/>
          <w:szCs w:val="22"/>
        </w:rPr>
        <w:t>αμβάνουν</w:t>
      </w:r>
      <w:r w:rsidR="00A61A81" w:rsidRPr="00C1482B">
        <w:rPr>
          <w:rFonts w:asciiTheme="minorHAnsi" w:hAnsiTheme="minorHAnsi"/>
          <w:sz w:val="22"/>
          <w:szCs w:val="22"/>
        </w:rPr>
        <w:t xml:space="preserve"> υπόψη του</w:t>
      </w:r>
      <w:r w:rsidR="00396B20" w:rsidRPr="00C1482B">
        <w:rPr>
          <w:rFonts w:asciiTheme="minorHAnsi" w:hAnsiTheme="minorHAnsi"/>
          <w:sz w:val="22"/>
          <w:szCs w:val="22"/>
        </w:rPr>
        <w:t>ς</w:t>
      </w:r>
      <w:r w:rsidR="00A61A81" w:rsidRPr="00C1482B">
        <w:rPr>
          <w:rFonts w:asciiTheme="minorHAnsi" w:hAnsiTheme="minorHAnsi"/>
          <w:sz w:val="22"/>
          <w:szCs w:val="22"/>
        </w:rPr>
        <w:t>:</w:t>
      </w:r>
    </w:p>
    <w:p w14:paraId="14F54023" w14:textId="5178691B" w:rsidR="00A61A81" w:rsidRPr="0065437D" w:rsidRDefault="00A61A81" w:rsidP="00921948">
      <w:pPr>
        <w:pStyle w:val="af4"/>
        <w:numPr>
          <w:ilvl w:val="0"/>
          <w:numId w:val="20"/>
        </w:numPr>
        <w:spacing w:after="120"/>
        <w:ind w:left="1134" w:hanging="283"/>
        <w:jc w:val="both"/>
        <w:rPr>
          <w:rFonts w:asciiTheme="minorHAnsi" w:hAnsiTheme="minorHAnsi"/>
        </w:rPr>
      </w:pPr>
      <w:r w:rsidRPr="0065437D">
        <w:rPr>
          <w:rFonts w:asciiTheme="minorHAnsi" w:hAnsiTheme="minorHAnsi"/>
        </w:rPr>
        <w:t>το ισχύον θεσμικό πλαίσιο περί οργανογράμματος των Διευθύνσεων Εκπαίδευσης</w:t>
      </w:r>
      <w:r w:rsidR="00DA3C7A">
        <w:rPr>
          <w:rFonts w:asciiTheme="minorHAnsi" w:hAnsiTheme="minorHAnsi"/>
        </w:rPr>
        <w:t>/ΣΔΣΤΕ</w:t>
      </w:r>
      <w:r w:rsidR="00EB4802">
        <w:rPr>
          <w:rFonts w:asciiTheme="minorHAnsi" w:hAnsiTheme="minorHAnsi"/>
        </w:rPr>
        <w:t>,</w:t>
      </w:r>
    </w:p>
    <w:p w14:paraId="1FAA40A8" w14:textId="77777777" w:rsidR="00A61A81" w:rsidRPr="0065437D" w:rsidRDefault="00A61A81" w:rsidP="00921948">
      <w:pPr>
        <w:pStyle w:val="af4"/>
        <w:numPr>
          <w:ilvl w:val="0"/>
          <w:numId w:val="20"/>
        </w:numPr>
        <w:spacing w:after="120"/>
        <w:ind w:left="1134" w:hanging="283"/>
        <w:jc w:val="both"/>
        <w:rPr>
          <w:rFonts w:asciiTheme="minorHAnsi" w:hAnsiTheme="minorHAnsi"/>
        </w:rPr>
      </w:pPr>
      <w:r w:rsidRPr="0065437D">
        <w:rPr>
          <w:rFonts w:asciiTheme="minorHAnsi" w:hAnsiTheme="minorHAnsi"/>
        </w:rPr>
        <w:t>τις αρμοδιότητες του κάθε τμήματος</w:t>
      </w:r>
      <w:r w:rsidR="00EB4802">
        <w:rPr>
          <w:rFonts w:asciiTheme="minorHAnsi" w:hAnsiTheme="minorHAnsi"/>
        </w:rPr>
        <w:t>,</w:t>
      </w:r>
    </w:p>
    <w:p w14:paraId="617F28E1" w14:textId="77777777" w:rsidR="00A61A81" w:rsidRPr="0065437D" w:rsidRDefault="00A61A81" w:rsidP="00921948">
      <w:pPr>
        <w:pStyle w:val="af4"/>
        <w:numPr>
          <w:ilvl w:val="0"/>
          <w:numId w:val="20"/>
        </w:numPr>
        <w:spacing w:after="120"/>
        <w:ind w:left="1134" w:hanging="283"/>
        <w:jc w:val="both"/>
        <w:rPr>
          <w:rFonts w:asciiTheme="minorHAnsi" w:hAnsiTheme="minorHAnsi"/>
        </w:rPr>
      </w:pPr>
      <w:r w:rsidRPr="0065437D">
        <w:rPr>
          <w:rFonts w:asciiTheme="minorHAnsi" w:hAnsiTheme="minorHAnsi"/>
        </w:rPr>
        <w:t xml:space="preserve">το ισχύον ανθρώπινο δυναμικό της οικείας Διεύθυνσης Εκπαίδευσης </w:t>
      </w:r>
    </w:p>
    <w:p w14:paraId="2BE07E32" w14:textId="10F66D0D" w:rsidR="00E30EC0" w:rsidRDefault="00DD76DE" w:rsidP="00013810">
      <w:pPr>
        <w:spacing w:after="120" w:line="276" w:lineRule="auto"/>
        <w:ind w:left="426"/>
        <w:jc w:val="both"/>
        <w:rPr>
          <w:rFonts w:asciiTheme="minorHAnsi" w:hAnsiTheme="minorHAnsi" w:cstheme="minorHAnsi"/>
          <w:sz w:val="22"/>
          <w:szCs w:val="22"/>
        </w:rPr>
      </w:pPr>
      <w:r w:rsidRPr="007E5389">
        <w:rPr>
          <w:rFonts w:asciiTheme="minorHAnsi" w:hAnsiTheme="minorHAnsi" w:cstheme="minorHAnsi"/>
          <w:sz w:val="22"/>
          <w:szCs w:val="22"/>
        </w:rPr>
        <w:t xml:space="preserve">και </w:t>
      </w:r>
      <w:r w:rsidR="00396B20">
        <w:rPr>
          <w:rFonts w:asciiTheme="minorHAnsi" w:hAnsiTheme="minorHAnsi" w:cstheme="minorHAnsi"/>
          <w:sz w:val="22"/>
          <w:szCs w:val="22"/>
        </w:rPr>
        <w:t>έχουν</w:t>
      </w:r>
      <w:r w:rsidRPr="007E5389">
        <w:rPr>
          <w:rFonts w:asciiTheme="minorHAnsi" w:hAnsiTheme="minorHAnsi" w:cstheme="minorHAnsi"/>
          <w:sz w:val="22"/>
          <w:szCs w:val="22"/>
        </w:rPr>
        <w:t xml:space="preserve"> την τελική ευθύνη και το συντονισμό των τμημάτων της οικείας Διεύθυνσης για την τελική κατανομή των εργασιών, προκειμένου να υποστηρίξουν τον καταχωριστή στην ομαλή υλοποίηση της Πράξης. </w:t>
      </w:r>
    </w:p>
    <w:p w14:paraId="58C2378E" w14:textId="77777777" w:rsidR="00013810" w:rsidRPr="0046218C" w:rsidRDefault="00013810" w:rsidP="00013810">
      <w:pPr>
        <w:spacing w:after="120" w:line="276" w:lineRule="auto"/>
        <w:ind w:left="426"/>
        <w:jc w:val="both"/>
        <w:rPr>
          <w:rFonts w:asciiTheme="minorHAnsi" w:hAnsiTheme="minorHAnsi" w:cstheme="minorHAnsi"/>
          <w:sz w:val="22"/>
          <w:szCs w:val="22"/>
        </w:rPr>
      </w:pPr>
    </w:p>
    <w:p w14:paraId="5E560B45" w14:textId="50395AD2" w:rsidR="00E30A3D" w:rsidRPr="00013810" w:rsidRDefault="00E30A3D"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30" w:name="_Toc1994279"/>
      <w:bookmarkStart w:id="31" w:name="_Toc142647129"/>
      <w:r w:rsidRPr="00013810">
        <w:rPr>
          <w:rFonts w:ascii="Calibri" w:hAnsi="Calibri"/>
          <w:color w:val="006600"/>
          <w:sz w:val="24"/>
          <w:szCs w:val="24"/>
          <w:u w:val="single"/>
        </w:rPr>
        <w:lastRenderedPageBreak/>
        <w:t>Τμήματα Διεύθυνσης Εκπαίδευσης</w:t>
      </w:r>
      <w:bookmarkEnd w:id="30"/>
      <w:bookmarkEnd w:id="31"/>
    </w:p>
    <w:p w14:paraId="25FB3E5E" w14:textId="60850E86" w:rsidR="00DD52DA" w:rsidRPr="003F201F" w:rsidRDefault="00E30A3D" w:rsidP="005B6711">
      <w:pPr>
        <w:spacing w:before="240" w:afterLines="60" w:after="144" w:line="276" w:lineRule="auto"/>
        <w:jc w:val="both"/>
        <w:rPr>
          <w:rFonts w:asciiTheme="minorHAnsi" w:hAnsiTheme="minorHAnsi"/>
          <w:bCs/>
          <w:sz w:val="22"/>
          <w:szCs w:val="22"/>
        </w:rPr>
      </w:pPr>
      <w:r w:rsidRPr="003F201F">
        <w:rPr>
          <w:rFonts w:asciiTheme="minorHAnsi" w:hAnsiTheme="minorHAnsi"/>
          <w:bCs/>
          <w:sz w:val="22"/>
          <w:szCs w:val="22"/>
        </w:rPr>
        <w:t>Τα αρμόδια τμήματα της Διεύθυνσης Εκπαίδευσης (π.χ. Τμήμα αδειών, Τμήμα Προσωπικού) συγκεντρώνουν από τους αναπληρωτές εκπαιδευτικούς/ΕΕΠ</w:t>
      </w:r>
      <w:r w:rsidR="003C5360" w:rsidRPr="003F201F">
        <w:rPr>
          <w:rFonts w:asciiTheme="minorHAnsi" w:hAnsiTheme="minorHAnsi"/>
          <w:bCs/>
          <w:sz w:val="22"/>
          <w:szCs w:val="22"/>
        </w:rPr>
        <w:t>/ΕΒΠ</w:t>
      </w:r>
      <w:r w:rsidRPr="003F201F">
        <w:rPr>
          <w:rFonts w:asciiTheme="minorHAnsi" w:hAnsiTheme="minorHAnsi"/>
          <w:bCs/>
          <w:sz w:val="22"/>
          <w:szCs w:val="22"/>
        </w:rPr>
        <w:t xml:space="preserve"> της Πράξης και τις αρμόδιες σχολικές μονάδες τα απαιτούμενα στοιχεία/έγγραφα/δικαιολογητικά/παραστατικά, </w:t>
      </w:r>
      <w:r w:rsidR="00AC14C9" w:rsidRPr="003F201F">
        <w:rPr>
          <w:rFonts w:asciiTheme="minorHAnsi" w:hAnsiTheme="minorHAnsi"/>
          <w:bCs/>
          <w:sz w:val="22"/>
          <w:szCs w:val="22"/>
        </w:rPr>
        <w:t xml:space="preserve">ελέγχουν, </w:t>
      </w:r>
      <w:r w:rsidRPr="003F201F">
        <w:rPr>
          <w:rFonts w:asciiTheme="minorHAnsi" w:hAnsiTheme="minorHAnsi"/>
          <w:bCs/>
          <w:sz w:val="22"/>
          <w:szCs w:val="22"/>
        </w:rPr>
        <w:t xml:space="preserve">συντάσσουν, εκδίδουν τα σχετικά έγγραφα/αποφάσεις και διαθέτουν όλα τα απαιτούμενα στοιχεία στον καταχωριστή της Πράξης, προκειμένου να ληφθούν υπόψη α) για την ομαλή υλοποίηση της εν λόγω Πράξης και β) για την ορθή και πλήρη </w:t>
      </w:r>
      <w:r w:rsidR="005465CE" w:rsidRPr="003F201F">
        <w:rPr>
          <w:rFonts w:asciiTheme="minorHAnsi" w:hAnsiTheme="minorHAnsi"/>
          <w:bCs/>
          <w:sz w:val="22"/>
          <w:szCs w:val="22"/>
        </w:rPr>
        <w:t xml:space="preserve">τήρηση του αρχείου της Πράξης. </w:t>
      </w:r>
    </w:p>
    <w:p w14:paraId="32946FFF" w14:textId="37597FA0" w:rsidR="00DD52DA" w:rsidRPr="00C85C5D" w:rsidRDefault="00E30A3D"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32" w:name="_Toc1994280"/>
      <w:bookmarkStart w:id="33" w:name="_Toc142647130"/>
      <w:r w:rsidRPr="00C85C5D">
        <w:rPr>
          <w:rFonts w:ascii="Calibri" w:hAnsi="Calibri"/>
          <w:color w:val="006600"/>
          <w:sz w:val="24"/>
          <w:szCs w:val="24"/>
          <w:u w:val="single"/>
        </w:rPr>
        <w:t>Καταχωριστ</w:t>
      </w:r>
      <w:bookmarkEnd w:id="32"/>
      <w:r w:rsidR="003E2093" w:rsidRPr="00C85C5D">
        <w:rPr>
          <w:rFonts w:ascii="Calibri" w:hAnsi="Calibri"/>
          <w:color w:val="006600"/>
          <w:sz w:val="24"/>
          <w:szCs w:val="24"/>
          <w:u w:val="single"/>
        </w:rPr>
        <w:t>ή</w:t>
      </w:r>
      <w:r w:rsidR="005465CE" w:rsidRPr="00C85C5D">
        <w:rPr>
          <w:rFonts w:ascii="Calibri" w:hAnsi="Calibri"/>
          <w:color w:val="006600"/>
          <w:sz w:val="24"/>
          <w:szCs w:val="24"/>
          <w:u w:val="single"/>
        </w:rPr>
        <w:t>ς</w:t>
      </w:r>
      <w:bookmarkEnd w:id="33"/>
    </w:p>
    <w:p w14:paraId="3CA22BAC" w14:textId="00353306" w:rsidR="005465CE" w:rsidRDefault="00C85C5D" w:rsidP="005465CE">
      <w:pPr>
        <w:spacing w:after="120" w:line="276" w:lineRule="auto"/>
        <w:jc w:val="both"/>
        <w:rPr>
          <w:rFonts w:asciiTheme="minorHAnsi" w:hAnsiTheme="minorHAnsi"/>
          <w:sz w:val="22"/>
          <w:szCs w:val="22"/>
        </w:rPr>
      </w:pPr>
      <w:r w:rsidRPr="0089401F">
        <w:rPr>
          <w:rFonts w:asciiTheme="minorHAnsi" w:hAnsiTheme="minorHAnsi"/>
          <w:sz w:val="22"/>
          <w:szCs w:val="22"/>
          <w:lang w:val="en-US"/>
        </w:rPr>
        <w:t>O</w:t>
      </w:r>
      <w:r w:rsidR="005465CE" w:rsidRPr="0089401F">
        <w:rPr>
          <w:rFonts w:asciiTheme="minorHAnsi" w:hAnsiTheme="minorHAnsi"/>
          <w:sz w:val="22"/>
          <w:szCs w:val="22"/>
        </w:rPr>
        <w:t xml:space="preserve"> καταχωριστής είναι υπεύθυνος για την ηλεκτρονική καταχώριση των στοιχείων του φυσικού και οικονομικού αντικειμένου της Πράξης στο ΟΠΣΔ μισθοδοσίας, τη συνολική διαχείριση της μισθοδοσίας </w:t>
      </w:r>
      <w:r w:rsidR="003E2093" w:rsidRPr="00294DF3">
        <w:rPr>
          <w:rFonts w:ascii="Calibri" w:hAnsi="Calibri"/>
          <w:bCs/>
          <w:sz w:val="22"/>
          <w:szCs w:val="22"/>
        </w:rPr>
        <w:t>και των οδοιπορικών εξόδων</w:t>
      </w:r>
      <w:r w:rsidR="003E2093" w:rsidRPr="0089401F">
        <w:rPr>
          <w:rFonts w:asciiTheme="minorHAnsi" w:hAnsiTheme="minorHAnsi"/>
          <w:sz w:val="22"/>
          <w:szCs w:val="22"/>
        </w:rPr>
        <w:t xml:space="preserve"> </w:t>
      </w:r>
      <w:r w:rsidR="005465CE" w:rsidRPr="0089401F">
        <w:rPr>
          <w:rFonts w:asciiTheme="minorHAnsi" w:hAnsiTheme="minorHAnsi"/>
          <w:sz w:val="22"/>
          <w:szCs w:val="22"/>
        </w:rPr>
        <w:t>των αναπληρωτών εκπαιδευτικών/ΕΕΠ/ΕΒΠ που θα απασχοληθούν στο πλαίσιο υλοποίησης της Πράξης, αλλά και την έκδοση όλων των σχετικών εγγράφων για τους αναπληρωτές αυτούς.</w:t>
      </w:r>
      <w:r w:rsidR="005465CE" w:rsidRPr="003F201F">
        <w:rPr>
          <w:rFonts w:asciiTheme="minorHAnsi" w:hAnsiTheme="minorHAnsi"/>
          <w:sz w:val="22"/>
          <w:szCs w:val="22"/>
        </w:rPr>
        <w:t xml:space="preserve"> Οι καταχωριστές είναι υπάλληλοι που υπηρετούν στην οικεία Διεύθυνση, κατά προτεραιότητα διοικητικοί υπάλληλοι.</w:t>
      </w:r>
    </w:p>
    <w:p w14:paraId="7C5060AD" w14:textId="77777777" w:rsidR="00644125" w:rsidRPr="003F201F" w:rsidRDefault="00644125" w:rsidP="005465CE">
      <w:pPr>
        <w:spacing w:after="120" w:line="276" w:lineRule="auto"/>
        <w:jc w:val="both"/>
        <w:rPr>
          <w:rFonts w:asciiTheme="minorHAnsi" w:hAnsiTheme="minorHAnsi"/>
          <w:sz w:val="22"/>
          <w:szCs w:val="22"/>
        </w:rPr>
      </w:pPr>
    </w:p>
    <w:p w14:paraId="12AF788E" w14:textId="54BBE3C9" w:rsidR="00840AA5" w:rsidRPr="00E95A78" w:rsidRDefault="00840AA5" w:rsidP="00840AA5">
      <w:pPr>
        <w:pStyle w:val="a3"/>
        <w:spacing w:after="120" w:line="276" w:lineRule="auto"/>
        <w:ind w:right="-6"/>
        <w:jc w:val="both"/>
        <w:rPr>
          <w:rFonts w:asciiTheme="minorHAnsi" w:hAnsiTheme="minorHAnsi"/>
          <w:b w:val="0"/>
          <w:bCs w:val="0"/>
          <w:sz w:val="22"/>
          <w:szCs w:val="22"/>
          <w:lang w:eastAsia="el-GR"/>
        </w:rPr>
      </w:pPr>
      <w:r w:rsidRPr="003F201F">
        <w:rPr>
          <w:rFonts w:asciiTheme="minorHAnsi" w:hAnsiTheme="minorHAnsi"/>
          <w:bCs w:val="0"/>
          <w:sz w:val="22"/>
          <w:szCs w:val="22"/>
          <w:lang w:eastAsia="el-GR"/>
        </w:rPr>
        <w:t>Ειδικότερα, το έργο του καταχωριστή είναι</w:t>
      </w:r>
      <w:r w:rsidRPr="003F201F">
        <w:rPr>
          <w:rFonts w:asciiTheme="minorHAnsi" w:hAnsiTheme="minorHAnsi"/>
          <w:b w:val="0"/>
          <w:bCs w:val="0"/>
          <w:sz w:val="22"/>
          <w:szCs w:val="22"/>
          <w:lang w:eastAsia="el-GR"/>
        </w:rPr>
        <w:t>:</w:t>
      </w:r>
    </w:p>
    <w:p w14:paraId="51F5E3BF" w14:textId="77777777" w:rsidR="00840AA5" w:rsidRPr="0065437D" w:rsidRDefault="00840AA5" w:rsidP="00921948">
      <w:pPr>
        <w:pStyle w:val="af4"/>
        <w:numPr>
          <w:ilvl w:val="0"/>
          <w:numId w:val="25"/>
        </w:numPr>
        <w:spacing w:after="120"/>
        <w:ind w:left="714" w:hanging="357"/>
        <w:jc w:val="both"/>
        <w:rPr>
          <w:rFonts w:asciiTheme="minorHAnsi" w:hAnsiTheme="minorHAnsi"/>
        </w:rPr>
      </w:pPr>
      <w:r w:rsidRPr="0065437D">
        <w:rPr>
          <w:rFonts w:asciiTheme="minorHAnsi" w:hAnsiTheme="minorHAnsi"/>
        </w:rPr>
        <w:t>η συλλογή των Απουσιολογίων από τις Σχολικές Μονάδες και ο έλεγχός τους ως προς την ορθότητα και την πληρότητα συμπλήρωσης,</w:t>
      </w:r>
    </w:p>
    <w:p w14:paraId="612EEF53" w14:textId="77777777" w:rsidR="00840AA5" w:rsidRPr="0065437D" w:rsidRDefault="00840AA5" w:rsidP="00921948">
      <w:pPr>
        <w:pStyle w:val="af4"/>
        <w:numPr>
          <w:ilvl w:val="0"/>
          <w:numId w:val="25"/>
        </w:numPr>
        <w:spacing w:after="120"/>
        <w:ind w:left="714" w:hanging="357"/>
        <w:jc w:val="both"/>
        <w:rPr>
          <w:rFonts w:asciiTheme="minorHAnsi" w:hAnsiTheme="minorHAnsi"/>
        </w:rPr>
      </w:pPr>
      <w:r w:rsidRPr="0065437D">
        <w:rPr>
          <w:rFonts w:asciiTheme="minorHAnsi" w:hAnsiTheme="minorHAnsi"/>
        </w:rPr>
        <w:t>η συλλογή λοιπών στοιχείων/εγγράφων/παραστατικών από τα αρμόδια τμήματα της οικείας Διεύθυνσης και ο έλεγχός τους, προκειμένου να καταχωρηθούν στο ΟΠΣΔ Μισθοδοσίας (όπου αυτό απαιτείται),</w:t>
      </w:r>
    </w:p>
    <w:p w14:paraId="60A0344B" w14:textId="77777777" w:rsidR="00840AA5" w:rsidRPr="0065437D" w:rsidRDefault="00840AA5" w:rsidP="00921948">
      <w:pPr>
        <w:pStyle w:val="af4"/>
        <w:numPr>
          <w:ilvl w:val="0"/>
          <w:numId w:val="25"/>
        </w:numPr>
        <w:spacing w:after="120"/>
        <w:ind w:left="714" w:hanging="357"/>
        <w:jc w:val="both"/>
        <w:rPr>
          <w:rFonts w:asciiTheme="minorHAnsi" w:hAnsiTheme="minorHAnsi"/>
        </w:rPr>
      </w:pPr>
      <w:r w:rsidRPr="0065437D">
        <w:rPr>
          <w:rFonts w:asciiTheme="minorHAnsi" w:hAnsiTheme="minorHAnsi"/>
        </w:rPr>
        <w:t>η ηλεκτρονική καταχώρηση στο ΟΠΣΔ μισθοδοσίας όλων των απαραίτητων για τον υπολογισμό της μισθοδοσίας στοιχείων (στοιχεία αναπληρωτών εκπαιδευτικών/ΕΕΠ/ΕΒΠ, στοιχεία Συμβάσεων αναπληρωτών εκπαιδευτικών/ΕΕΠ/ΕΒΠ, άδειες, κ.λ.π.),</w:t>
      </w:r>
    </w:p>
    <w:p w14:paraId="7D0305B9" w14:textId="41ABDDEA" w:rsidR="00840AA5" w:rsidRDefault="00840AA5" w:rsidP="00921948">
      <w:pPr>
        <w:pStyle w:val="af4"/>
        <w:numPr>
          <w:ilvl w:val="0"/>
          <w:numId w:val="25"/>
        </w:numPr>
        <w:spacing w:after="120"/>
        <w:ind w:left="714" w:hanging="357"/>
        <w:jc w:val="both"/>
        <w:rPr>
          <w:rFonts w:asciiTheme="minorHAnsi" w:hAnsiTheme="minorHAnsi"/>
        </w:rPr>
      </w:pPr>
      <w:r w:rsidRPr="0065437D">
        <w:rPr>
          <w:rFonts w:asciiTheme="minorHAnsi" w:hAnsiTheme="minorHAnsi"/>
        </w:rPr>
        <w:t>η έκδοση των μισθοδοτικών καταστάσεων μέσω του ΟΠΣΔ μισθοδοσίας (τακτικής μισθοδοσίας, αποζημίωσης μη ληφθείσας άδειας, οδοιπορικών συμπλήρωσης ωραρίου) των αναπληρωτών εκπαιδευτικών/ΕΕΠ/ΕΒΠ, που συμμετέχουν στο πλαίσιο υλοποίησης</w:t>
      </w:r>
      <w:r w:rsidR="00F7244D">
        <w:rPr>
          <w:rFonts w:asciiTheme="minorHAnsi" w:hAnsiTheme="minorHAnsi"/>
        </w:rPr>
        <w:t xml:space="preserve"> </w:t>
      </w:r>
      <w:r w:rsidRPr="0065437D">
        <w:rPr>
          <w:rFonts w:asciiTheme="minorHAnsi" w:hAnsiTheme="minorHAnsi"/>
        </w:rPr>
        <w:t>της Πράξης</w:t>
      </w:r>
      <w:r>
        <w:rPr>
          <w:rFonts w:asciiTheme="minorHAnsi" w:hAnsiTheme="minorHAnsi"/>
        </w:rPr>
        <w:t>,</w:t>
      </w:r>
    </w:p>
    <w:p w14:paraId="77FF7A4C" w14:textId="77777777" w:rsidR="00840AA5" w:rsidRPr="00410E8D" w:rsidRDefault="00840AA5" w:rsidP="00921948">
      <w:pPr>
        <w:pStyle w:val="af4"/>
        <w:numPr>
          <w:ilvl w:val="0"/>
          <w:numId w:val="25"/>
        </w:numPr>
        <w:spacing w:after="120"/>
        <w:ind w:left="714" w:hanging="357"/>
        <w:jc w:val="both"/>
        <w:rPr>
          <w:rFonts w:asciiTheme="minorHAnsi" w:hAnsiTheme="minorHAnsi"/>
        </w:rPr>
      </w:pPr>
      <w:r w:rsidRPr="00410E8D">
        <w:rPr>
          <w:rFonts w:asciiTheme="minorHAnsi" w:hAnsiTheme="minorHAnsi"/>
        </w:rPr>
        <w:t>η τήρηση σε αρχείο όλων των απαιτούμενων στοιχείων/παραστατικών στην οικεία Διεύθυνση Εκπαίδευσης, έτσι ώστε να διασφαλίζεται η απαραίτητη διαδρομή ελέγχου,</w:t>
      </w:r>
    </w:p>
    <w:p w14:paraId="1F03ABA0" w14:textId="79D60CA9" w:rsidR="00840AA5" w:rsidRPr="00BF35C5" w:rsidRDefault="00840AA5" w:rsidP="00921948">
      <w:pPr>
        <w:pStyle w:val="af4"/>
        <w:numPr>
          <w:ilvl w:val="0"/>
          <w:numId w:val="25"/>
        </w:numPr>
        <w:spacing w:after="120"/>
        <w:ind w:left="714" w:hanging="357"/>
        <w:jc w:val="both"/>
        <w:rPr>
          <w:rFonts w:asciiTheme="minorHAnsi" w:hAnsiTheme="minorHAnsi"/>
        </w:rPr>
      </w:pPr>
      <w:r>
        <w:rPr>
          <w:rFonts w:asciiTheme="minorHAnsi" w:hAnsiTheme="minorHAnsi"/>
        </w:rPr>
        <w:t xml:space="preserve">η αποστολή παραστατικών σε εμπλεκόμενους φορείς (ΕΔ ΕΣΠΑ, </w:t>
      </w:r>
      <w:r w:rsidR="00644125" w:rsidRPr="0018681F">
        <w:rPr>
          <w:rFonts w:asciiTheme="minorHAnsi" w:hAnsiTheme="minorHAnsi"/>
          <w:bCs/>
        </w:rPr>
        <w:t xml:space="preserve">Διαχειριστική Αρχή, </w:t>
      </w:r>
      <w:r>
        <w:rPr>
          <w:rFonts w:asciiTheme="minorHAnsi" w:hAnsiTheme="minorHAnsi"/>
        </w:rPr>
        <w:t>Ε.Δ.ΕΛ. κλπ),</w:t>
      </w:r>
    </w:p>
    <w:p w14:paraId="6ADBCFE5" w14:textId="77777777" w:rsidR="00840AA5" w:rsidRPr="00BF35C5" w:rsidRDefault="00840AA5" w:rsidP="00921948">
      <w:pPr>
        <w:pStyle w:val="af4"/>
        <w:numPr>
          <w:ilvl w:val="0"/>
          <w:numId w:val="25"/>
        </w:numPr>
        <w:spacing w:after="120"/>
        <w:ind w:left="714" w:hanging="357"/>
        <w:jc w:val="both"/>
        <w:rPr>
          <w:rFonts w:asciiTheme="minorHAnsi" w:hAnsiTheme="minorHAnsi"/>
        </w:rPr>
      </w:pPr>
      <w:r>
        <w:rPr>
          <w:rFonts w:asciiTheme="minorHAnsi" w:hAnsiTheme="minorHAnsi"/>
        </w:rPr>
        <w:t>η εξαγωγή στοιχείων από το ΟΠΣΔ Μισθοδοσίας (όπου υποστηρίζεται) για τις υποχρεώσεις της Διεύθυνσης Εκπαίδευσης προς άλλους φορείς (π.χ. ΕΦΚΑ, ΓΓΠΣ, ΟΑΕΔ).</w:t>
      </w:r>
    </w:p>
    <w:p w14:paraId="29DFC2F6" w14:textId="5CBA331E" w:rsidR="00840AA5" w:rsidRDefault="00840AA5" w:rsidP="006A70F1">
      <w:pPr>
        <w:pStyle w:val="af4"/>
        <w:spacing w:after="120"/>
        <w:ind w:left="714"/>
        <w:jc w:val="both"/>
        <w:rPr>
          <w:rFonts w:asciiTheme="minorHAnsi" w:hAnsiTheme="minorHAnsi"/>
        </w:rPr>
      </w:pPr>
    </w:p>
    <w:p w14:paraId="61E35C1A" w14:textId="0F511861" w:rsidR="0013195A" w:rsidRPr="00C85C5D" w:rsidRDefault="0013195A" w:rsidP="00921948">
      <w:pPr>
        <w:pStyle w:val="3"/>
        <w:numPr>
          <w:ilvl w:val="4"/>
          <w:numId w:val="40"/>
        </w:numPr>
        <w:tabs>
          <w:tab w:val="clear" w:pos="1976"/>
        </w:tabs>
        <w:spacing w:before="0" w:after="120" w:line="276" w:lineRule="auto"/>
        <w:ind w:left="709" w:hanging="709"/>
        <w:rPr>
          <w:rFonts w:ascii="Calibri" w:hAnsi="Calibri"/>
          <w:color w:val="006600"/>
          <w:sz w:val="24"/>
          <w:szCs w:val="24"/>
          <w:u w:val="single"/>
        </w:rPr>
      </w:pPr>
      <w:bookmarkStart w:id="34" w:name="_Toc142647131"/>
      <w:r w:rsidRPr="00C85C5D">
        <w:rPr>
          <w:rFonts w:ascii="Calibri" w:hAnsi="Calibri"/>
          <w:color w:val="006600"/>
          <w:sz w:val="24"/>
          <w:szCs w:val="24"/>
          <w:u w:val="single"/>
        </w:rPr>
        <w:t>Σχολικές Μονάδες /Διευθυντές Σχολικών Μονάδων</w:t>
      </w:r>
      <w:r w:rsidR="00644125" w:rsidRPr="00C85C5D">
        <w:rPr>
          <w:rFonts w:ascii="Calibri" w:hAnsi="Calibri"/>
          <w:color w:val="006600"/>
          <w:sz w:val="24"/>
          <w:szCs w:val="24"/>
          <w:u w:val="single"/>
        </w:rPr>
        <w:t>/ Διευθυντές Σχολικών Μονάδων ΔΥΕΠ /Προϊστάμενοι Νηπιαγωγείων ΔΥΕΠ</w:t>
      </w:r>
      <w:bookmarkEnd w:id="34"/>
    </w:p>
    <w:p w14:paraId="10B48E69" w14:textId="77777777" w:rsidR="00644125" w:rsidRPr="00644125" w:rsidRDefault="00644125" w:rsidP="00644125"/>
    <w:p w14:paraId="6A514595" w14:textId="0C6584F7" w:rsidR="00E109BD" w:rsidRPr="003F201F" w:rsidRDefault="00E109BD" w:rsidP="00E109BD">
      <w:pPr>
        <w:spacing w:after="120" w:line="276" w:lineRule="auto"/>
        <w:contextualSpacing/>
        <w:jc w:val="both"/>
        <w:rPr>
          <w:rFonts w:ascii="Calibri" w:hAnsi="Calibri"/>
          <w:b/>
          <w:sz w:val="22"/>
          <w:szCs w:val="22"/>
        </w:rPr>
      </w:pPr>
      <w:r w:rsidRPr="003F201F">
        <w:rPr>
          <w:rFonts w:ascii="Calibri" w:hAnsi="Calibri"/>
          <w:b/>
          <w:sz w:val="22"/>
          <w:szCs w:val="22"/>
        </w:rPr>
        <w:t>Η Σχολική Μονάδα Τοποθέτησης/Διάθεσης</w:t>
      </w:r>
      <w:r w:rsidR="00840AA5" w:rsidRPr="003F201F">
        <w:rPr>
          <w:rFonts w:ascii="Calibri" w:hAnsi="Calibri"/>
          <w:b/>
          <w:sz w:val="22"/>
          <w:szCs w:val="22"/>
        </w:rPr>
        <w:t xml:space="preserve"> των αναπληρωτών </w:t>
      </w:r>
      <w:r w:rsidRPr="003F201F">
        <w:rPr>
          <w:rFonts w:ascii="Calibri" w:hAnsi="Calibri"/>
          <w:b/>
          <w:sz w:val="22"/>
          <w:szCs w:val="22"/>
        </w:rPr>
        <w:t>:</w:t>
      </w:r>
    </w:p>
    <w:p w14:paraId="4AE753CC" w14:textId="3C678D4A" w:rsidR="00E109BD" w:rsidRPr="003F201F" w:rsidRDefault="00E109BD" w:rsidP="00921948">
      <w:pPr>
        <w:numPr>
          <w:ilvl w:val="0"/>
          <w:numId w:val="36"/>
        </w:numPr>
        <w:spacing w:after="120" w:line="276" w:lineRule="auto"/>
        <w:contextualSpacing/>
        <w:jc w:val="both"/>
        <w:rPr>
          <w:rFonts w:ascii="Calibri" w:hAnsi="Calibri"/>
          <w:sz w:val="22"/>
          <w:szCs w:val="22"/>
        </w:rPr>
      </w:pPr>
      <w:r w:rsidRPr="003F201F">
        <w:rPr>
          <w:rFonts w:ascii="Calibri" w:hAnsi="Calibri"/>
          <w:sz w:val="22"/>
          <w:szCs w:val="22"/>
        </w:rPr>
        <w:t>μεριμνά για την ορθή</w:t>
      </w:r>
      <w:r w:rsidRPr="003F201F">
        <w:rPr>
          <w:rFonts w:ascii="Calibri" w:eastAsia="Calibri" w:hAnsi="Calibri"/>
          <w:sz w:val="22"/>
          <w:szCs w:val="22"/>
          <w:lang w:eastAsia="en-US"/>
        </w:rPr>
        <w:t xml:space="preserve"> τήρηση του αρχείου της Πράξης στη Σχολική Μονάδα, </w:t>
      </w:r>
    </w:p>
    <w:p w14:paraId="27869DD1" w14:textId="77777777" w:rsidR="00E109BD" w:rsidRPr="003F201F" w:rsidRDefault="00E109BD" w:rsidP="00921948">
      <w:pPr>
        <w:numPr>
          <w:ilvl w:val="0"/>
          <w:numId w:val="36"/>
        </w:numPr>
        <w:spacing w:after="120" w:line="276" w:lineRule="auto"/>
        <w:contextualSpacing/>
        <w:jc w:val="both"/>
        <w:rPr>
          <w:rFonts w:ascii="Calibri" w:hAnsi="Calibri"/>
          <w:sz w:val="22"/>
          <w:szCs w:val="22"/>
        </w:rPr>
      </w:pPr>
      <w:r w:rsidRPr="003F201F">
        <w:rPr>
          <w:rFonts w:ascii="Calibri" w:hAnsi="Calibri"/>
          <w:sz w:val="22"/>
          <w:szCs w:val="22"/>
        </w:rPr>
        <w:t>μεριμνά για την ορθή τήρηση των κανόνων δημοσιότητας</w:t>
      </w:r>
      <w:r w:rsidR="009B5746" w:rsidRPr="003F201F">
        <w:rPr>
          <w:rFonts w:ascii="Calibri" w:hAnsi="Calibri"/>
          <w:sz w:val="22"/>
          <w:szCs w:val="22"/>
        </w:rPr>
        <w:t>,</w:t>
      </w:r>
      <w:r w:rsidRPr="003F201F">
        <w:rPr>
          <w:rFonts w:ascii="Calibri" w:hAnsi="Calibri"/>
          <w:sz w:val="22"/>
          <w:szCs w:val="22"/>
        </w:rPr>
        <w:t xml:space="preserve"> </w:t>
      </w:r>
    </w:p>
    <w:p w14:paraId="72611332" w14:textId="77777777" w:rsidR="00E109BD" w:rsidRPr="003F201F" w:rsidRDefault="00E109BD" w:rsidP="00921948">
      <w:pPr>
        <w:numPr>
          <w:ilvl w:val="0"/>
          <w:numId w:val="36"/>
        </w:numPr>
        <w:spacing w:after="120" w:line="276" w:lineRule="auto"/>
        <w:contextualSpacing/>
        <w:jc w:val="both"/>
        <w:rPr>
          <w:rFonts w:ascii="Calibri" w:hAnsi="Calibri"/>
          <w:sz w:val="22"/>
          <w:szCs w:val="22"/>
        </w:rPr>
      </w:pPr>
      <w:r w:rsidRPr="003F201F">
        <w:rPr>
          <w:rFonts w:ascii="Calibri" w:hAnsi="Calibri"/>
          <w:sz w:val="22"/>
          <w:szCs w:val="22"/>
        </w:rPr>
        <w:t>έχει την ευθύνη για την παρουσία και την πραγματική απασχόληση του εκπαιδευτικού προσωπικού στο σχολείο με βάση το εγκεκριμένο Ωρολόγιο Πρόγραμμα</w:t>
      </w:r>
      <w:r w:rsidR="009B5746" w:rsidRPr="003F201F">
        <w:rPr>
          <w:rFonts w:ascii="Calibri" w:hAnsi="Calibri"/>
          <w:sz w:val="22"/>
          <w:szCs w:val="22"/>
        </w:rPr>
        <w:t>,</w:t>
      </w:r>
    </w:p>
    <w:p w14:paraId="112A4ED1" w14:textId="6C926EC3" w:rsidR="00E109BD" w:rsidRPr="003F201F" w:rsidRDefault="00E109BD" w:rsidP="00921948">
      <w:pPr>
        <w:numPr>
          <w:ilvl w:val="0"/>
          <w:numId w:val="36"/>
        </w:numPr>
        <w:spacing w:after="120" w:line="276" w:lineRule="auto"/>
        <w:contextualSpacing/>
        <w:jc w:val="both"/>
        <w:rPr>
          <w:rFonts w:ascii="Calibri" w:hAnsi="Calibri"/>
          <w:b/>
          <w:sz w:val="22"/>
          <w:szCs w:val="22"/>
        </w:rPr>
      </w:pPr>
      <w:r w:rsidRPr="003F201F">
        <w:rPr>
          <w:rFonts w:ascii="Calibri" w:eastAsia="Calibri" w:hAnsi="Calibri"/>
          <w:b/>
          <w:sz w:val="22"/>
          <w:szCs w:val="22"/>
          <w:lang w:eastAsia="en-US"/>
        </w:rPr>
        <w:lastRenderedPageBreak/>
        <w:t>ενημερώνει αυθημερόν τον καταχωριστή</w:t>
      </w:r>
      <w:r w:rsidR="0099447E" w:rsidRPr="003F201F">
        <w:rPr>
          <w:rFonts w:ascii="Calibri" w:eastAsia="Calibri" w:hAnsi="Calibri"/>
          <w:b/>
          <w:sz w:val="22"/>
          <w:szCs w:val="22"/>
          <w:lang w:eastAsia="en-US"/>
        </w:rPr>
        <w:t xml:space="preserve"> </w:t>
      </w:r>
      <w:r w:rsidRPr="003F201F">
        <w:rPr>
          <w:rFonts w:ascii="Calibri" w:eastAsia="Calibri" w:hAnsi="Calibri"/>
          <w:b/>
          <w:sz w:val="22"/>
          <w:szCs w:val="22"/>
          <w:lang w:eastAsia="en-US"/>
        </w:rPr>
        <w:t>της Πράξης</w:t>
      </w:r>
      <w:r w:rsidR="0099447E" w:rsidRPr="003F201F">
        <w:rPr>
          <w:rFonts w:ascii="Calibri" w:eastAsia="Calibri" w:hAnsi="Calibri"/>
          <w:b/>
          <w:sz w:val="22"/>
          <w:szCs w:val="22"/>
          <w:lang w:eastAsia="en-US"/>
        </w:rPr>
        <w:t xml:space="preserve"> στην ΔΠΕ/ΔΔΕ,</w:t>
      </w:r>
      <w:r w:rsidRPr="003F201F">
        <w:rPr>
          <w:rFonts w:ascii="Calibri" w:eastAsia="Calibri" w:hAnsi="Calibri"/>
          <w:b/>
          <w:sz w:val="22"/>
          <w:szCs w:val="22"/>
          <w:lang w:eastAsia="en-US"/>
        </w:rPr>
        <w:t xml:space="preserve"> καθώς και το σύστημα </w:t>
      </w:r>
      <w:r w:rsidRPr="003F201F">
        <w:rPr>
          <w:rFonts w:ascii="Calibri" w:eastAsia="Calibri" w:hAnsi="Calibri"/>
          <w:b/>
          <w:sz w:val="22"/>
          <w:szCs w:val="22"/>
          <w:lang w:val="en-US" w:eastAsia="en-US"/>
        </w:rPr>
        <w:t>myschool</w:t>
      </w:r>
      <w:r w:rsidRPr="003F201F">
        <w:rPr>
          <w:rFonts w:ascii="Calibri" w:eastAsia="Calibri" w:hAnsi="Calibri"/>
          <w:b/>
          <w:sz w:val="22"/>
          <w:szCs w:val="22"/>
          <w:lang w:eastAsia="en-US"/>
        </w:rPr>
        <w:t xml:space="preserve"> με τις άδειες, απεργίες και απουσίες των αναπληρωτών</w:t>
      </w:r>
      <w:r w:rsidRPr="003F201F">
        <w:rPr>
          <w:rFonts w:ascii="Calibri" w:hAnsi="Calibri"/>
          <w:b/>
          <w:sz w:val="22"/>
          <w:szCs w:val="22"/>
        </w:rPr>
        <w:t xml:space="preserve">. </w:t>
      </w:r>
    </w:p>
    <w:p w14:paraId="1F1E5FE6" w14:textId="77777777" w:rsidR="00DA0217" w:rsidRPr="003F201F" w:rsidRDefault="00DA0217" w:rsidP="00E109BD">
      <w:pPr>
        <w:spacing w:after="120" w:line="276" w:lineRule="auto"/>
        <w:contextualSpacing/>
        <w:jc w:val="both"/>
        <w:rPr>
          <w:rFonts w:ascii="Calibri" w:hAnsi="Calibri"/>
          <w:sz w:val="22"/>
          <w:szCs w:val="22"/>
        </w:rPr>
      </w:pPr>
    </w:p>
    <w:p w14:paraId="6B51C854" w14:textId="77777777" w:rsidR="00E109BD" w:rsidRPr="003F201F" w:rsidRDefault="00E109BD" w:rsidP="00E109BD">
      <w:pPr>
        <w:spacing w:after="120" w:line="276" w:lineRule="auto"/>
        <w:contextualSpacing/>
        <w:jc w:val="both"/>
        <w:rPr>
          <w:rFonts w:ascii="Calibri" w:hAnsi="Calibri"/>
          <w:b/>
          <w:sz w:val="22"/>
          <w:szCs w:val="22"/>
        </w:rPr>
      </w:pPr>
      <w:r w:rsidRPr="003F201F">
        <w:rPr>
          <w:rFonts w:ascii="Calibri" w:hAnsi="Calibri"/>
          <w:b/>
          <w:sz w:val="22"/>
          <w:szCs w:val="22"/>
        </w:rPr>
        <w:t xml:space="preserve">Η </w:t>
      </w:r>
      <w:r w:rsidR="00B83FF3" w:rsidRPr="003F201F">
        <w:rPr>
          <w:rFonts w:ascii="Calibri" w:hAnsi="Calibri"/>
          <w:b/>
          <w:sz w:val="22"/>
          <w:szCs w:val="22"/>
        </w:rPr>
        <w:t>Σ</w:t>
      </w:r>
      <w:r w:rsidRPr="003F201F">
        <w:rPr>
          <w:rFonts w:ascii="Calibri" w:hAnsi="Calibri"/>
          <w:b/>
          <w:sz w:val="22"/>
          <w:szCs w:val="22"/>
        </w:rPr>
        <w:t xml:space="preserve">χολική </w:t>
      </w:r>
      <w:r w:rsidR="00B83FF3" w:rsidRPr="003F201F">
        <w:rPr>
          <w:rFonts w:ascii="Calibri" w:hAnsi="Calibri"/>
          <w:b/>
          <w:sz w:val="22"/>
          <w:szCs w:val="22"/>
        </w:rPr>
        <w:t>Μ</w:t>
      </w:r>
      <w:r w:rsidRPr="003F201F">
        <w:rPr>
          <w:rFonts w:ascii="Calibri" w:hAnsi="Calibri"/>
          <w:b/>
          <w:sz w:val="22"/>
          <w:szCs w:val="22"/>
        </w:rPr>
        <w:t>ονάδα είναι αρμόδια για:</w:t>
      </w:r>
    </w:p>
    <w:p w14:paraId="3B7F2D2F" w14:textId="2CEB798F" w:rsidR="00725DE2" w:rsidRPr="003F201F" w:rsidRDefault="00725DE2" w:rsidP="00542D83">
      <w:pPr>
        <w:numPr>
          <w:ilvl w:val="0"/>
          <w:numId w:val="8"/>
        </w:numPr>
        <w:tabs>
          <w:tab w:val="clear" w:pos="450"/>
          <w:tab w:val="num" w:pos="567"/>
        </w:tabs>
        <w:spacing w:after="120" w:line="276" w:lineRule="auto"/>
        <w:ind w:left="567" w:right="-15" w:hanging="425"/>
        <w:jc w:val="both"/>
        <w:rPr>
          <w:rFonts w:asciiTheme="minorHAnsi" w:hAnsiTheme="minorHAnsi"/>
          <w:sz w:val="22"/>
          <w:szCs w:val="22"/>
        </w:rPr>
      </w:pPr>
      <w:r w:rsidRPr="003F201F">
        <w:rPr>
          <w:rFonts w:asciiTheme="minorHAnsi" w:hAnsiTheme="minorHAnsi"/>
          <w:sz w:val="22"/>
          <w:szCs w:val="22"/>
        </w:rPr>
        <w:t>την απασχόληση των αναπληρωτών Εκπαιδευτικών/ΕΕΠ</w:t>
      </w:r>
      <w:r w:rsidR="007B198F" w:rsidRPr="003F201F">
        <w:rPr>
          <w:rFonts w:asciiTheme="minorHAnsi" w:hAnsiTheme="minorHAnsi"/>
          <w:sz w:val="22"/>
          <w:szCs w:val="22"/>
        </w:rPr>
        <w:t xml:space="preserve"> και ΕΒΠ</w:t>
      </w:r>
      <w:r w:rsidRPr="003F201F">
        <w:rPr>
          <w:rFonts w:asciiTheme="minorHAnsi" w:hAnsiTheme="minorHAnsi"/>
          <w:sz w:val="22"/>
          <w:szCs w:val="22"/>
        </w:rPr>
        <w:t xml:space="preserve"> της Πράξης αποκλειστικά για τις ανάγκες </w:t>
      </w:r>
      <w:r w:rsidR="00116B40" w:rsidRPr="003F201F">
        <w:rPr>
          <w:rFonts w:asciiTheme="minorHAnsi" w:hAnsiTheme="minorHAnsi"/>
          <w:sz w:val="22"/>
          <w:szCs w:val="22"/>
        </w:rPr>
        <w:t xml:space="preserve">της Πράξης </w:t>
      </w:r>
      <w:r w:rsidR="00890DEA" w:rsidRPr="003F201F">
        <w:rPr>
          <w:rFonts w:asciiTheme="minorHAnsi" w:hAnsiTheme="minorHAnsi"/>
          <w:sz w:val="22"/>
          <w:szCs w:val="22"/>
        </w:rPr>
        <w:t xml:space="preserve">και σύμφωνα με το εγκεκριμένο Ωρολόγιο Πρόγραμμα για τους εκπαιδευτικούς και τις προβλεπόμενες </w:t>
      </w:r>
      <w:r w:rsidR="00841DCF" w:rsidRPr="003F201F">
        <w:rPr>
          <w:rFonts w:asciiTheme="minorHAnsi" w:hAnsiTheme="minorHAnsi"/>
          <w:sz w:val="22"/>
          <w:szCs w:val="22"/>
        </w:rPr>
        <w:t xml:space="preserve">ώρες </w:t>
      </w:r>
      <w:r w:rsidR="00F07CAD" w:rsidRPr="003F201F">
        <w:rPr>
          <w:rFonts w:asciiTheme="minorHAnsi" w:hAnsiTheme="minorHAnsi"/>
          <w:sz w:val="22"/>
          <w:szCs w:val="22"/>
        </w:rPr>
        <w:t>εργασίας</w:t>
      </w:r>
      <w:r w:rsidR="00841DCF" w:rsidRPr="003F201F">
        <w:rPr>
          <w:rFonts w:asciiTheme="minorHAnsi" w:hAnsiTheme="minorHAnsi"/>
          <w:sz w:val="22"/>
          <w:szCs w:val="22"/>
        </w:rPr>
        <w:t xml:space="preserve"> </w:t>
      </w:r>
      <w:r w:rsidR="00410E8D" w:rsidRPr="003F201F">
        <w:rPr>
          <w:rFonts w:asciiTheme="minorHAnsi" w:hAnsiTheme="minorHAnsi"/>
          <w:sz w:val="22"/>
          <w:szCs w:val="22"/>
        </w:rPr>
        <w:t>γ</w:t>
      </w:r>
      <w:r w:rsidR="00890DEA" w:rsidRPr="003F201F">
        <w:rPr>
          <w:rFonts w:asciiTheme="minorHAnsi" w:hAnsiTheme="minorHAnsi"/>
          <w:sz w:val="22"/>
          <w:szCs w:val="22"/>
        </w:rPr>
        <w:t>ια τους ΕΕΠ</w:t>
      </w:r>
      <w:r w:rsidR="007B198F" w:rsidRPr="003F201F">
        <w:rPr>
          <w:rFonts w:asciiTheme="minorHAnsi" w:hAnsiTheme="minorHAnsi"/>
          <w:sz w:val="22"/>
          <w:szCs w:val="22"/>
        </w:rPr>
        <w:t xml:space="preserve"> και ΕΒΠ</w:t>
      </w:r>
      <w:r w:rsidR="00DD76DE" w:rsidRPr="003F201F">
        <w:rPr>
          <w:rFonts w:asciiTheme="minorHAnsi" w:hAnsiTheme="minorHAnsi"/>
          <w:sz w:val="22"/>
          <w:szCs w:val="22"/>
        </w:rPr>
        <w:t xml:space="preserve"> </w:t>
      </w:r>
    </w:p>
    <w:p w14:paraId="18F548DB" w14:textId="6CD111D7" w:rsidR="0040647F" w:rsidRPr="003F201F" w:rsidRDefault="0040647F" w:rsidP="00542D83">
      <w:pPr>
        <w:pStyle w:val="af4"/>
        <w:numPr>
          <w:ilvl w:val="0"/>
          <w:numId w:val="8"/>
        </w:numPr>
        <w:tabs>
          <w:tab w:val="clear" w:pos="450"/>
          <w:tab w:val="num" w:pos="567"/>
        </w:tabs>
        <w:spacing w:after="0"/>
        <w:ind w:left="567" w:hanging="425"/>
        <w:jc w:val="both"/>
        <w:rPr>
          <w:rFonts w:asciiTheme="minorHAnsi" w:hAnsiTheme="minorHAnsi"/>
        </w:rPr>
      </w:pPr>
      <w:r w:rsidRPr="003F201F">
        <w:rPr>
          <w:rFonts w:asciiTheme="minorHAnsi" w:hAnsiTheme="minorHAnsi"/>
        </w:rPr>
        <w:t>την τήρηση Απουσιολογίων των αναπληρωτών εκπαιδευτικών/ΕΕΠ/ΕΒΠ και την άμεση ανάρτησή τους στην Πλατφόρμα ανάρτησης παραστατικών από τις Σχολικές Μονάδες (</w:t>
      </w:r>
      <w:r w:rsidRPr="003F201F">
        <w:rPr>
          <w:rFonts w:asciiTheme="minorHAnsi" w:hAnsiTheme="minorHAnsi"/>
          <w:b/>
          <w:color w:val="0000FF"/>
          <w:lang w:val="en-US"/>
        </w:rPr>
        <w:t>invoices</w:t>
      </w:r>
      <w:r w:rsidRPr="003F201F">
        <w:rPr>
          <w:rFonts w:asciiTheme="minorHAnsi" w:hAnsiTheme="minorHAnsi"/>
          <w:b/>
          <w:color w:val="0000FF"/>
        </w:rPr>
        <w:t>-</w:t>
      </w:r>
      <w:r w:rsidRPr="003F201F">
        <w:rPr>
          <w:rFonts w:asciiTheme="minorHAnsi" w:hAnsiTheme="minorHAnsi"/>
          <w:b/>
          <w:color w:val="0000FF"/>
          <w:lang w:val="en-US"/>
        </w:rPr>
        <w:t>schools</w:t>
      </w:r>
      <w:r w:rsidRPr="003F201F">
        <w:rPr>
          <w:rFonts w:asciiTheme="minorHAnsi" w:hAnsiTheme="minorHAnsi"/>
          <w:b/>
          <w:color w:val="0000FF"/>
        </w:rPr>
        <w:t>)</w:t>
      </w:r>
      <w:r w:rsidRPr="003F201F">
        <w:rPr>
          <w:rFonts w:asciiTheme="minorHAnsi" w:hAnsiTheme="minorHAnsi"/>
        </w:rPr>
        <w:t xml:space="preserve"> ή την άμεση διαβίβασή τους στην οικεία ΔΠΕ/ΔΔΕ,</w:t>
      </w:r>
    </w:p>
    <w:p w14:paraId="14F8B8CD" w14:textId="7FD0F5A7" w:rsidR="0082044A" w:rsidRPr="003F201F" w:rsidRDefault="0082044A" w:rsidP="00542D83">
      <w:pPr>
        <w:numPr>
          <w:ilvl w:val="0"/>
          <w:numId w:val="8"/>
        </w:numPr>
        <w:tabs>
          <w:tab w:val="clear" w:pos="450"/>
          <w:tab w:val="num" w:pos="567"/>
        </w:tabs>
        <w:spacing w:after="120" w:line="276" w:lineRule="auto"/>
        <w:ind w:left="567" w:right="-15" w:hanging="425"/>
        <w:jc w:val="both"/>
        <w:rPr>
          <w:rFonts w:asciiTheme="minorHAnsi" w:hAnsiTheme="minorHAnsi"/>
          <w:sz w:val="22"/>
          <w:szCs w:val="22"/>
        </w:rPr>
      </w:pPr>
      <w:r w:rsidRPr="003F201F">
        <w:rPr>
          <w:rFonts w:asciiTheme="minorHAnsi" w:hAnsiTheme="minorHAnsi"/>
          <w:sz w:val="22"/>
          <w:szCs w:val="22"/>
        </w:rPr>
        <w:t xml:space="preserve">την </w:t>
      </w:r>
      <w:r w:rsidRPr="003F201F">
        <w:rPr>
          <w:rFonts w:asciiTheme="minorHAnsi" w:hAnsiTheme="minorHAnsi"/>
          <w:b/>
          <w:sz w:val="22"/>
          <w:szCs w:val="22"/>
        </w:rPr>
        <w:t>αυθημερόν</w:t>
      </w:r>
      <w:r w:rsidRPr="003F201F">
        <w:rPr>
          <w:rFonts w:asciiTheme="minorHAnsi" w:hAnsiTheme="minorHAnsi"/>
          <w:sz w:val="22"/>
          <w:szCs w:val="22"/>
        </w:rPr>
        <w:t xml:space="preserve"> ενημέρωση των </w:t>
      </w:r>
      <w:r w:rsidRPr="003F201F">
        <w:rPr>
          <w:rFonts w:asciiTheme="minorHAnsi" w:hAnsiTheme="minorHAnsi"/>
          <w:b/>
          <w:sz w:val="22"/>
          <w:szCs w:val="22"/>
        </w:rPr>
        <w:t>καταχωριστών</w:t>
      </w:r>
      <w:r w:rsidRPr="003F201F">
        <w:rPr>
          <w:rFonts w:asciiTheme="minorHAnsi" w:hAnsiTheme="minorHAnsi"/>
          <w:sz w:val="22"/>
          <w:szCs w:val="22"/>
        </w:rPr>
        <w:t xml:space="preserve">, σε περίπτωση </w:t>
      </w:r>
      <w:r w:rsidRPr="003F201F">
        <w:rPr>
          <w:rFonts w:asciiTheme="minorHAnsi" w:hAnsiTheme="minorHAnsi"/>
          <w:b/>
          <w:sz w:val="22"/>
          <w:szCs w:val="22"/>
        </w:rPr>
        <w:t>άδειας που επηρεάζει τη μισθοδοσία (ασθένεια, κύηση, λοχεία, παράσταση σε δίκη), απεργίας/στάσης εργασίας, απουσίας</w:t>
      </w:r>
      <w:r w:rsidRPr="003F201F">
        <w:rPr>
          <w:rFonts w:asciiTheme="minorHAnsi" w:hAnsiTheme="minorHAnsi"/>
          <w:sz w:val="22"/>
          <w:szCs w:val="22"/>
        </w:rPr>
        <w:t xml:space="preserve"> των αναπληρωτών</w:t>
      </w:r>
      <w:r w:rsidR="00323666" w:rsidRPr="003F201F">
        <w:rPr>
          <w:rFonts w:asciiTheme="minorHAnsi" w:hAnsiTheme="minorHAnsi"/>
          <w:sz w:val="22"/>
          <w:szCs w:val="22"/>
        </w:rPr>
        <w:t xml:space="preserve"> εκπαιδευτικών/ΕΕΠ/ΕΒΠ</w:t>
      </w:r>
      <w:r w:rsidR="00C62AA1" w:rsidRPr="003F201F">
        <w:rPr>
          <w:rFonts w:asciiTheme="minorHAnsi" w:hAnsiTheme="minorHAnsi"/>
          <w:sz w:val="22"/>
          <w:szCs w:val="22"/>
        </w:rPr>
        <w:t>,</w:t>
      </w:r>
    </w:p>
    <w:p w14:paraId="24D64FA4" w14:textId="09168390" w:rsidR="0082044A" w:rsidRPr="0065437D" w:rsidRDefault="0082044A" w:rsidP="00542D83">
      <w:pPr>
        <w:numPr>
          <w:ilvl w:val="0"/>
          <w:numId w:val="8"/>
        </w:numPr>
        <w:tabs>
          <w:tab w:val="clear" w:pos="450"/>
          <w:tab w:val="num" w:pos="567"/>
        </w:tabs>
        <w:spacing w:after="120" w:line="276" w:lineRule="auto"/>
        <w:ind w:left="567" w:right="-15" w:hanging="425"/>
        <w:jc w:val="both"/>
        <w:rPr>
          <w:rFonts w:asciiTheme="minorHAnsi" w:hAnsiTheme="minorHAnsi"/>
          <w:sz w:val="22"/>
          <w:szCs w:val="22"/>
        </w:rPr>
      </w:pPr>
      <w:r w:rsidRPr="003F201F">
        <w:rPr>
          <w:rFonts w:asciiTheme="minorHAnsi" w:hAnsiTheme="minorHAnsi"/>
          <w:sz w:val="22"/>
          <w:szCs w:val="22"/>
        </w:rPr>
        <w:t xml:space="preserve">την αυθημερόν ενημέρωση του </w:t>
      </w:r>
      <w:r w:rsidRPr="003F201F">
        <w:rPr>
          <w:rFonts w:asciiTheme="minorHAnsi" w:hAnsiTheme="minorHAnsi"/>
          <w:b/>
          <w:sz w:val="22"/>
          <w:szCs w:val="22"/>
          <w:lang w:val="en-US"/>
        </w:rPr>
        <w:t>myschool</w:t>
      </w:r>
      <w:r w:rsidRPr="003F201F">
        <w:rPr>
          <w:rFonts w:asciiTheme="minorHAnsi" w:hAnsiTheme="minorHAnsi"/>
          <w:sz w:val="22"/>
          <w:szCs w:val="22"/>
        </w:rPr>
        <w:t xml:space="preserve"> </w:t>
      </w:r>
      <w:r w:rsidR="00160FB0" w:rsidRPr="003F201F">
        <w:rPr>
          <w:rFonts w:asciiTheme="minorHAnsi" w:hAnsiTheme="minorHAnsi"/>
          <w:sz w:val="22"/>
          <w:szCs w:val="22"/>
        </w:rPr>
        <w:t>με το σύνολο των αδειών των αναπληρωτών εκπαιδευτικών/ΕΕΠ</w:t>
      </w:r>
      <w:r w:rsidR="00F248EA" w:rsidRPr="003F201F">
        <w:rPr>
          <w:rFonts w:asciiTheme="minorHAnsi" w:hAnsiTheme="minorHAnsi"/>
          <w:sz w:val="22"/>
          <w:szCs w:val="22"/>
        </w:rPr>
        <w:t>/ΕΒΠ</w:t>
      </w:r>
      <w:r w:rsidR="00160FB0" w:rsidRPr="003F201F">
        <w:rPr>
          <w:rFonts w:asciiTheme="minorHAnsi" w:hAnsiTheme="minorHAnsi"/>
          <w:sz w:val="22"/>
          <w:szCs w:val="22"/>
        </w:rPr>
        <w:t>, έτσι ώστε να είναι δυνατή η άντληση στοιχείων από τις</w:t>
      </w:r>
      <w:r w:rsidR="00160FB0" w:rsidRPr="0065437D">
        <w:rPr>
          <w:rFonts w:asciiTheme="minorHAnsi" w:hAnsiTheme="minorHAnsi"/>
          <w:sz w:val="22"/>
          <w:szCs w:val="22"/>
        </w:rPr>
        <w:t xml:space="preserve"> Διευθύνσεις Εκπαίδευσης για την ορθή έκδοση της μισθοδοσίας</w:t>
      </w:r>
      <w:r w:rsidR="00C62AA1" w:rsidRPr="0065437D">
        <w:rPr>
          <w:rFonts w:asciiTheme="minorHAnsi" w:hAnsiTheme="minorHAnsi"/>
          <w:sz w:val="22"/>
          <w:szCs w:val="22"/>
        </w:rPr>
        <w:t>,</w:t>
      </w:r>
    </w:p>
    <w:p w14:paraId="4CB9FEC6" w14:textId="0FD157E8" w:rsidR="0082044A" w:rsidRPr="006947F8" w:rsidRDefault="004F007D" w:rsidP="00542D83">
      <w:pPr>
        <w:numPr>
          <w:ilvl w:val="0"/>
          <w:numId w:val="8"/>
        </w:numPr>
        <w:tabs>
          <w:tab w:val="clear" w:pos="450"/>
          <w:tab w:val="num" w:pos="567"/>
        </w:tabs>
        <w:spacing w:after="120" w:line="276" w:lineRule="auto"/>
        <w:ind w:left="567" w:right="-15" w:hanging="425"/>
        <w:jc w:val="both"/>
        <w:rPr>
          <w:rFonts w:asciiTheme="minorHAnsi" w:hAnsiTheme="minorHAnsi"/>
          <w:sz w:val="22"/>
          <w:szCs w:val="22"/>
        </w:rPr>
      </w:pPr>
      <w:r w:rsidRPr="006947F8">
        <w:rPr>
          <w:rFonts w:asciiTheme="minorHAnsi" w:hAnsiTheme="minorHAnsi"/>
          <w:sz w:val="22"/>
          <w:szCs w:val="22"/>
        </w:rPr>
        <w:t xml:space="preserve">την άμεση ανάρτηση στην Πλατφόρμα </w:t>
      </w:r>
      <w:r w:rsidR="006947F8" w:rsidRPr="006947F8">
        <w:rPr>
          <w:rFonts w:asciiTheme="minorHAnsi" w:hAnsiTheme="minorHAnsi"/>
          <w:b/>
          <w:color w:val="0000FF"/>
          <w:sz w:val="22"/>
          <w:szCs w:val="22"/>
          <w:lang w:val="en-US"/>
        </w:rPr>
        <w:t>invoices</w:t>
      </w:r>
      <w:r w:rsidR="006947F8" w:rsidRPr="006947F8">
        <w:rPr>
          <w:rFonts w:asciiTheme="minorHAnsi" w:hAnsiTheme="minorHAnsi"/>
          <w:b/>
          <w:color w:val="0000FF"/>
          <w:sz w:val="22"/>
          <w:szCs w:val="22"/>
        </w:rPr>
        <w:t>-</w:t>
      </w:r>
      <w:r w:rsidR="006947F8" w:rsidRPr="006947F8">
        <w:rPr>
          <w:rFonts w:asciiTheme="minorHAnsi" w:hAnsiTheme="minorHAnsi"/>
          <w:b/>
          <w:color w:val="0000FF"/>
          <w:sz w:val="22"/>
          <w:szCs w:val="22"/>
          <w:lang w:val="en-US"/>
        </w:rPr>
        <w:t>schools</w:t>
      </w:r>
      <w:r w:rsidRPr="006947F8">
        <w:rPr>
          <w:rFonts w:asciiTheme="minorHAnsi" w:hAnsiTheme="minorHAnsi"/>
          <w:sz w:val="22"/>
          <w:szCs w:val="22"/>
        </w:rPr>
        <w:t xml:space="preserve"> ή την άμεση αποστολή</w:t>
      </w:r>
      <w:r w:rsidRPr="006947F8" w:rsidDel="004F007D">
        <w:rPr>
          <w:rFonts w:asciiTheme="minorHAnsi" w:hAnsiTheme="minorHAnsi"/>
          <w:sz w:val="22"/>
          <w:szCs w:val="22"/>
        </w:rPr>
        <w:t xml:space="preserve"> </w:t>
      </w:r>
      <w:r w:rsidR="0082044A" w:rsidRPr="006947F8">
        <w:rPr>
          <w:rFonts w:asciiTheme="minorHAnsi" w:hAnsiTheme="minorHAnsi"/>
          <w:sz w:val="22"/>
          <w:szCs w:val="22"/>
        </w:rPr>
        <w:t xml:space="preserve">στην οικεία Διεύθυνση </w:t>
      </w:r>
      <w:r w:rsidR="0082044A" w:rsidRPr="0089401F">
        <w:rPr>
          <w:rFonts w:asciiTheme="minorHAnsi" w:hAnsiTheme="minorHAnsi"/>
          <w:sz w:val="22"/>
          <w:szCs w:val="22"/>
        </w:rPr>
        <w:t xml:space="preserve">Εκπαίδευσης όλων των απαιτούμενων εγγράφων </w:t>
      </w:r>
      <w:r w:rsidR="00A17004" w:rsidRPr="0089401F">
        <w:rPr>
          <w:rFonts w:asciiTheme="minorHAnsi" w:hAnsiTheme="minorHAnsi"/>
          <w:sz w:val="22"/>
          <w:szCs w:val="22"/>
        </w:rPr>
        <w:t>(π.χ</w:t>
      </w:r>
      <w:r w:rsidR="0077289A" w:rsidRPr="0089401F">
        <w:rPr>
          <w:rFonts w:asciiTheme="minorHAnsi" w:hAnsiTheme="minorHAnsi"/>
          <w:sz w:val="22"/>
          <w:szCs w:val="22"/>
        </w:rPr>
        <w:t>.</w:t>
      </w:r>
      <w:r w:rsidR="00A17004" w:rsidRPr="0089401F">
        <w:rPr>
          <w:rFonts w:asciiTheme="minorHAnsi" w:hAnsiTheme="minorHAnsi"/>
          <w:sz w:val="22"/>
          <w:szCs w:val="22"/>
        </w:rPr>
        <w:t xml:space="preserve"> πράξεις ανάληψης υπηρεσίας για την Α/θμια Εκπαίδευση (</w:t>
      </w:r>
      <w:r w:rsidR="00A17004" w:rsidRPr="00294DF3">
        <w:rPr>
          <w:rFonts w:asciiTheme="minorHAnsi" w:hAnsiTheme="minorHAnsi"/>
          <w:sz w:val="22"/>
          <w:szCs w:val="22"/>
        </w:rPr>
        <w:t>Υπόδειγμα 5.1), βεβαιώσεις πράξεων ανάληψης υπηρεσίας για τη Β/</w:t>
      </w:r>
      <w:r w:rsidR="00A17004" w:rsidRPr="0089401F">
        <w:rPr>
          <w:rFonts w:asciiTheme="minorHAnsi" w:hAnsiTheme="minorHAnsi"/>
          <w:sz w:val="22"/>
          <w:szCs w:val="22"/>
        </w:rPr>
        <w:t>θμια Εκπαίδευση (</w:t>
      </w:r>
      <w:r w:rsidR="00A17004" w:rsidRPr="00294DF3">
        <w:rPr>
          <w:rFonts w:asciiTheme="minorHAnsi" w:hAnsiTheme="minorHAnsi"/>
          <w:sz w:val="22"/>
          <w:szCs w:val="22"/>
        </w:rPr>
        <w:t>Υπόδειγμα 5.2),</w:t>
      </w:r>
      <w:r w:rsidR="00A17004" w:rsidRPr="0089401F">
        <w:rPr>
          <w:rFonts w:asciiTheme="minorHAnsi" w:hAnsiTheme="minorHAnsi"/>
          <w:sz w:val="22"/>
          <w:szCs w:val="22"/>
        </w:rPr>
        <w:t xml:space="preserve"> άδειες</w:t>
      </w:r>
      <w:r w:rsidR="00A17004" w:rsidRPr="006947F8">
        <w:rPr>
          <w:rFonts w:asciiTheme="minorHAnsi" w:hAnsiTheme="minorHAnsi"/>
          <w:sz w:val="22"/>
          <w:szCs w:val="22"/>
        </w:rPr>
        <w:t xml:space="preserve">, κλπ), προκειμένου </w:t>
      </w:r>
      <w:r w:rsidR="0082044A" w:rsidRPr="006947F8">
        <w:rPr>
          <w:rFonts w:asciiTheme="minorHAnsi" w:hAnsiTheme="minorHAnsi"/>
          <w:sz w:val="22"/>
          <w:szCs w:val="22"/>
        </w:rPr>
        <w:t>να ενημερώνεται ο ατομικός φάκελος του αναπληρωτή</w:t>
      </w:r>
      <w:r w:rsidR="00ED0541">
        <w:rPr>
          <w:rFonts w:asciiTheme="minorHAnsi" w:hAnsiTheme="minorHAnsi"/>
          <w:sz w:val="22"/>
          <w:szCs w:val="22"/>
        </w:rPr>
        <w:t xml:space="preserve"> εκπαιδευτικού/ΕΕΠ/ΕΒΠ</w:t>
      </w:r>
      <w:r w:rsidR="001A3465" w:rsidRPr="006947F8">
        <w:rPr>
          <w:rFonts w:asciiTheme="minorHAnsi" w:hAnsiTheme="minorHAnsi"/>
          <w:sz w:val="22"/>
          <w:szCs w:val="22"/>
        </w:rPr>
        <w:t xml:space="preserve">. Σημειώνεται ότι, σε περίπτωση που </w:t>
      </w:r>
      <w:r w:rsidR="005577A6" w:rsidRPr="006947F8">
        <w:rPr>
          <w:rFonts w:asciiTheme="minorHAnsi" w:hAnsiTheme="minorHAnsi"/>
          <w:sz w:val="22"/>
          <w:szCs w:val="22"/>
        </w:rPr>
        <w:t xml:space="preserve">τα έγγραφα </w:t>
      </w:r>
      <w:r w:rsidR="001A3465" w:rsidRPr="006947F8">
        <w:rPr>
          <w:rFonts w:asciiTheme="minorHAnsi" w:hAnsiTheme="minorHAnsi"/>
          <w:sz w:val="22"/>
          <w:szCs w:val="22"/>
        </w:rPr>
        <w:t xml:space="preserve">αναρτώνται στην Πλατφόρμα </w:t>
      </w:r>
      <w:r w:rsidR="006947F8" w:rsidRPr="006947F8">
        <w:rPr>
          <w:rFonts w:asciiTheme="minorHAnsi" w:hAnsiTheme="minorHAnsi"/>
          <w:b/>
          <w:color w:val="0000FF"/>
          <w:sz w:val="22"/>
          <w:szCs w:val="22"/>
          <w:lang w:val="en-US"/>
        </w:rPr>
        <w:t>invoices</w:t>
      </w:r>
      <w:r w:rsidR="006947F8" w:rsidRPr="006947F8">
        <w:rPr>
          <w:rFonts w:asciiTheme="minorHAnsi" w:hAnsiTheme="minorHAnsi"/>
          <w:b/>
          <w:color w:val="0000FF"/>
          <w:sz w:val="22"/>
          <w:szCs w:val="22"/>
        </w:rPr>
        <w:t>-</w:t>
      </w:r>
      <w:r w:rsidR="006947F8" w:rsidRPr="006947F8">
        <w:rPr>
          <w:rFonts w:asciiTheme="minorHAnsi" w:hAnsiTheme="minorHAnsi"/>
          <w:b/>
          <w:color w:val="0000FF"/>
          <w:sz w:val="22"/>
          <w:szCs w:val="22"/>
          <w:lang w:val="en-US"/>
        </w:rPr>
        <w:t>schools</w:t>
      </w:r>
      <w:r w:rsidR="001A3465" w:rsidRPr="006947F8">
        <w:rPr>
          <w:rFonts w:asciiTheme="minorHAnsi" w:hAnsiTheme="minorHAnsi"/>
          <w:b/>
          <w:sz w:val="22"/>
          <w:szCs w:val="22"/>
        </w:rPr>
        <w:t>,</w:t>
      </w:r>
      <w:r w:rsidR="001A3465" w:rsidRPr="006947F8">
        <w:rPr>
          <w:rFonts w:asciiTheme="minorHAnsi" w:hAnsiTheme="minorHAnsi"/>
          <w:sz w:val="22"/>
          <w:szCs w:val="22"/>
        </w:rPr>
        <w:t xml:space="preserve"> δεν απαιτείται η εκτύπωσή τους από τις </w:t>
      </w:r>
      <w:r w:rsidR="001A3465" w:rsidRPr="006947F8">
        <w:rPr>
          <w:rFonts w:asciiTheme="minorHAnsi" w:hAnsiTheme="minorHAnsi"/>
          <w:bCs/>
          <w:sz w:val="22"/>
          <w:szCs w:val="22"/>
        </w:rPr>
        <w:t>Διευθύνσεις Εκπαίδευσης</w:t>
      </w:r>
      <w:r w:rsidR="001A3465" w:rsidRPr="006947F8">
        <w:rPr>
          <w:rFonts w:asciiTheme="minorHAnsi" w:hAnsiTheme="minorHAnsi"/>
          <w:sz w:val="22"/>
          <w:szCs w:val="22"/>
        </w:rPr>
        <w:t xml:space="preserve"> και τα πρωτότυπα παραμένουν στα σχολεία</w:t>
      </w:r>
      <w:r w:rsidR="00C62AA1" w:rsidRPr="006947F8">
        <w:rPr>
          <w:rFonts w:asciiTheme="minorHAnsi" w:hAnsiTheme="minorHAnsi"/>
          <w:sz w:val="22"/>
          <w:szCs w:val="22"/>
        </w:rPr>
        <w:t>,</w:t>
      </w:r>
    </w:p>
    <w:p w14:paraId="166FD49D" w14:textId="77777777" w:rsidR="0082044A" w:rsidRPr="0065437D" w:rsidRDefault="0082044A" w:rsidP="00542D83">
      <w:pPr>
        <w:numPr>
          <w:ilvl w:val="0"/>
          <w:numId w:val="8"/>
        </w:numPr>
        <w:tabs>
          <w:tab w:val="clear" w:pos="450"/>
          <w:tab w:val="num" w:pos="567"/>
        </w:tabs>
        <w:spacing w:after="120" w:line="276" w:lineRule="auto"/>
        <w:ind w:left="567" w:right="-15" w:hanging="425"/>
        <w:jc w:val="both"/>
        <w:rPr>
          <w:rFonts w:asciiTheme="minorHAnsi" w:hAnsiTheme="minorHAnsi"/>
          <w:sz w:val="22"/>
          <w:szCs w:val="22"/>
        </w:rPr>
      </w:pPr>
      <w:r w:rsidRPr="0065437D">
        <w:rPr>
          <w:rFonts w:asciiTheme="minorHAnsi" w:hAnsiTheme="minorHAnsi"/>
          <w:sz w:val="22"/>
          <w:szCs w:val="22"/>
        </w:rPr>
        <w:t xml:space="preserve">την έγκαιρη και έγκυρη αποστολή των στοιχείων που ζητούνται, καθώς και την ενημέρωση του Διευθυντή </w:t>
      </w:r>
      <w:r w:rsidR="003059AF" w:rsidRPr="0065437D">
        <w:rPr>
          <w:rFonts w:asciiTheme="minorHAnsi" w:hAnsiTheme="minorHAnsi"/>
          <w:sz w:val="22"/>
          <w:szCs w:val="22"/>
        </w:rPr>
        <w:t>Εκπαίδευσης</w:t>
      </w:r>
      <w:r w:rsidRPr="0065437D">
        <w:rPr>
          <w:rFonts w:asciiTheme="minorHAnsi" w:hAnsiTheme="minorHAnsi"/>
          <w:sz w:val="22"/>
          <w:szCs w:val="22"/>
        </w:rPr>
        <w:t xml:space="preserve"> για οποιοδήποτε θέμα σχετικά με την υλοποίηση της Πράξης,</w:t>
      </w:r>
    </w:p>
    <w:p w14:paraId="5B3C46FA" w14:textId="77777777" w:rsidR="0082044A" w:rsidRPr="0065437D" w:rsidRDefault="0082044A" w:rsidP="00542D83">
      <w:pPr>
        <w:numPr>
          <w:ilvl w:val="0"/>
          <w:numId w:val="8"/>
        </w:numPr>
        <w:tabs>
          <w:tab w:val="clear" w:pos="450"/>
          <w:tab w:val="num" w:pos="567"/>
        </w:tabs>
        <w:spacing w:after="120" w:line="276" w:lineRule="auto"/>
        <w:ind w:left="567" w:right="-15" w:hanging="425"/>
        <w:jc w:val="both"/>
        <w:rPr>
          <w:rFonts w:asciiTheme="minorHAnsi" w:hAnsiTheme="minorHAnsi"/>
          <w:sz w:val="22"/>
          <w:szCs w:val="22"/>
        </w:rPr>
      </w:pPr>
      <w:r w:rsidRPr="0065437D">
        <w:rPr>
          <w:rFonts w:asciiTheme="minorHAnsi" w:hAnsiTheme="minorHAnsi"/>
          <w:sz w:val="22"/>
          <w:szCs w:val="22"/>
        </w:rPr>
        <w:t>την ευθύνη τήρησης του αρχείου της Πράξης στην Σχολική Μονάδα.</w:t>
      </w:r>
    </w:p>
    <w:p w14:paraId="327BCAA6" w14:textId="3FDF6A59" w:rsidR="00D13521" w:rsidRDefault="00D13521" w:rsidP="006947F8">
      <w:pPr>
        <w:spacing w:after="120" w:line="276" w:lineRule="auto"/>
        <w:jc w:val="both"/>
        <w:rPr>
          <w:rFonts w:asciiTheme="minorHAnsi" w:hAnsiTheme="minorHAnsi"/>
          <w:sz w:val="22"/>
          <w:szCs w:val="22"/>
        </w:rPr>
      </w:pPr>
      <w:bookmarkStart w:id="35" w:name="_Toc487537334"/>
    </w:p>
    <w:p w14:paraId="7D390BF6" w14:textId="77777777" w:rsidR="00E30EC0" w:rsidRPr="00F706C1" w:rsidRDefault="00E30EC0" w:rsidP="005D3DDF">
      <w:pPr>
        <w:pStyle w:val="2"/>
        <w:spacing w:before="120" w:after="120" w:line="276" w:lineRule="auto"/>
        <w:jc w:val="both"/>
        <w:rPr>
          <w:rFonts w:asciiTheme="minorHAnsi" w:hAnsiTheme="minorHAnsi"/>
          <w:i w:val="0"/>
          <w:color w:val="006600"/>
          <w:sz w:val="24"/>
          <w:szCs w:val="24"/>
          <w:u w:val="single"/>
          <w:shd w:val="clear" w:color="auto" w:fill="FFFFFF"/>
        </w:rPr>
      </w:pPr>
      <w:bookmarkStart w:id="36" w:name="_Toc487537335"/>
      <w:bookmarkEnd w:id="35"/>
    </w:p>
    <w:p w14:paraId="108CE45E" w14:textId="60A5B8C8" w:rsidR="00E30EC0" w:rsidRDefault="00E30EC0" w:rsidP="00921948">
      <w:pPr>
        <w:pStyle w:val="2"/>
        <w:numPr>
          <w:ilvl w:val="2"/>
          <w:numId w:val="40"/>
        </w:numPr>
        <w:spacing w:before="120" w:after="120" w:line="276" w:lineRule="auto"/>
        <w:jc w:val="both"/>
        <w:rPr>
          <w:rFonts w:asciiTheme="minorHAnsi" w:hAnsiTheme="minorHAnsi"/>
          <w:i w:val="0"/>
          <w:color w:val="006600"/>
          <w:sz w:val="24"/>
          <w:szCs w:val="24"/>
          <w:u w:val="single"/>
          <w:shd w:val="clear" w:color="auto" w:fill="FFFFFF"/>
        </w:rPr>
      </w:pPr>
      <w:bookmarkStart w:id="37" w:name="_Toc487537336"/>
      <w:bookmarkStart w:id="38" w:name="_Toc17704988"/>
      <w:bookmarkStart w:id="39" w:name="_Toc46127951"/>
      <w:bookmarkStart w:id="40" w:name="_Toc142647132"/>
      <w:bookmarkStart w:id="41" w:name="_Toc487537338"/>
      <w:bookmarkEnd w:id="36"/>
      <w:r w:rsidRPr="00F706C1">
        <w:rPr>
          <w:rFonts w:asciiTheme="minorHAnsi" w:hAnsiTheme="minorHAnsi"/>
          <w:i w:val="0"/>
          <w:color w:val="006600"/>
          <w:sz w:val="24"/>
          <w:szCs w:val="24"/>
          <w:u w:val="single"/>
          <w:shd w:val="clear" w:color="auto" w:fill="FFFFFF"/>
        </w:rPr>
        <w:t xml:space="preserve">Διαδικασία </w:t>
      </w:r>
      <w:bookmarkEnd w:id="37"/>
      <w:r w:rsidR="00814BE1" w:rsidRPr="00F706C1">
        <w:rPr>
          <w:rFonts w:asciiTheme="minorHAnsi" w:hAnsiTheme="minorHAnsi"/>
          <w:i w:val="0"/>
          <w:color w:val="006600"/>
          <w:sz w:val="24"/>
          <w:szCs w:val="24"/>
          <w:u w:val="single"/>
          <w:shd w:val="clear" w:color="auto" w:fill="FFFFFF"/>
        </w:rPr>
        <w:t>καταβολής</w:t>
      </w:r>
      <w:r w:rsidRPr="00F706C1">
        <w:rPr>
          <w:rFonts w:asciiTheme="minorHAnsi" w:hAnsiTheme="minorHAnsi"/>
          <w:i w:val="0"/>
          <w:color w:val="006600"/>
          <w:sz w:val="24"/>
          <w:szCs w:val="24"/>
          <w:u w:val="single"/>
          <w:shd w:val="clear" w:color="auto" w:fill="FFFFFF"/>
        </w:rPr>
        <w:t xml:space="preserve"> </w:t>
      </w:r>
      <w:bookmarkEnd w:id="38"/>
      <w:bookmarkEnd w:id="39"/>
      <w:r w:rsidR="00814BE1" w:rsidRPr="00F706C1">
        <w:rPr>
          <w:rFonts w:asciiTheme="minorHAnsi" w:hAnsiTheme="minorHAnsi"/>
          <w:i w:val="0"/>
          <w:color w:val="006600"/>
          <w:sz w:val="24"/>
          <w:szCs w:val="24"/>
          <w:u w:val="single"/>
          <w:shd w:val="clear" w:color="auto" w:fill="FFFFFF"/>
        </w:rPr>
        <w:t>μισθοδοσίας</w:t>
      </w:r>
      <w:bookmarkEnd w:id="40"/>
    </w:p>
    <w:p w14:paraId="08219157" w14:textId="074106F6" w:rsidR="00E30EC0" w:rsidRDefault="00E30EC0" w:rsidP="00E30EC0">
      <w:pPr>
        <w:spacing w:after="120" w:line="276" w:lineRule="auto"/>
        <w:jc w:val="both"/>
        <w:rPr>
          <w:rFonts w:ascii="Calibri" w:hAnsi="Calibri"/>
          <w:sz w:val="22"/>
          <w:szCs w:val="22"/>
        </w:rPr>
      </w:pPr>
      <w:r w:rsidRPr="00DF14EE">
        <w:rPr>
          <w:rFonts w:ascii="Calibri" w:hAnsi="Calibri"/>
          <w:sz w:val="22"/>
          <w:szCs w:val="22"/>
        </w:rPr>
        <w:t xml:space="preserve">Η καταβολή της μισθοδοσίας των αναπληρωτών </w:t>
      </w:r>
      <w:r w:rsidR="0000318B">
        <w:rPr>
          <w:rFonts w:ascii="Calibri" w:hAnsi="Calibri"/>
          <w:sz w:val="22"/>
          <w:szCs w:val="22"/>
        </w:rPr>
        <w:t xml:space="preserve">εκπαιδευτικών, </w:t>
      </w:r>
      <w:r w:rsidRPr="00DF14EE">
        <w:rPr>
          <w:rFonts w:ascii="Calibri" w:hAnsi="Calibri"/>
          <w:sz w:val="22"/>
          <w:szCs w:val="22"/>
        </w:rPr>
        <w:t>ΕΕΠ και ΕΒΠ</w:t>
      </w:r>
      <w:r w:rsidR="00114B57">
        <w:rPr>
          <w:rFonts w:ascii="Calibri" w:hAnsi="Calibri"/>
          <w:sz w:val="22"/>
          <w:szCs w:val="22"/>
        </w:rPr>
        <w:t>,</w:t>
      </w:r>
      <w:r w:rsidRPr="00DF14EE">
        <w:rPr>
          <w:rFonts w:ascii="Calibri" w:hAnsi="Calibri"/>
          <w:sz w:val="22"/>
          <w:szCs w:val="22"/>
        </w:rPr>
        <w:t xml:space="preserve"> ΕΣΠΑ και ΠΔΕ πραγματοποιείται αποκλειστικά μέσω της ΕΑΠ και εκτελείται αναλυτικά ως εξής:</w:t>
      </w:r>
    </w:p>
    <w:p w14:paraId="64B4CC07" w14:textId="77777777" w:rsidR="00114B57" w:rsidRPr="00DF14EE" w:rsidRDefault="00114B57" w:rsidP="00E30EC0">
      <w:pPr>
        <w:spacing w:after="120" w:line="276" w:lineRule="auto"/>
        <w:jc w:val="both"/>
        <w:rPr>
          <w:rFonts w:ascii="Calibri" w:hAnsi="Calibri"/>
          <w:sz w:val="22"/>
          <w:szCs w:val="22"/>
        </w:rPr>
      </w:pPr>
    </w:p>
    <w:p w14:paraId="0AD16A03" w14:textId="77777777" w:rsidR="00E30EC0" w:rsidRPr="00DF14EE" w:rsidRDefault="00E30EC0" w:rsidP="00E30EC0">
      <w:pPr>
        <w:spacing w:after="120" w:line="276" w:lineRule="auto"/>
        <w:jc w:val="both"/>
        <w:rPr>
          <w:rFonts w:ascii="Calibri" w:hAnsi="Calibri"/>
          <w:b/>
          <w:sz w:val="24"/>
          <w:u w:val="single"/>
        </w:rPr>
      </w:pPr>
      <w:r w:rsidRPr="00DF14EE">
        <w:rPr>
          <w:rFonts w:ascii="Calibri" w:hAnsi="Calibri"/>
          <w:b/>
          <w:sz w:val="24"/>
          <w:u w:val="single"/>
        </w:rPr>
        <w:t>Βήμα 1: Ενημέρωση ΟΠΣΔ μισθοδοσίας</w:t>
      </w:r>
      <w:r w:rsidRPr="00DF14EE">
        <w:rPr>
          <w:rFonts w:ascii="Calibri" w:hAnsi="Calibri"/>
          <w:b/>
          <w:sz w:val="24"/>
          <w:szCs w:val="24"/>
          <w:u w:val="single"/>
        </w:rPr>
        <w:t xml:space="preserve"> </w:t>
      </w:r>
      <w:r w:rsidRPr="00DF14EE">
        <w:rPr>
          <w:rFonts w:ascii="Calibri" w:hAnsi="Calibri"/>
          <w:sz w:val="24"/>
          <w:szCs w:val="24"/>
        </w:rPr>
        <w:t>(</w:t>
      </w:r>
      <w:r w:rsidRPr="00DF14EE">
        <w:rPr>
          <w:rFonts w:ascii="Calibri" w:hAnsi="Calibri"/>
          <w:b/>
          <w:color w:val="0000FF"/>
          <w:sz w:val="24"/>
          <w:szCs w:val="24"/>
          <w:u w:val="single"/>
          <w:lang w:val="en-US"/>
        </w:rPr>
        <w:t>https</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payroll</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espa</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minedu</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gov</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gr</w:t>
      </w:r>
      <w:r w:rsidRPr="00DF14EE">
        <w:rPr>
          <w:rFonts w:ascii="Calibri" w:hAnsi="Calibri"/>
          <w:sz w:val="24"/>
          <w:szCs w:val="24"/>
          <w:u w:val="single"/>
        </w:rPr>
        <w:t>)</w:t>
      </w:r>
    </w:p>
    <w:p w14:paraId="1EDC996F" w14:textId="2E9761F2" w:rsidR="00E30EC0" w:rsidRDefault="00E30EC0" w:rsidP="00E30EC0">
      <w:pPr>
        <w:spacing w:after="120" w:line="276" w:lineRule="auto"/>
        <w:jc w:val="both"/>
        <w:rPr>
          <w:rFonts w:ascii="Calibri" w:hAnsi="Calibri"/>
          <w:sz w:val="22"/>
          <w:szCs w:val="22"/>
        </w:rPr>
      </w:pPr>
      <w:r w:rsidRPr="00DF14EE">
        <w:rPr>
          <w:rFonts w:ascii="Calibri" w:hAnsi="Calibri"/>
          <w:sz w:val="22"/>
          <w:szCs w:val="22"/>
        </w:rPr>
        <w:t xml:space="preserve">Δεδομένου ότι η μισθοδοτική κατάσταση πιθανώς να εκδίδεται πριν την ολοκλήρωση του μήνα που εκκαθαρίζεται και προκειμένου να ελαχιστοποιηθούν οι περιπτώσεις μη έγκαιρης καταχώρισης </w:t>
      </w:r>
      <w:r w:rsidRPr="003F201F">
        <w:rPr>
          <w:rFonts w:ascii="Calibri" w:hAnsi="Calibri"/>
          <w:sz w:val="22"/>
          <w:szCs w:val="22"/>
        </w:rPr>
        <w:t>αδειών/απεργιών/απουσιών</w:t>
      </w:r>
      <w:r w:rsidRPr="0089401F">
        <w:rPr>
          <w:rFonts w:ascii="Calibri" w:hAnsi="Calibri"/>
          <w:sz w:val="22"/>
          <w:szCs w:val="22"/>
        </w:rPr>
        <w:t xml:space="preserve">, </w:t>
      </w:r>
      <w:r w:rsidRPr="00294DF3">
        <w:rPr>
          <w:rFonts w:ascii="Calibri" w:hAnsi="Calibri"/>
          <w:sz w:val="22"/>
          <w:szCs w:val="22"/>
        </w:rPr>
        <w:t>οι</w:t>
      </w:r>
      <w:r w:rsidRPr="00294DF3">
        <w:rPr>
          <w:rFonts w:ascii="Calibri" w:hAnsi="Calibri"/>
          <w:b/>
          <w:sz w:val="22"/>
          <w:szCs w:val="22"/>
        </w:rPr>
        <w:t xml:space="preserve"> Διευθυντές των σχολικών Μονάδων</w:t>
      </w:r>
      <w:r w:rsidR="00D840A4" w:rsidRPr="00294DF3">
        <w:rPr>
          <w:rFonts w:ascii="Calibri" w:hAnsi="Calibri"/>
          <w:b/>
          <w:sz w:val="22"/>
          <w:szCs w:val="22"/>
        </w:rPr>
        <w:t xml:space="preserve">, </w:t>
      </w:r>
      <w:r w:rsidR="00D840A4" w:rsidRPr="00294DF3">
        <w:rPr>
          <w:rFonts w:ascii="Calibri" w:hAnsi="Calibri"/>
          <w:sz w:val="22"/>
          <w:szCs w:val="22"/>
        </w:rPr>
        <w:t>οι</w:t>
      </w:r>
      <w:r w:rsidR="00D840A4" w:rsidRPr="00294DF3">
        <w:rPr>
          <w:rFonts w:ascii="Calibri" w:hAnsi="Calibri"/>
          <w:b/>
          <w:sz w:val="22"/>
          <w:szCs w:val="22"/>
        </w:rPr>
        <w:t xml:space="preserve"> </w:t>
      </w:r>
      <w:r w:rsidR="00114B57" w:rsidRPr="00294DF3">
        <w:rPr>
          <w:rFonts w:ascii="Calibri" w:hAnsi="Calibri"/>
          <w:b/>
          <w:sz w:val="22"/>
          <w:szCs w:val="22"/>
        </w:rPr>
        <w:t xml:space="preserve">Διευθυντές των σχολικών Μονάδων ΔΥΕΠ και οι </w:t>
      </w:r>
      <w:r w:rsidR="00D840A4" w:rsidRPr="00294DF3">
        <w:rPr>
          <w:rFonts w:ascii="Calibri" w:hAnsi="Calibri"/>
          <w:b/>
          <w:sz w:val="22"/>
          <w:szCs w:val="22"/>
        </w:rPr>
        <w:t xml:space="preserve">Προϊστάμενοι </w:t>
      </w:r>
      <w:r w:rsidR="00114B57" w:rsidRPr="00294DF3">
        <w:rPr>
          <w:rFonts w:ascii="Calibri" w:hAnsi="Calibri"/>
          <w:b/>
          <w:sz w:val="22"/>
          <w:szCs w:val="22"/>
        </w:rPr>
        <w:t>Νηπιαγωγείων ΔΥΕΠ</w:t>
      </w:r>
      <w:r w:rsidR="00D840A4" w:rsidRPr="00294DF3">
        <w:rPr>
          <w:rFonts w:ascii="Calibri" w:hAnsi="Calibri"/>
          <w:b/>
          <w:sz w:val="22"/>
          <w:szCs w:val="22"/>
        </w:rPr>
        <w:t>,</w:t>
      </w:r>
      <w:r w:rsidRPr="0089401F">
        <w:rPr>
          <w:rFonts w:ascii="Calibri" w:hAnsi="Calibri"/>
          <w:sz w:val="22"/>
          <w:szCs w:val="22"/>
        </w:rPr>
        <w:t xml:space="preserve"> οφείλουν να </w:t>
      </w:r>
      <w:r w:rsidRPr="0089401F">
        <w:rPr>
          <w:rFonts w:ascii="Calibri" w:hAnsi="Calibri"/>
          <w:b/>
          <w:sz w:val="22"/>
          <w:szCs w:val="22"/>
        </w:rPr>
        <w:t>ενημερώνουν αυθημερόν</w:t>
      </w:r>
      <w:r w:rsidR="00D840A4" w:rsidRPr="0089401F">
        <w:rPr>
          <w:rFonts w:ascii="Calibri" w:hAnsi="Calibri"/>
          <w:b/>
          <w:sz w:val="22"/>
          <w:szCs w:val="22"/>
        </w:rPr>
        <w:t>,</w:t>
      </w:r>
      <w:r w:rsidRPr="0089401F">
        <w:rPr>
          <w:rFonts w:ascii="Calibri" w:hAnsi="Calibri"/>
          <w:sz w:val="22"/>
          <w:szCs w:val="22"/>
        </w:rPr>
        <w:t xml:space="preserve"> τον </w:t>
      </w:r>
      <w:r w:rsidR="00D840A4" w:rsidRPr="0089401F">
        <w:rPr>
          <w:rFonts w:ascii="Calibri" w:hAnsi="Calibri"/>
          <w:sz w:val="22"/>
          <w:szCs w:val="22"/>
        </w:rPr>
        <w:t xml:space="preserve">αρμόδιο </w:t>
      </w:r>
      <w:r w:rsidRPr="0089401F">
        <w:rPr>
          <w:rFonts w:ascii="Calibri" w:hAnsi="Calibri"/>
          <w:sz w:val="22"/>
          <w:szCs w:val="22"/>
        </w:rPr>
        <w:t xml:space="preserve">καταχωριστή της Πράξης καθώς και το σύστημα </w:t>
      </w:r>
      <w:r w:rsidRPr="0089401F">
        <w:rPr>
          <w:rFonts w:ascii="Calibri" w:hAnsi="Calibri"/>
          <w:sz w:val="22"/>
          <w:szCs w:val="22"/>
          <w:lang w:val="en-US"/>
        </w:rPr>
        <w:t>myschool</w:t>
      </w:r>
      <w:r w:rsidRPr="003F201F">
        <w:rPr>
          <w:rFonts w:ascii="Calibri" w:hAnsi="Calibri"/>
          <w:sz w:val="22"/>
          <w:szCs w:val="22"/>
        </w:rPr>
        <w:t xml:space="preserve"> με τις άδειες, απεργίες και απουσίες</w:t>
      </w:r>
      <w:r w:rsidRPr="00DF14EE">
        <w:rPr>
          <w:rFonts w:ascii="Calibri" w:hAnsi="Calibri"/>
          <w:sz w:val="22"/>
          <w:szCs w:val="22"/>
        </w:rPr>
        <w:t xml:space="preserve"> των αναπληρωτών, ο δε </w:t>
      </w:r>
      <w:r w:rsidRPr="00DF14EE">
        <w:rPr>
          <w:rFonts w:ascii="Calibri" w:hAnsi="Calibri"/>
          <w:b/>
          <w:sz w:val="22"/>
          <w:szCs w:val="22"/>
        </w:rPr>
        <w:t>καταχωριστής</w:t>
      </w:r>
      <w:r w:rsidRPr="00DF14EE">
        <w:rPr>
          <w:rFonts w:ascii="Calibri" w:hAnsi="Calibri"/>
          <w:sz w:val="22"/>
          <w:szCs w:val="22"/>
        </w:rPr>
        <w:t xml:space="preserve"> με τη σειρά του οφείλει να</w:t>
      </w:r>
      <w:r w:rsidRPr="00DF14EE">
        <w:rPr>
          <w:rFonts w:ascii="Calibri" w:hAnsi="Calibri"/>
          <w:b/>
          <w:sz w:val="22"/>
          <w:szCs w:val="22"/>
        </w:rPr>
        <w:t xml:space="preserve"> ενημερώνει αυθημερόν</w:t>
      </w:r>
      <w:r w:rsidRPr="00DF14EE">
        <w:rPr>
          <w:rFonts w:ascii="Calibri" w:hAnsi="Calibri"/>
          <w:sz w:val="22"/>
          <w:szCs w:val="22"/>
        </w:rPr>
        <w:t xml:space="preserve"> το ΟΠΣΔ μισθοδοσίας </w:t>
      </w:r>
      <w:r w:rsidRPr="00DF14EE">
        <w:rPr>
          <w:rFonts w:ascii="Calibri" w:hAnsi="Calibri"/>
          <w:b/>
          <w:sz w:val="22"/>
          <w:szCs w:val="22"/>
        </w:rPr>
        <w:t>(</w:t>
      </w:r>
      <w:hyperlink r:id="rId20"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payroll</w:t>
        </w:r>
        <w:r w:rsidRPr="00DF14EE">
          <w:rPr>
            <w:rFonts w:ascii="Calibri" w:hAnsi="Calibri"/>
            <w:color w:val="0000FF"/>
            <w:sz w:val="22"/>
            <w:u w:val="single"/>
          </w:rPr>
          <w:t>.</w:t>
        </w:r>
        <w:r w:rsidRPr="00DF14EE">
          <w:rPr>
            <w:rFonts w:ascii="Calibri" w:hAnsi="Calibri"/>
            <w:color w:val="0000FF"/>
            <w:sz w:val="22"/>
            <w:u w:val="single"/>
            <w:lang w:val="en-US"/>
          </w:rPr>
          <w:t>espa</w:t>
        </w:r>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b/>
          <w:sz w:val="22"/>
          <w:szCs w:val="22"/>
        </w:rPr>
        <w:t xml:space="preserve">, </w:t>
      </w:r>
      <w:r w:rsidRPr="00DF14EE">
        <w:rPr>
          <w:rFonts w:ascii="Calibri" w:hAnsi="Calibri"/>
          <w:sz w:val="22"/>
          <w:szCs w:val="22"/>
        </w:rPr>
        <w:t xml:space="preserve">πρώην </w:t>
      </w:r>
      <w:r w:rsidRPr="00DF14EE">
        <w:rPr>
          <w:rFonts w:ascii="Calibri" w:hAnsi="Calibri"/>
          <w:sz w:val="22"/>
          <w:szCs w:val="22"/>
          <w:lang w:val="en-US"/>
        </w:rPr>
        <w:t>bglossa</w:t>
      </w:r>
      <w:r w:rsidRPr="00DF14EE">
        <w:rPr>
          <w:rFonts w:ascii="Calibri" w:hAnsi="Calibri"/>
          <w:b/>
          <w:sz w:val="22"/>
          <w:szCs w:val="22"/>
        </w:rPr>
        <w:t>).</w:t>
      </w:r>
      <w:r w:rsidRPr="00DF14EE">
        <w:rPr>
          <w:rFonts w:ascii="Calibri" w:hAnsi="Calibri"/>
          <w:sz w:val="22"/>
          <w:szCs w:val="22"/>
        </w:rPr>
        <w:t xml:space="preserve"> </w:t>
      </w:r>
    </w:p>
    <w:p w14:paraId="0FF6EE7A" w14:textId="77777777" w:rsidR="008D28BF" w:rsidRPr="00DF14EE" w:rsidRDefault="008D28BF" w:rsidP="00E30EC0">
      <w:pPr>
        <w:spacing w:after="120" w:line="276" w:lineRule="auto"/>
        <w:jc w:val="both"/>
        <w:rPr>
          <w:rFonts w:ascii="Calibri" w:hAnsi="Calibri"/>
          <w:sz w:val="22"/>
          <w:szCs w:val="22"/>
        </w:rPr>
      </w:pPr>
    </w:p>
    <w:p w14:paraId="0F2765D0" w14:textId="77777777" w:rsidR="00E30EC0" w:rsidRPr="00DF14EE" w:rsidRDefault="00E30EC0" w:rsidP="00E30EC0">
      <w:pPr>
        <w:spacing w:after="120" w:line="276" w:lineRule="auto"/>
        <w:jc w:val="both"/>
        <w:rPr>
          <w:rFonts w:ascii="Calibri" w:hAnsi="Calibri"/>
          <w:sz w:val="24"/>
        </w:rPr>
      </w:pPr>
      <w:r w:rsidRPr="00DF14EE">
        <w:rPr>
          <w:rFonts w:ascii="Calibri" w:hAnsi="Calibri"/>
          <w:b/>
          <w:sz w:val="24"/>
          <w:u w:val="single"/>
        </w:rPr>
        <w:t>Βήμα 2: Έλεγχος, οριστικοποίηση και έκδοση μισθοδοτικής κατάστασης από την Διεύθυνση Εκπαίδευσης</w:t>
      </w:r>
    </w:p>
    <w:p w14:paraId="75798578" w14:textId="560BE6B1" w:rsidR="00E30EC0" w:rsidRPr="00DF14EE" w:rsidRDefault="00E30EC0" w:rsidP="00E30EC0">
      <w:pPr>
        <w:spacing w:after="120" w:line="276" w:lineRule="auto"/>
        <w:jc w:val="both"/>
        <w:rPr>
          <w:rFonts w:ascii="Calibri" w:eastAsia="SimSun" w:hAnsi="Calibri"/>
          <w:sz w:val="22"/>
          <w:szCs w:val="22"/>
          <w:lang w:eastAsia="zh-CN"/>
        </w:rPr>
      </w:pPr>
      <w:r w:rsidRPr="00DF14EE">
        <w:rPr>
          <w:rFonts w:ascii="Calibri" w:hAnsi="Calibri"/>
          <w:sz w:val="22"/>
          <w:szCs w:val="22"/>
        </w:rPr>
        <w:t xml:space="preserve">Η Διεύθυνση Εκπαίδευσης διενεργεί τους απαιτούμενους ελέγχους και υπολογίζει τη μισθοδοσία, </w:t>
      </w:r>
      <w:r w:rsidRPr="00DF14EE">
        <w:rPr>
          <w:rFonts w:ascii="Calibri" w:eastAsia="SimSun" w:hAnsi="Calibri"/>
          <w:sz w:val="22"/>
          <w:szCs w:val="22"/>
          <w:lang w:eastAsia="zh-CN"/>
        </w:rPr>
        <w:t xml:space="preserve">σε ημερομηνίες που θα ορίζει η Επιτελική Δομή ΕΣΠΑ του Υπουργείου </w:t>
      </w:r>
      <w:r w:rsidR="008551BC" w:rsidRPr="008551BC">
        <w:rPr>
          <w:rFonts w:ascii="Calibri" w:eastAsia="SimSun" w:hAnsi="Calibri"/>
          <w:sz w:val="22"/>
          <w:szCs w:val="22"/>
          <w:lang w:eastAsia="zh-CN"/>
        </w:rPr>
        <w:t>Παιδείας, Θρησκευμάτων και Αθλητισμού</w:t>
      </w:r>
      <w:r w:rsidRPr="00DF14EE">
        <w:rPr>
          <w:rFonts w:ascii="Calibri" w:eastAsia="SimSun" w:hAnsi="Calibri"/>
          <w:sz w:val="22"/>
          <w:szCs w:val="22"/>
          <w:lang w:eastAsia="zh-CN"/>
        </w:rPr>
        <w:t xml:space="preserve"> με βάση τις μέρες που θα θέτει κάθε μήνα η ΕΑΠ για υποβολή της μισθοδοσίας. Στη συνέχεια, οριστικοποιεί, </w:t>
      </w:r>
      <w:r w:rsidRPr="00DF14EE">
        <w:rPr>
          <w:rFonts w:ascii="Calibri" w:hAnsi="Calibri"/>
          <w:sz w:val="22"/>
          <w:szCs w:val="22"/>
        </w:rPr>
        <w:t>εκδίδει και αναρτά την μισθοδοτική κατάσταση, σφραγισμένη και υπογεγραμμένη από τον Διευθυντή και τον καταχωριστή ή ψηφιακά υπογεγραμμένη από τον Διευθυντή, στην Πλατφόρμα Ανάρτησης Παραστατικών ΕΣΠΑ και ΠΔΕ (</w:t>
      </w:r>
      <w:hyperlink r:id="rId21"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invoices</w:t>
        </w:r>
        <w:r w:rsidRPr="00DF14EE">
          <w:rPr>
            <w:rFonts w:ascii="Calibri" w:hAnsi="Calibri"/>
            <w:color w:val="0000FF"/>
            <w:sz w:val="22"/>
            <w:u w:val="single"/>
          </w:rPr>
          <w:t>.</w:t>
        </w:r>
        <w:r w:rsidRPr="00DF14EE">
          <w:rPr>
            <w:rFonts w:ascii="Calibri" w:hAnsi="Calibri"/>
            <w:color w:val="0000FF"/>
            <w:sz w:val="22"/>
            <w:u w:val="single"/>
            <w:lang w:val="en-US"/>
          </w:rPr>
          <w:t>espa</w:t>
        </w:r>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sz w:val="22"/>
          <w:szCs w:val="22"/>
        </w:rPr>
        <w:t>).</w:t>
      </w:r>
      <w:r w:rsidRPr="00DF14EE">
        <w:rPr>
          <w:rFonts w:ascii="Calibri" w:eastAsia="SimSun" w:hAnsi="Calibri"/>
          <w:sz w:val="22"/>
          <w:szCs w:val="22"/>
          <w:lang w:eastAsia="zh-CN"/>
        </w:rPr>
        <w:t xml:space="preserve"> </w:t>
      </w:r>
    </w:p>
    <w:p w14:paraId="5202538A" w14:textId="77777777" w:rsidR="00E30EC0" w:rsidRPr="00DF14EE" w:rsidRDefault="00E30EC0" w:rsidP="00E30EC0">
      <w:pPr>
        <w:spacing w:after="120" w:line="276" w:lineRule="auto"/>
        <w:jc w:val="both"/>
        <w:rPr>
          <w:rFonts w:ascii="Calibri" w:hAnsi="Calibri"/>
          <w:sz w:val="22"/>
          <w:szCs w:val="22"/>
        </w:rPr>
      </w:pPr>
    </w:p>
    <w:p w14:paraId="3E4BB438" w14:textId="6CED7412" w:rsidR="00E30EC0" w:rsidRPr="00DF14EE" w:rsidRDefault="00E30EC0" w:rsidP="00E30EC0">
      <w:pPr>
        <w:spacing w:after="120" w:line="276" w:lineRule="auto"/>
        <w:jc w:val="both"/>
        <w:rPr>
          <w:rFonts w:ascii="Calibri" w:hAnsi="Calibri"/>
          <w:sz w:val="24"/>
        </w:rPr>
      </w:pPr>
      <w:r w:rsidRPr="00DF14EE">
        <w:rPr>
          <w:rFonts w:ascii="Calibri" w:hAnsi="Calibri"/>
          <w:b/>
          <w:sz w:val="24"/>
          <w:u w:val="single"/>
        </w:rPr>
        <w:t>Βήμα 3: Έλεγχος μισθοδοτικής κατάστασης από την Επιτελική Δομή ΕΣΠΑ</w:t>
      </w:r>
    </w:p>
    <w:p w14:paraId="794D8F13" w14:textId="0E31BA9F" w:rsidR="00E30EC0" w:rsidRPr="00DF14EE" w:rsidRDefault="00E30EC0" w:rsidP="00E30EC0">
      <w:pPr>
        <w:spacing w:after="120" w:line="276" w:lineRule="auto"/>
        <w:jc w:val="both"/>
        <w:rPr>
          <w:rFonts w:ascii="Calibri" w:hAnsi="Calibri"/>
          <w:sz w:val="22"/>
          <w:szCs w:val="22"/>
        </w:rPr>
      </w:pPr>
      <w:r w:rsidRPr="00DF14EE">
        <w:rPr>
          <w:rFonts w:ascii="Calibri" w:hAnsi="Calibri"/>
          <w:sz w:val="22"/>
          <w:szCs w:val="22"/>
        </w:rPr>
        <w:t xml:space="preserve">Η ΕΔ ΕΣΠΑ ελέγχει την μισθοδοτική κατάσταση που αναρτήθηκε και, εάν απαιτηθεί, πραγματοποιεί διορθώσεις σε συνεργασία με τη Διεύθυνση Εκπαίδευσης. Κατά το βήμα αυτό, η Διεύθυνση Εκπαίδευσης </w:t>
      </w:r>
      <w:r w:rsidRPr="00DF14EE">
        <w:rPr>
          <w:rFonts w:ascii="Calibri" w:hAnsi="Calibri"/>
          <w:b/>
          <w:sz w:val="22"/>
          <w:szCs w:val="22"/>
        </w:rPr>
        <w:t>οφείλει να είναι διαθέσιμη για να παρέχει διευκρινίσεις και</w:t>
      </w:r>
      <w:r w:rsidRPr="00DF14EE">
        <w:rPr>
          <w:rFonts w:ascii="Calibri" w:hAnsi="Calibri"/>
          <w:sz w:val="22"/>
          <w:szCs w:val="22"/>
        </w:rPr>
        <w:t xml:space="preserve"> </w:t>
      </w:r>
      <w:r w:rsidRPr="00DF14EE">
        <w:rPr>
          <w:rFonts w:ascii="Calibri" w:hAnsi="Calibri"/>
          <w:b/>
          <w:sz w:val="22"/>
          <w:szCs w:val="22"/>
        </w:rPr>
        <w:t>να πραγματοποιεί διορθώσεις άμεσα πριν την ημερομηνία που έχει ορισθεί για το κλείδωμα της μισθοδοσίας (βλ.Βήμα 4)</w:t>
      </w:r>
      <w:r w:rsidRPr="00DF14EE">
        <w:rPr>
          <w:rFonts w:ascii="Calibri" w:hAnsi="Calibri"/>
          <w:sz w:val="22"/>
          <w:szCs w:val="22"/>
        </w:rPr>
        <w:t xml:space="preserve">. Σε περίπτωση </w:t>
      </w:r>
      <w:r w:rsidRPr="00043ED6">
        <w:rPr>
          <w:rFonts w:ascii="Calibri" w:eastAsia="SimSun" w:hAnsi="Calibri"/>
          <w:sz w:val="22"/>
          <w:szCs w:val="22"/>
          <w:lang w:eastAsia="zh-CN"/>
        </w:rPr>
        <w:t xml:space="preserve">που προκύψουν διορθώσεις, πραγματοποιείται εκ νέου αποοριστικοποίηση </w:t>
      </w:r>
      <w:r w:rsidR="00F07CAD" w:rsidRPr="00043ED6">
        <w:rPr>
          <w:rFonts w:ascii="Calibri" w:eastAsia="SimSun" w:hAnsi="Calibri"/>
          <w:sz w:val="22"/>
          <w:szCs w:val="22"/>
          <w:lang w:eastAsia="zh-CN"/>
        </w:rPr>
        <w:t>από τον αρμόδιο υπεύθυνο της ΕΔ ΕΣΠΑ</w:t>
      </w:r>
      <w:r w:rsidRPr="00043ED6">
        <w:rPr>
          <w:rFonts w:ascii="Calibri" w:eastAsia="SimSun" w:hAnsi="Calibri"/>
          <w:sz w:val="22"/>
          <w:szCs w:val="22"/>
          <w:lang w:eastAsia="zh-CN"/>
        </w:rPr>
        <w:t>.</w:t>
      </w:r>
      <w:r w:rsidRPr="00043ED6">
        <w:rPr>
          <w:rFonts w:ascii="Calibri" w:hAnsi="Calibri"/>
          <w:sz w:val="22"/>
          <w:szCs w:val="22"/>
        </w:rPr>
        <w:t xml:space="preserve"> Η τελική έκδοση της μισθοδοτικής κατάστασης αναρτάται εκ νέου από τη Διεύθυνση</w:t>
      </w:r>
      <w:r w:rsidRPr="00DF14EE">
        <w:rPr>
          <w:rFonts w:ascii="Calibri" w:hAnsi="Calibri"/>
          <w:sz w:val="22"/>
          <w:szCs w:val="22"/>
        </w:rPr>
        <w:t xml:space="preserve"> Εκπαίδευσης στην Πλατφόρμα Ανάρτησης Παραστατικών ΕΣΠΑ και ΠΔΕ </w:t>
      </w:r>
      <w:r w:rsidRPr="00DF14EE">
        <w:rPr>
          <w:rFonts w:ascii="Calibri" w:hAnsi="Calibri"/>
          <w:b/>
          <w:sz w:val="22"/>
          <w:szCs w:val="22"/>
        </w:rPr>
        <w:t>(</w:t>
      </w:r>
      <w:hyperlink r:id="rId22"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invoices</w:t>
        </w:r>
        <w:r w:rsidRPr="00DF14EE">
          <w:rPr>
            <w:rFonts w:ascii="Calibri" w:hAnsi="Calibri"/>
            <w:color w:val="0000FF"/>
            <w:sz w:val="22"/>
            <w:u w:val="single"/>
          </w:rPr>
          <w:t>.</w:t>
        </w:r>
        <w:r w:rsidRPr="00DF14EE">
          <w:rPr>
            <w:rFonts w:ascii="Calibri" w:hAnsi="Calibri"/>
            <w:color w:val="0000FF"/>
            <w:sz w:val="22"/>
            <w:u w:val="single"/>
            <w:lang w:val="en-US"/>
          </w:rPr>
          <w:t>espa</w:t>
        </w:r>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b/>
          <w:sz w:val="22"/>
          <w:szCs w:val="22"/>
        </w:rPr>
        <w:t>)</w:t>
      </w:r>
      <w:r w:rsidRPr="00DF14EE">
        <w:rPr>
          <w:rFonts w:ascii="Calibri" w:hAnsi="Calibri"/>
          <w:sz w:val="22"/>
          <w:szCs w:val="22"/>
        </w:rPr>
        <w:t xml:space="preserve"> και χαρακτηρίζεται ως «Ελεγμένη» από την ΕΔ ΕΣΠΑ. </w:t>
      </w:r>
    </w:p>
    <w:p w14:paraId="2F76B7BA" w14:textId="77777777" w:rsidR="00E30EC0" w:rsidRPr="00DF14EE" w:rsidRDefault="00E30EC0" w:rsidP="00E30EC0">
      <w:pPr>
        <w:spacing w:after="120" w:line="276" w:lineRule="auto"/>
        <w:jc w:val="both"/>
        <w:rPr>
          <w:rFonts w:ascii="Calibri" w:hAnsi="Calibri"/>
          <w:b/>
          <w:sz w:val="24"/>
          <w:u w:val="single"/>
        </w:rPr>
      </w:pPr>
    </w:p>
    <w:p w14:paraId="78731CBB" w14:textId="77777777" w:rsidR="00E30EC0" w:rsidRPr="00DF14EE" w:rsidRDefault="00E30EC0" w:rsidP="00E30EC0">
      <w:pPr>
        <w:spacing w:after="120" w:line="276" w:lineRule="auto"/>
        <w:jc w:val="both"/>
        <w:rPr>
          <w:rFonts w:ascii="Calibri" w:hAnsi="Calibri"/>
          <w:sz w:val="24"/>
        </w:rPr>
      </w:pPr>
      <w:r w:rsidRPr="00DF14EE">
        <w:rPr>
          <w:rFonts w:ascii="Calibri" w:hAnsi="Calibri"/>
          <w:b/>
          <w:sz w:val="24"/>
          <w:u w:val="single"/>
        </w:rPr>
        <w:t xml:space="preserve">Βήμα 4: Έλεγχος παραγόμενου XML - Κλείδωμα της μισθοδοτικής κατάστασης </w:t>
      </w:r>
    </w:p>
    <w:p w14:paraId="73221AAE" w14:textId="77777777" w:rsidR="00E30EC0" w:rsidRPr="00DF14EE" w:rsidRDefault="00E30EC0" w:rsidP="00E30EC0">
      <w:pPr>
        <w:spacing w:after="120" w:line="276" w:lineRule="auto"/>
        <w:jc w:val="both"/>
        <w:rPr>
          <w:rFonts w:ascii="Calibri" w:eastAsia="SimSun" w:hAnsi="Calibri"/>
          <w:b/>
          <w:sz w:val="22"/>
          <w:szCs w:val="22"/>
          <w:u w:val="single"/>
          <w:lang w:eastAsia="zh-CN"/>
        </w:rPr>
      </w:pPr>
      <w:r w:rsidRPr="00DF14EE">
        <w:rPr>
          <w:rFonts w:ascii="Calibri" w:eastAsia="SimSun" w:hAnsi="Calibri"/>
          <w:b/>
          <w:sz w:val="22"/>
          <w:szCs w:val="22"/>
          <w:u w:val="single"/>
          <w:lang w:eastAsia="zh-CN"/>
        </w:rPr>
        <w:t>Έλεγχος παραγόμενου XML</w:t>
      </w:r>
    </w:p>
    <w:p w14:paraId="7E668303" w14:textId="43ED0F86" w:rsidR="00E30EC0" w:rsidRPr="00DF14EE" w:rsidRDefault="00BA7B08" w:rsidP="00E30EC0">
      <w:pPr>
        <w:spacing w:after="120" w:line="276" w:lineRule="auto"/>
        <w:jc w:val="both"/>
        <w:rPr>
          <w:rFonts w:ascii="Calibri" w:hAnsi="Calibri"/>
          <w:sz w:val="22"/>
          <w:szCs w:val="22"/>
        </w:rPr>
      </w:pPr>
      <w:r>
        <w:rPr>
          <w:rFonts w:ascii="Calibri" w:eastAsia="SimSun" w:hAnsi="Calibri"/>
          <w:sz w:val="22"/>
          <w:szCs w:val="22"/>
          <w:lang w:eastAsia="zh-CN"/>
        </w:rPr>
        <w:t xml:space="preserve">Καθόλη τη διάρκεια της διαδικασίας </w:t>
      </w:r>
      <w:r w:rsidR="00E30EC0" w:rsidRPr="00E06261">
        <w:rPr>
          <w:rFonts w:ascii="Calibri" w:eastAsia="SimSun" w:hAnsi="Calibri"/>
          <w:sz w:val="22"/>
          <w:szCs w:val="22"/>
          <w:lang w:eastAsia="zh-CN"/>
        </w:rPr>
        <w:t xml:space="preserve">θα πρέπει οι καταχωριστές να προχωρούν σε έλεγχο του υπό-δημιουργία </w:t>
      </w:r>
      <w:r w:rsidR="00E30EC0" w:rsidRPr="00E06261">
        <w:rPr>
          <w:rFonts w:ascii="Calibri" w:eastAsia="SimSun" w:hAnsi="Calibri"/>
          <w:sz w:val="22"/>
          <w:szCs w:val="22"/>
          <w:lang w:val="en-US" w:eastAsia="zh-CN"/>
        </w:rPr>
        <w:t>XML</w:t>
      </w:r>
      <w:r w:rsidR="00E30EC0" w:rsidRPr="00E06261">
        <w:rPr>
          <w:rFonts w:ascii="Calibri" w:eastAsia="SimSun" w:hAnsi="Calibri"/>
          <w:sz w:val="22"/>
          <w:szCs w:val="22"/>
          <w:lang w:eastAsia="zh-CN"/>
        </w:rPr>
        <w:t xml:space="preserve"> για τυχόν λάθη στη μισθοδοσία που δημιουργούν μη έγκυρο αρχείο (με βάση τις προδιαγραφές της ΕΑΠ πχ ύπαρξη αρνητικών ποσών). Επίσης, θα πραγματοποιείται έλεγχος των ποσών που </w:t>
      </w:r>
      <w:r>
        <w:rPr>
          <w:rFonts w:ascii="Calibri" w:eastAsia="SimSun" w:hAnsi="Calibri"/>
          <w:sz w:val="22"/>
          <w:szCs w:val="22"/>
          <w:lang w:eastAsia="zh-CN"/>
        </w:rPr>
        <w:t xml:space="preserve"> εισάγονται</w:t>
      </w:r>
      <w:r w:rsidR="00E30EC0" w:rsidRPr="00E06261">
        <w:rPr>
          <w:rFonts w:ascii="Calibri" w:eastAsia="SimSun" w:hAnsi="Calibri"/>
          <w:sz w:val="22"/>
          <w:szCs w:val="22"/>
          <w:lang w:eastAsia="zh-CN"/>
        </w:rPr>
        <w:t xml:space="preserve"> στο </w:t>
      </w:r>
      <w:r w:rsidR="00E30EC0" w:rsidRPr="00E06261">
        <w:rPr>
          <w:rFonts w:ascii="Calibri" w:eastAsia="SimSun" w:hAnsi="Calibri"/>
          <w:sz w:val="22"/>
          <w:szCs w:val="22"/>
          <w:lang w:val="en-US" w:eastAsia="zh-CN"/>
        </w:rPr>
        <w:t>XML</w:t>
      </w:r>
      <w:r w:rsidR="00E30EC0" w:rsidRPr="00E06261">
        <w:rPr>
          <w:rFonts w:ascii="Calibri" w:eastAsia="SimSun" w:hAnsi="Calibri"/>
          <w:sz w:val="22"/>
          <w:szCs w:val="22"/>
          <w:lang w:eastAsia="zh-CN"/>
        </w:rPr>
        <w:t xml:space="preserve"> με αυτά που υπάρχουν</w:t>
      </w:r>
      <w:r w:rsidR="00C37A5B">
        <w:rPr>
          <w:rFonts w:ascii="Calibri" w:eastAsia="SimSun" w:hAnsi="Calibri"/>
          <w:sz w:val="22"/>
          <w:szCs w:val="22"/>
          <w:lang w:eastAsia="zh-CN"/>
        </w:rPr>
        <w:t xml:space="preserve"> </w:t>
      </w:r>
      <w:r w:rsidR="00B3455F">
        <w:rPr>
          <w:rFonts w:ascii="Calibri" w:eastAsia="SimSun" w:hAnsi="Calibri"/>
          <w:sz w:val="22"/>
          <w:szCs w:val="22"/>
          <w:lang w:eastAsia="zh-CN"/>
        </w:rPr>
        <w:t xml:space="preserve">(ή </w:t>
      </w:r>
      <w:r>
        <w:rPr>
          <w:rFonts w:ascii="Calibri" w:eastAsia="SimSun" w:hAnsi="Calibri"/>
          <w:sz w:val="22"/>
          <w:szCs w:val="22"/>
          <w:lang w:eastAsia="zh-CN"/>
        </w:rPr>
        <w:t>αποτυπώνονται</w:t>
      </w:r>
      <w:r w:rsidR="00B3455F">
        <w:rPr>
          <w:rFonts w:ascii="Calibri" w:eastAsia="SimSun" w:hAnsi="Calibri"/>
          <w:sz w:val="22"/>
          <w:szCs w:val="22"/>
          <w:lang w:eastAsia="zh-CN"/>
        </w:rPr>
        <w:t>)</w:t>
      </w:r>
      <w:r>
        <w:rPr>
          <w:rFonts w:ascii="Calibri" w:eastAsia="SimSun" w:hAnsi="Calibri"/>
          <w:sz w:val="22"/>
          <w:szCs w:val="22"/>
          <w:lang w:eastAsia="zh-CN"/>
        </w:rPr>
        <w:t xml:space="preserve"> </w:t>
      </w:r>
      <w:r w:rsidR="00E30EC0" w:rsidRPr="00E06261">
        <w:rPr>
          <w:rFonts w:ascii="Calibri" w:eastAsia="SimSun" w:hAnsi="Calibri"/>
          <w:sz w:val="22"/>
          <w:szCs w:val="22"/>
          <w:lang w:eastAsia="zh-CN"/>
        </w:rPr>
        <w:t xml:space="preserve">στην εκτυπωτική κατάσταση </w:t>
      </w:r>
      <w:r w:rsidR="00E30EC0" w:rsidRPr="00E06261">
        <w:rPr>
          <w:rFonts w:ascii="Calibri" w:eastAsia="SimSun" w:hAnsi="Calibri"/>
          <w:b/>
          <w:sz w:val="22"/>
          <w:szCs w:val="22"/>
          <w:lang w:eastAsia="zh-CN"/>
        </w:rPr>
        <w:t>όλων των Πράξεων</w:t>
      </w:r>
      <w:r w:rsidR="00A859C1">
        <w:rPr>
          <w:rFonts w:ascii="Calibri" w:eastAsia="SimSun" w:hAnsi="Calibri"/>
          <w:b/>
          <w:sz w:val="22"/>
          <w:szCs w:val="22"/>
          <w:lang w:eastAsia="zh-CN"/>
        </w:rPr>
        <w:t>/Έργων</w:t>
      </w:r>
      <w:r w:rsidR="00E30EC0" w:rsidRPr="00E06261">
        <w:rPr>
          <w:rFonts w:ascii="Calibri" w:eastAsia="SimSun" w:hAnsi="Calibri"/>
          <w:b/>
          <w:sz w:val="22"/>
          <w:szCs w:val="22"/>
          <w:lang w:eastAsia="zh-CN"/>
        </w:rPr>
        <w:t xml:space="preserve"> της διεύθυνσης</w:t>
      </w:r>
      <w:r w:rsidR="00E30EC0" w:rsidRPr="00E06261">
        <w:rPr>
          <w:rFonts w:ascii="Calibri" w:eastAsia="SimSun" w:hAnsi="Calibri"/>
          <w:sz w:val="22"/>
          <w:szCs w:val="22"/>
          <w:lang w:eastAsia="zh-CN"/>
        </w:rPr>
        <w:t xml:space="preserve">. Ο έλεγχος αυτός θα πραγματοποιείται με τη χρήση </w:t>
      </w:r>
      <w:r w:rsidR="00E30EC0" w:rsidRPr="00E06261">
        <w:rPr>
          <w:rFonts w:ascii="Calibri" w:eastAsia="SimSun" w:hAnsi="Calibri"/>
          <w:sz w:val="22"/>
          <w:szCs w:val="22"/>
          <w:lang w:val="en-US" w:eastAsia="zh-CN"/>
        </w:rPr>
        <w:t>report</w:t>
      </w:r>
      <w:r w:rsidR="00E30EC0" w:rsidRPr="00E06261">
        <w:rPr>
          <w:rFonts w:ascii="Calibri" w:eastAsia="SimSun" w:hAnsi="Calibri"/>
          <w:sz w:val="22"/>
          <w:szCs w:val="22"/>
          <w:lang w:eastAsia="zh-CN"/>
        </w:rPr>
        <w:t xml:space="preserve"> (πίνακες) που θα περιλαμβάνουν αναλυτικά τα ποσά που υπάρχουν τόσο στο </w:t>
      </w:r>
      <w:r w:rsidR="00E30EC0" w:rsidRPr="00E06261">
        <w:rPr>
          <w:rFonts w:ascii="Calibri" w:eastAsia="SimSun" w:hAnsi="Calibri"/>
          <w:sz w:val="22"/>
          <w:szCs w:val="22"/>
          <w:lang w:val="en-US" w:eastAsia="zh-CN"/>
        </w:rPr>
        <w:t>XML</w:t>
      </w:r>
      <w:r w:rsidR="00E30EC0" w:rsidRPr="00E06261">
        <w:rPr>
          <w:rFonts w:ascii="Calibri" w:eastAsia="SimSun" w:hAnsi="Calibri"/>
          <w:sz w:val="22"/>
          <w:szCs w:val="22"/>
          <w:lang w:eastAsia="zh-CN"/>
        </w:rPr>
        <w:t xml:space="preserve"> όσο και στις εκτυπώσεις.</w:t>
      </w:r>
    </w:p>
    <w:p w14:paraId="3DBD0965" w14:textId="77777777" w:rsidR="00E30EC0" w:rsidRPr="00DF14EE" w:rsidRDefault="00E30EC0" w:rsidP="00E30EC0">
      <w:pPr>
        <w:spacing w:after="120" w:line="276" w:lineRule="auto"/>
        <w:jc w:val="both"/>
        <w:rPr>
          <w:rFonts w:ascii="Calibri" w:eastAsia="SimSun" w:hAnsi="Calibri"/>
          <w:b/>
          <w:sz w:val="22"/>
          <w:szCs w:val="22"/>
          <w:u w:val="single"/>
          <w:lang w:eastAsia="zh-CN"/>
        </w:rPr>
      </w:pPr>
      <w:r w:rsidRPr="00DF14EE">
        <w:rPr>
          <w:rFonts w:ascii="Calibri" w:eastAsia="SimSun" w:hAnsi="Calibri"/>
          <w:b/>
          <w:sz w:val="22"/>
          <w:szCs w:val="22"/>
          <w:u w:val="single"/>
          <w:lang w:eastAsia="zh-CN"/>
        </w:rPr>
        <w:t>Κλείδωμα της μισθοδοτικής κατάστασης</w:t>
      </w:r>
    </w:p>
    <w:p w14:paraId="181E328C" w14:textId="2B458B15" w:rsidR="00E30EC0" w:rsidRPr="00DF14EE" w:rsidRDefault="00E30EC0" w:rsidP="00E30EC0">
      <w:pPr>
        <w:spacing w:after="120" w:line="276" w:lineRule="auto"/>
        <w:jc w:val="both"/>
        <w:rPr>
          <w:rFonts w:ascii="Calibri" w:hAnsi="Calibri"/>
          <w:sz w:val="22"/>
          <w:szCs w:val="22"/>
        </w:rPr>
      </w:pPr>
      <w:r w:rsidRPr="00DF14EE">
        <w:rPr>
          <w:rFonts w:ascii="Calibri" w:hAnsi="Calibri"/>
          <w:sz w:val="22"/>
          <w:szCs w:val="22"/>
          <w:u w:val="single"/>
        </w:rPr>
        <w:t>Σε συγκεκριμένη ημερομηνία</w:t>
      </w:r>
      <w:r w:rsidRPr="00DF14EE">
        <w:rPr>
          <w:rFonts w:ascii="Calibri" w:hAnsi="Calibri"/>
          <w:sz w:val="22"/>
          <w:szCs w:val="22"/>
        </w:rPr>
        <w:t xml:space="preserve"> που θα ορίζεται κάθε μήνα από την ΕΔ ΕΣΠΑ, θα πραγματοποιείται το κλείδωμα των μισθοδοτικών καταστάσεων</w:t>
      </w:r>
      <w:r w:rsidR="00BA7B08">
        <w:rPr>
          <w:rFonts w:ascii="Calibri" w:hAnsi="Calibri"/>
          <w:sz w:val="22"/>
          <w:szCs w:val="22"/>
        </w:rPr>
        <w:t>. Μετά το πέρας της ημερομηνίας αυτής</w:t>
      </w:r>
      <w:r w:rsidRPr="00DF14EE">
        <w:rPr>
          <w:rFonts w:ascii="Calibri" w:hAnsi="Calibri"/>
          <w:sz w:val="22"/>
          <w:szCs w:val="22"/>
        </w:rPr>
        <w:t xml:space="preserve">, δεν θα επιτρέπεται καμία αλλαγή στις μισθοδοτικές καταστάσεις. </w:t>
      </w:r>
    </w:p>
    <w:p w14:paraId="5985E9F1" w14:textId="77777777" w:rsidR="00E30EC0" w:rsidRPr="00DF14EE" w:rsidRDefault="00E30EC0" w:rsidP="00E30EC0">
      <w:pPr>
        <w:spacing w:after="120" w:line="276" w:lineRule="auto"/>
        <w:jc w:val="both"/>
        <w:rPr>
          <w:rFonts w:ascii="Calibri" w:hAnsi="Calibri"/>
          <w:sz w:val="22"/>
          <w:szCs w:val="22"/>
        </w:rPr>
      </w:pPr>
      <w:r w:rsidRPr="00DF14EE">
        <w:rPr>
          <w:rFonts w:ascii="Calibri" w:hAnsi="Calibri"/>
          <w:sz w:val="22"/>
          <w:szCs w:val="22"/>
        </w:rPr>
        <w:t xml:space="preserve">Οποιεσδήποτε περιπτώσεις </w:t>
      </w:r>
      <w:r w:rsidR="00BA7B08">
        <w:rPr>
          <w:rFonts w:ascii="Calibri" w:hAnsi="Calibri"/>
          <w:sz w:val="22"/>
          <w:szCs w:val="22"/>
        </w:rPr>
        <w:t xml:space="preserve">που </w:t>
      </w:r>
      <w:r w:rsidRPr="00DF14EE">
        <w:rPr>
          <w:rFonts w:ascii="Calibri" w:hAnsi="Calibri"/>
          <w:sz w:val="22"/>
          <w:szCs w:val="22"/>
        </w:rPr>
        <w:t xml:space="preserve">ενδεχομένως προκύψουν και απαιτούν διορθώσεις θα λύνονται μόνο μέσω συμψηφισμών στους επόμενους μήνες. </w:t>
      </w:r>
    </w:p>
    <w:p w14:paraId="016CAE87" w14:textId="77777777" w:rsidR="00E30EC0" w:rsidRPr="00DF14EE" w:rsidRDefault="00E30EC0" w:rsidP="00E30EC0">
      <w:pPr>
        <w:spacing w:after="120" w:line="276" w:lineRule="auto"/>
        <w:jc w:val="both"/>
        <w:rPr>
          <w:rFonts w:ascii="Calibri" w:hAnsi="Calibri"/>
          <w:sz w:val="22"/>
          <w:szCs w:val="22"/>
        </w:rPr>
      </w:pPr>
      <w:r w:rsidRPr="00DF14EE">
        <w:rPr>
          <w:rFonts w:ascii="Calibri" w:hAnsi="Calibri"/>
          <w:sz w:val="22"/>
          <w:szCs w:val="22"/>
        </w:rPr>
        <w:t xml:space="preserve">Ως εκ τούτου, </w:t>
      </w:r>
      <w:r w:rsidRPr="00DF14EE">
        <w:rPr>
          <w:rFonts w:ascii="Calibri" w:hAnsi="Calibri"/>
          <w:b/>
          <w:sz w:val="22"/>
          <w:szCs w:val="22"/>
        </w:rPr>
        <w:t>ο έλεγχος θα πρέπει να πραγματοποιείται στα ακόλουθα σημεία</w:t>
      </w:r>
      <w:r w:rsidRPr="00DF14EE">
        <w:rPr>
          <w:rFonts w:ascii="Calibri" w:hAnsi="Calibri"/>
          <w:sz w:val="22"/>
          <w:szCs w:val="22"/>
        </w:rPr>
        <w:t>:</w:t>
      </w:r>
    </w:p>
    <w:p w14:paraId="41701AB4" w14:textId="77777777" w:rsidR="00E30EC0" w:rsidRPr="00DF14EE" w:rsidRDefault="00E30EC0" w:rsidP="00921948">
      <w:pPr>
        <w:numPr>
          <w:ilvl w:val="0"/>
          <w:numId w:val="32"/>
        </w:numPr>
        <w:spacing w:after="120" w:line="276" w:lineRule="auto"/>
        <w:jc w:val="both"/>
        <w:rPr>
          <w:rFonts w:ascii="Calibri" w:hAnsi="Calibri"/>
          <w:sz w:val="22"/>
          <w:szCs w:val="22"/>
        </w:rPr>
      </w:pPr>
      <w:r w:rsidRPr="00DF14EE">
        <w:rPr>
          <w:rFonts w:ascii="Calibri" w:hAnsi="Calibri"/>
          <w:sz w:val="22"/>
          <w:szCs w:val="22"/>
        </w:rPr>
        <w:t>στην ορθή αποτύπωση όλων των στοιχείων που αφορούν την τρέχουσα μισθοδοσία μέχρι τη στιγμή της έκδοσής της (μισθολογικά στοιχεία, ασφαλιστικά στοιχεία, άδειες, απεργίες, απουσίες)</w:t>
      </w:r>
    </w:p>
    <w:p w14:paraId="04BD44EF" w14:textId="77777777" w:rsidR="00E30EC0" w:rsidRDefault="00E30EC0" w:rsidP="00921948">
      <w:pPr>
        <w:numPr>
          <w:ilvl w:val="0"/>
          <w:numId w:val="32"/>
        </w:numPr>
        <w:spacing w:after="120" w:line="276" w:lineRule="auto"/>
        <w:jc w:val="both"/>
        <w:rPr>
          <w:rFonts w:ascii="Calibri" w:hAnsi="Calibri"/>
          <w:sz w:val="22"/>
          <w:szCs w:val="22"/>
        </w:rPr>
      </w:pPr>
      <w:r w:rsidRPr="00DF14EE">
        <w:rPr>
          <w:rFonts w:ascii="Calibri" w:hAnsi="Calibri"/>
          <w:sz w:val="22"/>
          <w:szCs w:val="22"/>
        </w:rPr>
        <w:t>στον ορθό συμψηφισμό των διαφορών που έχουν προκύψει από την εκκαθάριση του προηγούμενου μήνα.</w:t>
      </w:r>
    </w:p>
    <w:p w14:paraId="6C0A4616" w14:textId="77777777" w:rsidR="008D28BF" w:rsidRPr="00DF14EE" w:rsidRDefault="008D28BF" w:rsidP="0075742C">
      <w:pPr>
        <w:spacing w:after="120" w:line="276" w:lineRule="auto"/>
        <w:ind w:left="720"/>
        <w:jc w:val="both"/>
        <w:rPr>
          <w:rFonts w:ascii="Calibri" w:hAnsi="Calibri"/>
          <w:sz w:val="22"/>
          <w:szCs w:val="22"/>
        </w:rPr>
      </w:pPr>
    </w:p>
    <w:p w14:paraId="612F9BD9" w14:textId="77777777" w:rsidR="00E30EC0" w:rsidRPr="00DF14EE" w:rsidRDefault="00E30EC0" w:rsidP="00E30EC0">
      <w:pPr>
        <w:spacing w:after="120" w:line="276" w:lineRule="auto"/>
        <w:jc w:val="both"/>
        <w:rPr>
          <w:rFonts w:ascii="Calibri" w:hAnsi="Calibri"/>
          <w:sz w:val="24"/>
        </w:rPr>
      </w:pPr>
      <w:r w:rsidRPr="00DF14EE">
        <w:rPr>
          <w:rFonts w:ascii="Calibri" w:hAnsi="Calibri"/>
          <w:b/>
          <w:sz w:val="24"/>
          <w:u w:val="single"/>
        </w:rPr>
        <w:t>Βήμα 5: Εξαγωγή και Μεταφόρτωση XML</w:t>
      </w:r>
    </w:p>
    <w:p w14:paraId="7A7AB65C" w14:textId="77777777" w:rsidR="00E30EC0" w:rsidRPr="00DF14EE" w:rsidRDefault="00E30EC0" w:rsidP="00E30EC0">
      <w:pPr>
        <w:spacing w:after="120" w:line="276" w:lineRule="auto"/>
        <w:jc w:val="both"/>
        <w:rPr>
          <w:rFonts w:ascii="Calibri" w:hAnsi="Calibri"/>
          <w:sz w:val="22"/>
          <w:szCs w:val="22"/>
        </w:rPr>
      </w:pPr>
      <w:r w:rsidRPr="00DF14EE">
        <w:rPr>
          <w:rFonts w:ascii="Calibri" w:hAnsi="Calibri"/>
          <w:sz w:val="22"/>
          <w:szCs w:val="22"/>
        </w:rPr>
        <w:t xml:space="preserve">Η Διεύθυνση Εκπαίδευσης μετά το κλείδωμα της μισθοδοσίας εξαγάγει το αρχείο </w:t>
      </w:r>
      <w:r w:rsidRPr="00DF14EE">
        <w:rPr>
          <w:rFonts w:ascii="Calibri" w:hAnsi="Calibri"/>
          <w:sz w:val="22"/>
          <w:szCs w:val="22"/>
          <w:lang w:val="en-US"/>
        </w:rPr>
        <w:t>XML</w:t>
      </w:r>
      <w:r w:rsidRPr="00DF14EE">
        <w:rPr>
          <w:rFonts w:ascii="Calibri" w:hAnsi="Calibri"/>
          <w:sz w:val="22"/>
          <w:szCs w:val="22"/>
        </w:rPr>
        <w:t xml:space="preserve"> (αφορά όλες τις Πράξεις της Δ/νσης) από το σύστημα μισθοδοσίας και το μεταφορτώνει, αυστηρά εντός των καθορισμένων ημερομηνιών, </w:t>
      </w:r>
      <w:r w:rsidRPr="00DF14EE">
        <w:rPr>
          <w:rFonts w:ascii="Calibri" w:eastAsia="SimSun" w:hAnsi="Calibri"/>
          <w:sz w:val="22"/>
          <w:szCs w:val="22"/>
          <w:lang w:eastAsia="zh-CN"/>
        </w:rPr>
        <w:t>στην Ενιαία Αρχή Πληρωμών</w:t>
      </w:r>
    </w:p>
    <w:p w14:paraId="50B2E227" w14:textId="77777777" w:rsidR="00E30EC0" w:rsidRPr="00DF14EE" w:rsidRDefault="00E30EC0" w:rsidP="00E30EC0">
      <w:pPr>
        <w:spacing w:after="120" w:line="276" w:lineRule="auto"/>
        <w:jc w:val="both"/>
        <w:rPr>
          <w:rFonts w:ascii="Calibri" w:hAnsi="Calibri"/>
          <w:b/>
          <w:sz w:val="24"/>
          <w:u w:val="single"/>
        </w:rPr>
      </w:pPr>
    </w:p>
    <w:p w14:paraId="799AE062" w14:textId="77777777" w:rsidR="00E30EC0" w:rsidRPr="00DF14EE" w:rsidRDefault="00E30EC0" w:rsidP="00E30EC0">
      <w:pPr>
        <w:spacing w:after="120" w:line="276" w:lineRule="auto"/>
        <w:jc w:val="both"/>
        <w:rPr>
          <w:rFonts w:ascii="Calibri" w:hAnsi="Calibri"/>
          <w:b/>
          <w:sz w:val="24"/>
          <w:u w:val="single"/>
        </w:rPr>
      </w:pPr>
      <w:r w:rsidRPr="00DF14EE">
        <w:rPr>
          <w:rFonts w:ascii="Calibri" w:hAnsi="Calibri"/>
          <w:b/>
          <w:sz w:val="24"/>
          <w:u w:val="single"/>
        </w:rPr>
        <w:t xml:space="preserve">Βήμα 6: Ανάρτηση παραστατικών </w:t>
      </w:r>
      <w:r w:rsidRPr="00DF14EE">
        <w:rPr>
          <w:rFonts w:ascii="Calibri" w:hAnsi="Calibri"/>
          <w:b/>
          <w:sz w:val="24"/>
          <w:szCs w:val="24"/>
          <w:u w:val="single"/>
        </w:rPr>
        <w:t>στην Πλατφόρμα (</w:t>
      </w:r>
      <w:r w:rsidRPr="00DF14EE">
        <w:rPr>
          <w:rFonts w:ascii="Calibri" w:hAnsi="Calibri"/>
          <w:b/>
          <w:color w:val="0000FF"/>
          <w:sz w:val="24"/>
          <w:szCs w:val="24"/>
          <w:u w:val="single"/>
          <w:lang w:val="en-US"/>
        </w:rPr>
        <w:t>invoices</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espa</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minedu</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gov</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gr</w:t>
      </w:r>
      <w:r w:rsidRPr="00DF14EE">
        <w:rPr>
          <w:rFonts w:ascii="Calibri" w:hAnsi="Calibri"/>
          <w:b/>
          <w:sz w:val="24"/>
          <w:szCs w:val="24"/>
          <w:u w:val="single"/>
        </w:rPr>
        <w:t>)</w:t>
      </w:r>
    </w:p>
    <w:p w14:paraId="459F1739" w14:textId="436A97A0" w:rsidR="00CF58F9" w:rsidRDefault="00E30EC0" w:rsidP="00E30EC0">
      <w:pPr>
        <w:spacing w:after="120" w:line="276" w:lineRule="auto"/>
        <w:jc w:val="both"/>
        <w:rPr>
          <w:rFonts w:ascii="Calibri" w:hAnsi="Calibri"/>
          <w:sz w:val="22"/>
          <w:szCs w:val="22"/>
        </w:rPr>
      </w:pPr>
      <w:r w:rsidRPr="00DF14EE">
        <w:rPr>
          <w:rFonts w:ascii="Calibri" w:hAnsi="Calibri"/>
          <w:sz w:val="22"/>
          <w:szCs w:val="22"/>
        </w:rPr>
        <w:t xml:space="preserve">Η Διεύθυνση Εκπαίδευσης </w:t>
      </w:r>
      <w:r w:rsidRPr="00DF14EE">
        <w:rPr>
          <w:rFonts w:ascii="Calibri" w:hAnsi="Calibri"/>
          <w:b/>
          <w:sz w:val="22"/>
          <w:szCs w:val="22"/>
        </w:rPr>
        <w:t>αναρτά άμεσα</w:t>
      </w:r>
      <w:r w:rsidRPr="00DF14EE">
        <w:rPr>
          <w:rFonts w:ascii="Calibri" w:hAnsi="Calibri"/>
          <w:sz w:val="22"/>
          <w:szCs w:val="22"/>
        </w:rPr>
        <w:t xml:space="preserve"> στην Πλατφόρμα Ανάρτησης Παραστατικών ΕΣΠΑ και ΠΔΕ τα αποδεικτικά εκκαθάρισης της Μισθοδοσίας (Μισθολογική Κατάσταση», «XML», «Λοιπά Παραστατικά»</w:t>
      </w:r>
      <w:r w:rsidR="0074756A">
        <w:rPr>
          <w:rFonts w:ascii="Calibri" w:hAnsi="Calibri"/>
          <w:sz w:val="22"/>
          <w:szCs w:val="22"/>
        </w:rPr>
        <w:t>)</w:t>
      </w:r>
      <w:r w:rsidR="00CF58F9">
        <w:rPr>
          <w:rFonts w:ascii="Calibri" w:hAnsi="Calibri"/>
          <w:sz w:val="22"/>
          <w:szCs w:val="22"/>
        </w:rPr>
        <w:t>.</w:t>
      </w:r>
    </w:p>
    <w:p w14:paraId="034AB6DC" w14:textId="103BAB9D" w:rsidR="00E30EC0" w:rsidRPr="00DF14EE" w:rsidRDefault="00CF58F9" w:rsidP="00E30EC0">
      <w:pPr>
        <w:spacing w:after="120" w:line="276" w:lineRule="auto"/>
        <w:jc w:val="both"/>
        <w:rPr>
          <w:rFonts w:ascii="Calibri" w:hAnsi="Calibri"/>
          <w:sz w:val="22"/>
          <w:szCs w:val="22"/>
        </w:rPr>
      </w:pPr>
      <w:r>
        <w:rPr>
          <w:rFonts w:ascii="Calibri" w:hAnsi="Calibri"/>
          <w:sz w:val="22"/>
          <w:szCs w:val="22"/>
        </w:rPr>
        <w:t>Ε</w:t>
      </w:r>
      <w:r w:rsidR="00E30EC0" w:rsidRPr="00DF14EE">
        <w:rPr>
          <w:rFonts w:ascii="Calibri" w:hAnsi="Calibri"/>
          <w:sz w:val="22"/>
          <w:szCs w:val="22"/>
        </w:rPr>
        <w:t xml:space="preserve">πισημαίνεται ότι στο πλαίσιο περαιτέρω ελέγχων και διοικητικών επαληθεύσεων, δύναται να ζητηθεί η ανάρτηση επιπλέον παραστατικών που αφορούν </w:t>
      </w:r>
      <w:r w:rsidR="00542D83">
        <w:rPr>
          <w:rFonts w:ascii="Calibri" w:hAnsi="Calibri"/>
          <w:sz w:val="22"/>
          <w:szCs w:val="22"/>
        </w:rPr>
        <w:t>σ</w:t>
      </w:r>
      <w:r w:rsidR="00E30EC0" w:rsidRPr="00DF14EE">
        <w:rPr>
          <w:rFonts w:ascii="Calibri" w:hAnsi="Calibri"/>
          <w:sz w:val="22"/>
          <w:szCs w:val="22"/>
        </w:rPr>
        <w:t xml:space="preserve">τη μισθοδοσία.  </w:t>
      </w:r>
    </w:p>
    <w:p w14:paraId="6455BE88" w14:textId="77777777" w:rsidR="00E30EC0" w:rsidRPr="00DF14EE" w:rsidRDefault="00E30EC0" w:rsidP="00E30EC0">
      <w:pPr>
        <w:spacing w:before="120" w:after="120" w:line="276" w:lineRule="auto"/>
        <w:jc w:val="both"/>
        <w:rPr>
          <w:rFonts w:ascii="Calibri" w:hAnsi="Calibri"/>
          <w:b/>
          <w:sz w:val="24"/>
          <w:szCs w:val="24"/>
          <w:u w:val="single"/>
        </w:rPr>
      </w:pPr>
    </w:p>
    <w:p w14:paraId="487B527B" w14:textId="77777777" w:rsidR="00E30EC0" w:rsidRPr="00DF14EE" w:rsidRDefault="00E30EC0" w:rsidP="00E30EC0">
      <w:pPr>
        <w:spacing w:before="120" w:after="120" w:line="276" w:lineRule="auto"/>
        <w:jc w:val="both"/>
        <w:rPr>
          <w:rFonts w:ascii="Calibri" w:hAnsi="Calibri"/>
          <w:b/>
          <w:sz w:val="24"/>
          <w:szCs w:val="24"/>
          <w:u w:val="single"/>
        </w:rPr>
      </w:pPr>
      <w:r w:rsidRPr="00DF14EE">
        <w:rPr>
          <w:rFonts w:ascii="Calibri" w:hAnsi="Calibri"/>
          <w:b/>
          <w:sz w:val="24"/>
          <w:szCs w:val="24"/>
          <w:u w:val="single"/>
        </w:rPr>
        <w:t xml:space="preserve">Βήμα 7: Έλεγχος απουσιολογίων και συμψηφισμοί </w:t>
      </w:r>
    </w:p>
    <w:p w14:paraId="3E1818D1" w14:textId="77777777" w:rsidR="00E30EC0" w:rsidRPr="00DF14EE" w:rsidRDefault="00E30EC0" w:rsidP="00E30EC0">
      <w:pPr>
        <w:spacing w:line="276" w:lineRule="auto"/>
        <w:jc w:val="both"/>
        <w:rPr>
          <w:rFonts w:ascii="Calibri" w:hAnsi="Calibri"/>
          <w:sz w:val="22"/>
          <w:szCs w:val="22"/>
        </w:rPr>
      </w:pPr>
      <w:r w:rsidRPr="00DF14EE">
        <w:rPr>
          <w:rFonts w:ascii="Calibri" w:hAnsi="Calibri"/>
          <w:sz w:val="22"/>
          <w:szCs w:val="22"/>
        </w:rPr>
        <w:t xml:space="preserve">Μετά το πέρας του μήνα που εκκαθαρίζεται, η Διεύθυνση Εκπαίδευσης, μέσω του συνόλου των Απουσιολογίων (αναρτημένων ή απεσταλμένων) ελέγχει για διαφορές σε σχέση με τα στοιχεία που έλαβε από τους Διευθυντές Σχολείων για την έκδοση της μισθοδοσίας. Σε περίπτωση διαφορών, προβαίνει στις απαιτούμενες αλλαγές στο σύστημα έτσι ώστε να εμφανιστούν οι σχετικοί συμψηφισμοί στην εκκαθάριση της επόμενης μισθοδοσίας. </w:t>
      </w:r>
      <w:r w:rsidRPr="00DF14EE">
        <w:rPr>
          <w:rFonts w:ascii="Calibri" w:hAnsi="Calibri"/>
          <w:b/>
          <w:sz w:val="22"/>
          <w:szCs w:val="22"/>
        </w:rPr>
        <w:t>Το βήμα αυτό θα πρέπει να γίνεται άμεσα, με το πέρας του μήνα που εκκαθαρίζεται.</w:t>
      </w:r>
    </w:p>
    <w:p w14:paraId="3D7CE57D" w14:textId="5D474B4F" w:rsidR="00E30EC0" w:rsidRPr="00DF14EE" w:rsidRDefault="00E30EC0" w:rsidP="00E30EC0">
      <w:pPr>
        <w:spacing w:line="276" w:lineRule="auto"/>
        <w:jc w:val="both"/>
        <w:rPr>
          <w:rFonts w:ascii="Calibri" w:hAnsi="Calibri"/>
          <w:sz w:val="22"/>
          <w:szCs w:val="22"/>
        </w:rPr>
      </w:pPr>
      <w:r w:rsidRPr="0089401F">
        <w:rPr>
          <w:rFonts w:ascii="Calibri" w:hAnsi="Calibri"/>
          <w:sz w:val="22"/>
          <w:szCs w:val="22"/>
          <w:u w:val="single"/>
        </w:rPr>
        <w:t>Επισημαίνεται ότι, σε περίπτωση που τα Απουσιολόγια δεν φέρουν τις υπογραφές του αναπληρωτή</w:t>
      </w:r>
      <w:r w:rsidR="00352E36" w:rsidRPr="0089401F">
        <w:rPr>
          <w:rFonts w:ascii="Calibri" w:hAnsi="Calibri"/>
          <w:sz w:val="22"/>
          <w:szCs w:val="22"/>
          <w:u w:val="single"/>
        </w:rPr>
        <w:t xml:space="preserve"> </w:t>
      </w:r>
      <w:r w:rsidR="00352E36" w:rsidRPr="00294DF3">
        <w:rPr>
          <w:rFonts w:ascii="Calibri" w:hAnsi="Calibri"/>
          <w:sz w:val="22"/>
          <w:szCs w:val="22"/>
          <w:u w:val="single"/>
        </w:rPr>
        <w:t>εκπαιδευτικού</w:t>
      </w:r>
      <w:r w:rsidR="00352E36" w:rsidRPr="0089401F">
        <w:rPr>
          <w:rFonts w:ascii="Calibri" w:hAnsi="Calibri"/>
          <w:sz w:val="22"/>
          <w:szCs w:val="22"/>
          <w:u w:val="single"/>
        </w:rPr>
        <w:t>/</w:t>
      </w:r>
      <w:r w:rsidRPr="0089401F">
        <w:rPr>
          <w:rFonts w:ascii="Calibri" w:hAnsi="Calibri"/>
          <w:sz w:val="22"/>
          <w:szCs w:val="22"/>
          <w:u w:val="single"/>
        </w:rPr>
        <w:t xml:space="preserve">ΕΕΠ/ΕΒΠ και </w:t>
      </w:r>
      <w:r w:rsidRPr="00294DF3">
        <w:rPr>
          <w:rFonts w:ascii="Calibri" w:hAnsi="Calibri"/>
          <w:sz w:val="22"/>
          <w:szCs w:val="22"/>
          <w:u w:val="single"/>
        </w:rPr>
        <w:t>του Διευθυντή της σχολικής μονάδας</w:t>
      </w:r>
      <w:r w:rsidR="00D439F7" w:rsidRPr="00294DF3">
        <w:rPr>
          <w:rFonts w:ascii="Calibri" w:hAnsi="Calibri"/>
          <w:sz w:val="22"/>
          <w:szCs w:val="22"/>
          <w:u w:val="single"/>
        </w:rPr>
        <w:t xml:space="preserve"> </w:t>
      </w:r>
      <w:r w:rsidR="00A56262" w:rsidRPr="00294DF3">
        <w:rPr>
          <w:rFonts w:ascii="Calibri" w:hAnsi="Calibri"/>
          <w:sz w:val="22"/>
          <w:szCs w:val="22"/>
          <w:u w:val="single"/>
        </w:rPr>
        <w:t>/Διευθυντή της σχολικής μονάδας ΔΥΕΠ ή του Προϊσταμένου Νηπιαγωγείου ΔΥΕΠ</w:t>
      </w:r>
      <w:r w:rsidR="00A56262" w:rsidRPr="0089401F">
        <w:rPr>
          <w:rFonts w:ascii="Calibri" w:hAnsi="Calibri"/>
          <w:sz w:val="22"/>
          <w:szCs w:val="22"/>
          <w:u w:val="single"/>
        </w:rPr>
        <w:t xml:space="preserve">, </w:t>
      </w:r>
      <w:r w:rsidRPr="0089401F">
        <w:rPr>
          <w:rFonts w:ascii="Calibri" w:hAnsi="Calibri"/>
          <w:sz w:val="22"/>
          <w:szCs w:val="22"/>
          <w:u w:val="single"/>
        </w:rPr>
        <w:t xml:space="preserve">καθώς και τη σφραγίδα του σχολείου, θα ζητηθεί από τον αναπληρωτή </w:t>
      </w:r>
      <w:r w:rsidR="00E92EB7" w:rsidRPr="0089401F">
        <w:rPr>
          <w:rFonts w:ascii="Calibri" w:hAnsi="Calibri"/>
          <w:sz w:val="22"/>
          <w:szCs w:val="22"/>
          <w:u w:val="single"/>
        </w:rPr>
        <w:t>εκπαιδευτικό/</w:t>
      </w:r>
      <w:r w:rsidRPr="0089401F">
        <w:rPr>
          <w:rFonts w:ascii="Calibri" w:hAnsi="Calibri"/>
          <w:sz w:val="22"/>
          <w:szCs w:val="22"/>
          <w:u w:val="single"/>
        </w:rPr>
        <w:t>ΕΕΠ/ΕΒΠ η επιστροφή των ποσών που έλαβε, ως αχρεωστήτως καταβληθέντων</w:t>
      </w:r>
      <w:r w:rsidRPr="0089401F">
        <w:rPr>
          <w:rFonts w:ascii="Calibri" w:hAnsi="Calibri"/>
          <w:sz w:val="22"/>
          <w:szCs w:val="22"/>
        </w:rPr>
        <w:t>.</w:t>
      </w:r>
    </w:p>
    <w:p w14:paraId="7B7CC4E6" w14:textId="77777777" w:rsidR="00E30EC0" w:rsidRPr="00DF14EE" w:rsidRDefault="00E30EC0" w:rsidP="00E30EC0">
      <w:pPr>
        <w:spacing w:after="120" w:line="276" w:lineRule="auto"/>
        <w:jc w:val="both"/>
        <w:rPr>
          <w:rFonts w:ascii="Calibri" w:hAnsi="Calibri"/>
          <w:sz w:val="22"/>
          <w:szCs w:val="22"/>
        </w:rPr>
      </w:pPr>
      <w:r w:rsidRPr="00DF14EE" w:rsidDel="00D0047B">
        <w:t xml:space="preserve"> </w:t>
      </w:r>
    </w:p>
    <w:p w14:paraId="7C9A993F" w14:textId="77777777" w:rsidR="00E30EC0" w:rsidRPr="00DF14EE" w:rsidRDefault="00E30EC0" w:rsidP="00E30EC0">
      <w:pPr>
        <w:pBdr>
          <w:bottom w:val="single" w:sz="8" w:space="1" w:color="A6A6A6"/>
        </w:pBdr>
        <w:spacing w:after="120" w:line="276" w:lineRule="auto"/>
        <w:jc w:val="both"/>
        <w:rPr>
          <w:rFonts w:ascii="Calibri" w:hAnsi="Calibri"/>
          <w:b/>
          <w:sz w:val="24"/>
          <w:szCs w:val="24"/>
        </w:rPr>
      </w:pPr>
      <w:r w:rsidRPr="00DF14EE">
        <w:rPr>
          <w:rFonts w:ascii="Calibri" w:hAnsi="Calibri"/>
          <w:b/>
          <w:sz w:val="24"/>
          <w:szCs w:val="24"/>
        </w:rPr>
        <w:t>ΕΠΙΣΗΜΑΝΣΕΙΣ</w:t>
      </w:r>
    </w:p>
    <w:p w14:paraId="51F60317" w14:textId="77777777" w:rsidR="00E30EC0" w:rsidRPr="00DF14EE" w:rsidRDefault="00E30EC0" w:rsidP="00921948">
      <w:pPr>
        <w:numPr>
          <w:ilvl w:val="0"/>
          <w:numId w:val="21"/>
        </w:numPr>
        <w:tabs>
          <w:tab w:val="left" w:pos="-828"/>
        </w:tabs>
        <w:spacing w:before="120" w:after="120" w:line="276" w:lineRule="auto"/>
        <w:contextualSpacing/>
        <w:jc w:val="both"/>
        <w:rPr>
          <w:rFonts w:ascii="Calibri" w:eastAsia="Calibri" w:hAnsi="Calibri"/>
          <w:sz w:val="22"/>
          <w:szCs w:val="22"/>
          <w:lang w:eastAsia="en-US"/>
        </w:rPr>
      </w:pPr>
      <w:r w:rsidRPr="00DF14EE">
        <w:rPr>
          <w:rFonts w:ascii="Calibri" w:eastAsia="Calibri" w:hAnsi="Calibri"/>
          <w:b/>
          <w:sz w:val="22"/>
          <w:szCs w:val="22"/>
          <w:lang w:eastAsia="en-US"/>
        </w:rPr>
        <w:t>Η απόδοση μισθοδοσίας αναπληρωτών ΕΣΠΑ &amp; ΠΔΕ μέσω ΕΑΠ θα καταβάλλεται</w:t>
      </w:r>
      <w:r>
        <w:rPr>
          <w:rFonts w:ascii="Calibri" w:eastAsia="Calibri" w:hAnsi="Calibri"/>
          <w:b/>
          <w:sz w:val="22"/>
          <w:szCs w:val="22"/>
          <w:lang w:eastAsia="en-US"/>
        </w:rPr>
        <w:t xml:space="preserve"> στους τραπεζικούς λογαριασμούς</w:t>
      </w:r>
      <w:r w:rsidRPr="00DF14EE">
        <w:rPr>
          <w:rFonts w:ascii="Calibri" w:eastAsia="Calibri" w:hAnsi="Calibri"/>
          <w:b/>
          <w:sz w:val="22"/>
          <w:szCs w:val="22"/>
          <w:lang w:eastAsia="en-US"/>
        </w:rPr>
        <w:t xml:space="preserve"> των αναπληρωτών </w:t>
      </w:r>
      <w:r w:rsidRPr="00DF14EE">
        <w:rPr>
          <w:rFonts w:ascii="Calibri" w:eastAsia="Calibri" w:hAnsi="Calibri"/>
          <w:sz w:val="22"/>
          <w:szCs w:val="22"/>
          <w:lang w:eastAsia="en-US"/>
        </w:rPr>
        <w:t xml:space="preserve">στις ίδιες ημερομηνίες που πραγματοποιείται η πληρωμή των αναπληρωτών από τον τακτικό </w:t>
      </w:r>
      <w:r w:rsidRPr="00DF14EE">
        <w:rPr>
          <w:rFonts w:ascii="Calibri" w:eastAsia="Calibri" w:hAnsi="Calibri"/>
          <w:b/>
          <w:sz w:val="22"/>
          <w:szCs w:val="22"/>
          <w:lang w:eastAsia="en-US"/>
        </w:rPr>
        <w:t>προϋπολογισμό</w:t>
      </w:r>
      <w:r w:rsidRPr="00DF14EE">
        <w:rPr>
          <w:rFonts w:ascii="Calibri" w:eastAsia="Calibri" w:hAnsi="Calibri"/>
          <w:sz w:val="22"/>
          <w:szCs w:val="22"/>
          <w:lang w:eastAsia="en-US"/>
        </w:rPr>
        <w:t xml:space="preserve">, </w:t>
      </w:r>
      <w:r w:rsidRPr="00DF14EE">
        <w:rPr>
          <w:rFonts w:ascii="Calibri" w:eastAsia="Calibri" w:hAnsi="Calibri"/>
          <w:sz w:val="22"/>
          <w:szCs w:val="22"/>
          <w:u w:val="single"/>
          <w:lang w:eastAsia="en-US"/>
        </w:rPr>
        <w:t>ήτοι περίπου στις 10</w:t>
      </w:r>
      <w:r w:rsidRPr="00DF14EE">
        <w:rPr>
          <w:rFonts w:ascii="Calibri" w:eastAsia="Calibri" w:hAnsi="Calibri"/>
          <w:b/>
          <w:sz w:val="22"/>
          <w:szCs w:val="22"/>
          <w:lang w:eastAsia="en-US"/>
        </w:rPr>
        <w:t xml:space="preserve"> του επόμενου μήνα μισθοδοσίας.</w:t>
      </w:r>
    </w:p>
    <w:p w14:paraId="65E17746" w14:textId="073ABD20" w:rsidR="00E30EC0" w:rsidRPr="00CF58F9" w:rsidRDefault="00E30EC0" w:rsidP="00921948">
      <w:pPr>
        <w:numPr>
          <w:ilvl w:val="0"/>
          <w:numId w:val="21"/>
        </w:numPr>
        <w:spacing w:after="120" w:line="276" w:lineRule="auto"/>
        <w:ind w:right="23"/>
        <w:jc w:val="both"/>
        <w:rPr>
          <w:rFonts w:ascii="Calibri" w:hAnsi="Calibri"/>
          <w:bCs/>
          <w:sz w:val="22"/>
          <w:szCs w:val="22"/>
          <w:lang w:eastAsia="en-US"/>
        </w:rPr>
      </w:pPr>
      <w:r w:rsidRPr="00DF14EE">
        <w:rPr>
          <w:rFonts w:ascii="Calibri" w:hAnsi="Calibri"/>
          <w:b/>
          <w:bCs/>
          <w:sz w:val="22"/>
          <w:szCs w:val="22"/>
          <w:lang w:eastAsia="en-US"/>
        </w:rPr>
        <w:t>Το σύνολο</w:t>
      </w:r>
      <w:r w:rsidRPr="00DF14EE">
        <w:rPr>
          <w:rFonts w:ascii="Calibri" w:hAnsi="Calibri"/>
          <w:bCs/>
          <w:sz w:val="22"/>
          <w:szCs w:val="22"/>
          <w:lang w:eastAsia="en-US"/>
        </w:rPr>
        <w:t xml:space="preserve"> της μισθοδοσίας και των κρατήσεων (ΕΦΚΑ, Φόροι, κλπ) θα </w:t>
      </w:r>
      <w:r w:rsidRPr="00DF14EE">
        <w:rPr>
          <w:rFonts w:ascii="Calibri" w:hAnsi="Calibri"/>
          <w:bCs/>
          <w:sz w:val="22"/>
          <w:szCs w:val="22"/>
          <w:u w:val="single"/>
          <w:lang w:eastAsia="en-US"/>
        </w:rPr>
        <w:t>αποδίδονται αποκλειστικά μέσω</w:t>
      </w:r>
      <w:r w:rsidRPr="00DF14EE">
        <w:rPr>
          <w:rFonts w:ascii="Calibri" w:hAnsi="Calibri"/>
          <w:bCs/>
          <w:sz w:val="22"/>
          <w:szCs w:val="22"/>
          <w:lang w:eastAsia="en-US"/>
        </w:rPr>
        <w:t xml:space="preserve"> τ</w:t>
      </w:r>
      <w:r w:rsidR="009800A2">
        <w:rPr>
          <w:rFonts w:ascii="Calibri" w:hAnsi="Calibri"/>
          <w:bCs/>
          <w:sz w:val="22"/>
          <w:szCs w:val="22"/>
          <w:lang w:eastAsia="en-US"/>
        </w:rPr>
        <w:t xml:space="preserve">ης ΕΑΠ. Συγκεκριμένα η ΕΔ ΕΣΠΑ </w:t>
      </w:r>
      <w:r w:rsidRPr="00DF14EE">
        <w:rPr>
          <w:rFonts w:ascii="Calibri" w:hAnsi="Calibri"/>
          <w:bCs/>
          <w:sz w:val="22"/>
          <w:szCs w:val="22"/>
          <w:lang w:eastAsia="en-US"/>
        </w:rPr>
        <w:t>έχει ανοίξει Κεντρικό Λογαριασμό για πληρωμές μέσω ΕΑΠ όπου κάθε μήνα θα καταβάλ</w:t>
      </w:r>
      <w:r w:rsidR="00B932E0">
        <w:rPr>
          <w:rFonts w:ascii="Calibri" w:hAnsi="Calibri"/>
          <w:bCs/>
          <w:sz w:val="22"/>
          <w:szCs w:val="22"/>
          <w:lang w:eastAsia="en-US"/>
        </w:rPr>
        <w:t>λ</w:t>
      </w:r>
      <w:r w:rsidRPr="00DF14EE">
        <w:rPr>
          <w:rFonts w:ascii="Calibri" w:hAnsi="Calibri"/>
          <w:bCs/>
          <w:sz w:val="22"/>
          <w:szCs w:val="22"/>
          <w:lang w:eastAsia="en-US"/>
        </w:rPr>
        <w:t>ει το σύνολο των αποδοχών των μισθοδοτούμενων αναπληρωτών ΕΣΠΑ &amp; ΠΔΕ σύμφωνα με τις οριστικοποιημένες τελικές Μισθοδοτικές Καταστάσεις όλων των</w:t>
      </w:r>
      <w:r w:rsidR="00DF13C0">
        <w:rPr>
          <w:rFonts w:ascii="Calibri" w:hAnsi="Calibri"/>
          <w:bCs/>
          <w:sz w:val="22"/>
          <w:szCs w:val="22"/>
          <w:lang w:eastAsia="en-US"/>
        </w:rPr>
        <w:t xml:space="preserve"> Διευθύνσεων </w:t>
      </w:r>
      <w:r w:rsidR="00DF13C0">
        <w:rPr>
          <w:rFonts w:ascii="Calibri" w:hAnsi="Calibri"/>
          <w:bCs/>
          <w:sz w:val="22"/>
          <w:szCs w:val="22"/>
          <w:lang w:val="en-US" w:eastAsia="en-US"/>
        </w:rPr>
        <w:t>E</w:t>
      </w:r>
      <w:r w:rsidR="00CF58F9">
        <w:rPr>
          <w:rFonts w:ascii="Calibri" w:hAnsi="Calibri"/>
          <w:bCs/>
          <w:sz w:val="22"/>
          <w:szCs w:val="22"/>
          <w:lang w:eastAsia="en-US"/>
        </w:rPr>
        <w:t xml:space="preserve">κπαίδευσης, </w:t>
      </w:r>
      <w:r w:rsidRPr="00DF14EE">
        <w:rPr>
          <w:rFonts w:ascii="Calibri" w:hAnsi="Calibri"/>
          <w:bCs/>
          <w:sz w:val="22"/>
          <w:szCs w:val="22"/>
          <w:lang w:eastAsia="en-US"/>
        </w:rPr>
        <w:t>όλων των Πράξεων ΕΣΠΑ &amp;</w:t>
      </w:r>
      <w:r w:rsidR="00A859C1">
        <w:rPr>
          <w:rFonts w:ascii="Calibri" w:hAnsi="Calibri"/>
          <w:bCs/>
          <w:sz w:val="22"/>
          <w:szCs w:val="22"/>
          <w:lang w:eastAsia="en-US"/>
        </w:rPr>
        <w:t xml:space="preserve"> Έργων</w:t>
      </w:r>
      <w:r w:rsidRPr="00DF14EE">
        <w:rPr>
          <w:rFonts w:ascii="Calibri" w:hAnsi="Calibri"/>
          <w:bCs/>
          <w:sz w:val="22"/>
          <w:szCs w:val="22"/>
          <w:lang w:eastAsia="en-US"/>
        </w:rPr>
        <w:t xml:space="preserve"> </w:t>
      </w:r>
      <w:r w:rsidR="00DD76DE" w:rsidRPr="00CF58F9">
        <w:rPr>
          <w:rFonts w:ascii="Calibri" w:hAnsi="Calibri"/>
          <w:bCs/>
          <w:sz w:val="22"/>
          <w:szCs w:val="22"/>
          <w:lang w:eastAsia="en-US"/>
        </w:rPr>
        <w:t>ΠΔΕ</w:t>
      </w:r>
      <w:r w:rsidRPr="00CF58F9">
        <w:rPr>
          <w:rFonts w:ascii="Calibri" w:hAnsi="Calibri"/>
          <w:bCs/>
          <w:sz w:val="22"/>
          <w:szCs w:val="22"/>
          <w:lang w:eastAsia="en-US"/>
        </w:rPr>
        <w:t xml:space="preserve">. </w:t>
      </w:r>
    </w:p>
    <w:p w14:paraId="15A9A42E" w14:textId="41903B6E" w:rsidR="00E30EC0" w:rsidRPr="0089401F" w:rsidRDefault="00E30EC0" w:rsidP="00921948">
      <w:pPr>
        <w:numPr>
          <w:ilvl w:val="0"/>
          <w:numId w:val="21"/>
        </w:numPr>
        <w:tabs>
          <w:tab w:val="left" w:pos="-828"/>
        </w:tabs>
        <w:spacing w:before="120" w:after="120" w:line="276" w:lineRule="auto"/>
        <w:contextualSpacing/>
        <w:jc w:val="both"/>
        <w:rPr>
          <w:rFonts w:ascii="Calibri" w:eastAsia="Calibri" w:hAnsi="Calibri"/>
          <w:sz w:val="22"/>
          <w:szCs w:val="22"/>
          <w:lang w:eastAsia="en-US"/>
        </w:rPr>
      </w:pPr>
      <w:r w:rsidRPr="00DF14EE">
        <w:rPr>
          <w:rFonts w:ascii="Calibri" w:eastAsia="Calibri" w:hAnsi="Calibri"/>
          <w:sz w:val="22"/>
          <w:szCs w:val="22"/>
          <w:lang w:eastAsia="en-US"/>
        </w:rPr>
        <w:t xml:space="preserve">Από την ανωτέρω διαδικασία προκύπτει ότι, η έκδοση της μισθοδοτικής κατάστασης </w:t>
      </w:r>
      <w:r w:rsidRPr="003F201F">
        <w:rPr>
          <w:rFonts w:ascii="Calibri" w:eastAsia="Calibri" w:hAnsi="Calibri"/>
          <w:sz w:val="22"/>
          <w:szCs w:val="22"/>
          <w:lang w:eastAsia="en-US"/>
        </w:rPr>
        <w:t xml:space="preserve">πραγματοποιείται με στοιχεία που συλλέγει η Διεύθυνση Εκπαίδευσης από τις σχολικές </w:t>
      </w:r>
      <w:r w:rsidRPr="0089401F">
        <w:rPr>
          <w:rFonts w:ascii="Calibri" w:eastAsia="Calibri" w:hAnsi="Calibri"/>
          <w:sz w:val="22"/>
          <w:szCs w:val="22"/>
          <w:lang w:eastAsia="en-US"/>
        </w:rPr>
        <w:t>μονάδες</w:t>
      </w:r>
      <w:r w:rsidR="00D439F7" w:rsidRPr="0089401F">
        <w:rPr>
          <w:rFonts w:ascii="Calibri" w:eastAsia="Calibri" w:hAnsi="Calibri"/>
          <w:sz w:val="22"/>
          <w:szCs w:val="22"/>
          <w:lang w:eastAsia="en-US"/>
        </w:rPr>
        <w:t>/</w:t>
      </w:r>
      <w:r w:rsidR="00444EF3" w:rsidRPr="00294DF3">
        <w:rPr>
          <w:rFonts w:ascii="Calibri" w:eastAsia="Calibri" w:hAnsi="Calibri"/>
          <w:sz w:val="22"/>
          <w:szCs w:val="22"/>
          <w:lang w:eastAsia="en-US"/>
        </w:rPr>
        <w:t>ΔΥΕΠ</w:t>
      </w:r>
      <w:r w:rsidRPr="0089401F">
        <w:rPr>
          <w:rFonts w:ascii="Calibri" w:eastAsia="Calibri" w:hAnsi="Calibri"/>
          <w:sz w:val="22"/>
          <w:szCs w:val="22"/>
          <w:lang w:eastAsia="en-US"/>
        </w:rPr>
        <w:t xml:space="preserve"> και το </w:t>
      </w:r>
      <w:r w:rsidRPr="0089401F">
        <w:rPr>
          <w:rFonts w:ascii="Calibri" w:eastAsia="Calibri" w:hAnsi="Calibri"/>
          <w:sz w:val="22"/>
          <w:szCs w:val="22"/>
          <w:lang w:val="en-US" w:eastAsia="en-US"/>
        </w:rPr>
        <w:t>myschool</w:t>
      </w:r>
      <w:r w:rsidRPr="0089401F">
        <w:rPr>
          <w:rFonts w:ascii="Calibri" w:eastAsia="Calibri" w:hAnsi="Calibri"/>
          <w:sz w:val="22"/>
          <w:szCs w:val="22"/>
          <w:lang w:eastAsia="en-US"/>
        </w:rPr>
        <w:t xml:space="preserve"> και ότι τα </w:t>
      </w:r>
      <w:r w:rsidRPr="0089401F">
        <w:rPr>
          <w:rFonts w:ascii="Calibri" w:eastAsia="Calibri" w:hAnsi="Calibri"/>
          <w:b/>
          <w:sz w:val="22"/>
          <w:szCs w:val="22"/>
          <w:lang w:eastAsia="en-US"/>
        </w:rPr>
        <w:t>Απουσιολόγια επικυρώνουν την εγκυρότητά της</w:t>
      </w:r>
      <w:r w:rsidRPr="0089401F">
        <w:rPr>
          <w:rFonts w:ascii="Calibri" w:eastAsia="Calibri" w:hAnsi="Calibri"/>
          <w:sz w:val="22"/>
          <w:szCs w:val="22"/>
          <w:lang w:eastAsia="en-US"/>
        </w:rPr>
        <w:t>. Παρότι οι διαφορές που δύναται να προκύψουν συμψηφίζονται στην επόμενη μισθοδοσία, είναι πιθανό να απαιτηθούν χειροκίνητες ενέργειες όσον αφορά την ΑΠΔ. Για την αποφυγή τέτοιων περιπτώσεων, ενδείκνυται η στενή συνεργασία των σχολικών μονάδων</w:t>
      </w:r>
      <w:r w:rsidR="00D439F7" w:rsidRPr="0089401F">
        <w:rPr>
          <w:rFonts w:ascii="Calibri" w:eastAsia="Calibri" w:hAnsi="Calibri"/>
          <w:sz w:val="22"/>
          <w:szCs w:val="22"/>
          <w:lang w:eastAsia="en-US"/>
        </w:rPr>
        <w:t>/</w:t>
      </w:r>
      <w:r w:rsidR="00444EF3" w:rsidRPr="00294DF3">
        <w:rPr>
          <w:rFonts w:ascii="Calibri" w:eastAsia="Calibri" w:hAnsi="Calibri"/>
          <w:sz w:val="22"/>
          <w:szCs w:val="22"/>
          <w:lang w:eastAsia="en-US"/>
        </w:rPr>
        <w:t xml:space="preserve"> ΔΥΕΠ</w:t>
      </w:r>
      <w:r w:rsidRPr="0089401F">
        <w:rPr>
          <w:rFonts w:ascii="Calibri" w:eastAsia="Calibri" w:hAnsi="Calibri"/>
          <w:sz w:val="22"/>
          <w:szCs w:val="22"/>
          <w:lang w:eastAsia="en-US"/>
        </w:rPr>
        <w:t xml:space="preserve"> με τη Διεύθυνση Εκπαίδευσης. </w:t>
      </w:r>
    </w:p>
    <w:p w14:paraId="280C33D5" w14:textId="6EDF6AD5" w:rsidR="00E30EC0" w:rsidRPr="0089401F" w:rsidRDefault="00E30EC0" w:rsidP="00921948">
      <w:pPr>
        <w:numPr>
          <w:ilvl w:val="0"/>
          <w:numId w:val="21"/>
        </w:numPr>
        <w:tabs>
          <w:tab w:val="left" w:pos="-828"/>
        </w:tabs>
        <w:spacing w:before="120" w:after="120" w:line="276" w:lineRule="auto"/>
        <w:contextualSpacing/>
        <w:jc w:val="both"/>
        <w:rPr>
          <w:rFonts w:ascii="Calibri" w:eastAsia="Calibri" w:hAnsi="Calibri"/>
          <w:b/>
          <w:sz w:val="22"/>
          <w:szCs w:val="22"/>
          <w:u w:val="single"/>
          <w:lang w:eastAsia="en-US"/>
        </w:rPr>
      </w:pPr>
      <w:r w:rsidRPr="0089401F">
        <w:rPr>
          <w:rFonts w:ascii="Calibri" w:eastAsia="Calibri" w:hAnsi="Calibri"/>
          <w:sz w:val="22"/>
          <w:szCs w:val="22"/>
          <w:lang w:eastAsia="en-US"/>
        </w:rPr>
        <w:lastRenderedPageBreak/>
        <w:t>Αναφορικά με την εκκαθάριση του Ιουνίου, δεδομένου ότι είναι η τελευταία τακτική μισθοδοσία, δε δύναται να πραγματοποιηθεί συμψηφισμός σε επόμενο μήνα. Για το λόγο αυτό, η εκκαθάριση Ιουνίου θα γίνε</w:t>
      </w:r>
      <w:r w:rsidR="00B932E0" w:rsidRPr="0089401F">
        <w:rPr>
          <w:rFonts w:ascii="Calibri" w:eastAsia="Calibri" w:hAnsi="Calibri"/>
          <w:sz w:val="22"/>
          <w:szCs w:val="22"/>
          <w:lang w:eastAsia="en-US"/>
        </w:rPr>
        <w:t>ται</w:t>
      </w:r>
      <w:r w:rsidRPr="0089401F">
        <w:rPr>
          <w:rFonts w:ascii="Calibri" w:eastAsia="Calibri" w:hAnsi="Calibri"/>
          <w:sz w:val="22"/>
          <w:szCs w:val="22"/>
          <w:lang w:eastAsia="en-US"/>
        </w:rPr>
        <w:t xml:space="preserve"> βάσει απουσιολογίων</w:t>
      </w:r>
      <w:r w:rsidR="00B932E0" w:rsidRPr="0089401F">
        <w:rPr>
          <w:rFonts w:ascii="Calibri" w:eastAsia="Calibri" w:hAnsi="Calibri"/>
          <w:sz w:val="22"/>
          <w:szCs w:val="22"/>
          <w:lang w:eastAsia="en-US"/>
        </w:rPr>
        <w:t>. Ως εκ τούτου</w:t>
      </w:r>
      <w:r w:rsidRPr="0089401F">
        <w:rPr>
          <w:rFonts w:ascii="Calibri" w:eastAsia="Calibri" w:hAnsi="Calibri"/>
          <w:sz w:val="22"/>
          <w:szCs w:val="22"/>
          <w:lang w:eastAsia="en-US"/>
        </w:rPr>
        <w:t xml:space="preserve"> οι Διευθύνσεις Εκπαίδευσης θα πρέπει να είναι βέβαιες για την ορθότητα των στοιχείων που επηρεάζουν την εκκαθάριση Ιουνίου καθώς επίσης και ότι δεν εκκρεμεί κανένας άλλος συμψηφισμός από προηγούμενο μήνα.</w:t>
      </w:r>
    </w:p>
    <w:p w14:paraId="02480A7C" w14:textId="77777777" w:rsidR="00735129" w:rsidRPr="00294DF3" w:rsidRDefault="00E30EC0" w:rsidP="00921948">
      <w:pPr>
        <w:numPr>
          <w:ilvl w:val="0"/>
          <w:numId w:val="21"/>
        </w:numPr>
        <w:spacing w:before="120" w:after="120" w:line="276" w:lineRule="auto"/>
        <w:contextualSpacing/>
        <w:jc w:val="both"/>
        <w:rPr>
          <w:rFonts w:ascii="Calibri" w:eastAsia="Calibri" w:hAnsi="Calibri"/>
          <w:sz w:val="22"/>
          <w:szCs w:val="22"/>
          <w:lang w:eastAsia="en-US"/>
        </w:rPr>
      </w:pPr>
      <w:r w:rsidRPr="0089401F">
        <w:rPr>
          <w:rFonts w:ascii="Calibri" w:eastAsia="Calibri" w:hAnsi="Calibri"/>
          <w:sz w:val="22"/>
          <w:szCs w:val="22"/>
          <w:lang w:eastAsia="en-US"/>
        </w:rPr>
        <w:t xml:space="preserve">Σε περίπτωση που, μετά τη λήξη της εκκαθάρισης Ιουνίου, προκύψουν συμψηφισμοί </w:t>
      </w:r>
      <w:r w:rsidR="00B932E0" w:rsidRPr="0089401F">
        <w:rPr>
          <w:rFonts w:ascii="Calibri" w:eastAsia="Calibri" w:hAnsi="Calibri"/>
          <w:sz w:val="22"/>
          <w:szCs w:val="22"/>
          <w:lang w:eastAsia="en-US"/>
        </w:rPr>
        <w:t>λόγω αναδρομικών ποσών</w:t>
      </w:r>
      <w:r w:rsidRPr="0089401F">
        <w:rPr>
          <w:rFonts w:ascii="Calibri" w:eastAsia="Calibri" w:hAnsi="Calibri"/>
          <w:sz w:val="22"/>
          <w:szCs w:val="22"/>
          <w:lang w:eastAsia="en-US"/>
        </w:rPr>
        <w:t xml:space="preserve"> (π.χ. λόγω λανθασμένης καταχώρησης ΜΚ, κ.λ.</w:t>
      </w:r>
      <w:r w:rsidRPr="006F012B">
        <w:rPr>
          <w:rFonts w:ascii="Calibri" w:eastAsia="Calibri" w:hAnsi="Calibri"/>
          <w:sz w:val="22"/>
          <w:szCs w:val="22"/>
          <w:lang w:eastAsia="en-US"/>
        </w:rPr>
        <w:t xml:space="preserve">π), </w:t>
      </w:r>
      <w:r w:rsidR="00735129" w:rsidRPr="006F012B">
        <w:rPr>
          <w:rFonts w:ascii="Calibri" w:eastAsia="Calibri" w:hAnsi="Calibri"/>
          <w:sz w:val="22"/>
          <w:szCs w:val="22"/>
          <w:lang w:eastAsia="en-US"/>
        </w:rPr>
        <w:t xml:space="preserve">δύναται να διευθετηθούν με τη διαδικασία των </w:t>
      </w:r>
      <w:r w:rsidR="00735129" w:rsidRPr="006F012B">
        <w:rPr>
          <w:rFonts w:ascii="Calibri" w:eastAsia="Calibri" w:hAnsi="Calibri"/>
          <w:b/>
          <w:sz w:val="22"/>
          <w:szCs w:val="22"/>
          <w:lang w:eastAsia="en-US"/>
        </w:rPr>
        <w:t>ετεροχρονισμένων πληρωμών</w:t>
      </w:r>
      <w:r w:rsidR="00735129" w:rsidRPr="006F012B">
        <w:rPr>
          <w:rFonts w:ascii="Calibri" w:eastAsia="Calibri" w:hAnsi="Calibri"/>
          <w:sz w:val="22"/>
          <w:szCs w:val="22"/>
          <w:lang w:eastAsia="en-US"/>
        </w:rPr>
        <w:t>, όπως εφαρμόζεται ήδη, μέσω</w:t>
      </w:r>
      <w:r w:rsidR="00735129" w:rsidRPr="00294DF3">
        <w:rPr>
          <w:rFonts w:ascii="Calibri" w:eastAsia="Calibri" w:hAnsi="Calibri"/>
          <w:sz w:val="22"/>
          <w:szCs w:val="22"/>
          <w:lang w:eastAsia="en-US"/>
        </w:rPr>
        <w:t xml:space="preserve"> της συνεργασίας των καταχωριστών με τους αρμόδιους χειριστές μισθοδοσίας των Πράξεων της Επιτελικής Δομής ΕΣΠΑ και με το ΟΠΣΔ μισθοδοσίας (</w:t>
      </w:r>
      <w:hyperlink r:id="rId23" w:history="1">
        <w:r w:rsidR="00735129" w:rsidRPr="00294DF3">
          <w:rPr>
            <w:rStyle w:val="-"/>
            <w:rFonts w:ascii="Calibri" w:eastAsia="Calibri" w:hAnsi="Calibri"/>
            <w:sz w:val="22"/>
            <w:szCs w:val="22"/>
            <w:lang w:eastAsia="en-US"/>
          </w:rPr>
          <w:t>https://payroll.espa.minedu.gov.gr</w:t>
        </w:r>
      </w:hyperlink>
      <w:r w:rsidR="00735129" w:rsidRPr="00294DF3">
        <w:rPr>
          <w:rFonts w:ascii="Calibri" w:eastAsia="Calibri" w:hAnsi="Calibri"/>
          <w:sz w:val="22"/>
          <w:szCs w:val="22"/>
          <w:lang w:eastAsia="en-US"/>
        </w:rPr>
        <w:t>).</w:t>
      </w:r>
    </w:p>
    <w:p w14:paraId="772D31EA" w14:textId="60B33D5D" w:rsidR="00E30EC0" w:rsidRPr="003F201F" w:rsidRDefault="00E30EC0" w:rsidP="00735129">
      <w:pPr>
        <w:spacing w:before="120" w:after="120" w:line="276" w:lineRule="auto"/>
        <w:ind w:left="720"/>
        <w:contextualSpacing/>
        <w:jc w:val="both"/>
        <w:rPr>
          <w:rFonts w:ascii="Calibri" w:eastAsia="Calibri" w:hAnsi="Calibri"/>
          <w:sz w:val="22"/>
          <w:szCs w:val="22"/>
          <w:lang w:eastAsia="en-US"/>
        </w:rPr>
      </w:pPr>
    </w:p>
    <w:p w14:paraId="1BE0DF69" w14:textId="77777777" w:rsidR="008D28BF" w:rsidRPr="003F201F" w:rsidRDefault="008D28BF" w:rsidP="008D28BF">
      <w:pPr>
        <w:spacing w:before="120" w:after="120" w:line="276" w:lineRule="auto"/>
        <w:contextualSpacing/>
        <w:jc w:val="both"/>
        <w:rPr>
          <w:rFonts w:ascii="Calibri" w:eastAsia="Calibri" w:hAnsi="Calibri"/>
          <w:sz w:val="22"/>
          <w:szCs w:val="22"/>
          <w:lang w:eastAsia="en-US"/>
        </w:rPr>
      </w:pPr>
    </w:p>
    <w:p w14:paraId="7A246164" w14:textId="4AF6BC28" w:rsidR="0013195A" w:rsidRDefault="0013195A" w:rsidP="00921948">
      <w:pPr>
        <w:pStyle w:val="2"/>
        <w:numPr>
          <w:ilvl w:val="2"/>
          <w:numId w:val="40"/>
        </w:numPr>
        <w:spacing w:before="120" w:after="120" w:line="276" w:lineRule="auto"/>
        <w:jc w:val="both"/>
        <w:rPr>
          <w:rFonts w:asciiTheme="minorHAnsi" w:hAnsiTheme="minorHAnsi"/>
          <w:i w:val="0"/>
          <w:color w:val="006600"/>
          <w:sz w:val="24"/>
          <w:szCs w:val="24"/>
          <w:u w:val="single"/>
          <w:shd w:val="clear" w:color="auto" w:fill="FFFFFF"/>
        </w:rPr>
      </w:pPr>
      <w:bookmarkStart w:id="42" w:name="_Toc142647133"/>
      <w:r w:rsidRPr="003F201F">
        <w:rPr>
          <w:rFonts w:asciiTheme="minorHAnsi" w:hAnsiTheme="minorHAnsi"/>
          <w:i w:val="0"/>
          <w:color w:val="006600"/>
          <w:sz w:val="24"/>
          <w:szCs w:val="24"/>
          <w:u w:val="single"/>
          <w:shd w:val="clear" w:color="auto" w:fill="FFFFFF"/>
        </w:rPr>
        <w:t>Οδοιπορικά έξοδα συμπλήρωσης ωραρίου σε άλλη σχολική μονάδα</w:t>
      </w:r>
      <w:bookmarkEnd w:id="41"/>
      <w:bookmarkEnd w:id="42"/>
    </w:p>
    <w:p w14:paraId="681E9B3E" w14:textId="77777777" w:rsidR="00F01355" w:rsidRPr="00F01355" w:rsidRDefault="00F01355" w:rsidP="00F01355">
      <w:pPr>
        <w:pStyle w:val="af4"/>
        <w:tabs>
          <w:tab w:val="left" w:pos="-828"/>
        </w:tabs>
        <w:spacing w:after="120"/>
        <w:ind w:left="495"/>
        <w:jc w:val="both"/>
        <w:rPr>
          <w:rFonts w:asciiTheme="minorHAnsi" w:hAnsiTheme="minorHAnsi" w:cs="Calibri"/>
        </w:rPr>
      </w:pPr>
      <w:r w:rsidRPr="00F01355">
        <w:rPr>
          <w:rFonts w:asciiTheme="minorHAnsi" w:hAnsiTheme="minorHAnsi" w:cs="Calibri"/>
        </w:rPr>
        <w:t>Τα οδοιπορικά έξοδα συμπλήρωσης ωραρίου σε άλλη σχολική μονάδα εκκαθαρίζονται σύμφωνα με τις οδηγίες σχετικής εγκυκλίου της ΕΔ ΕΣΠΑ Υ.ΠΑΙ.Θ.Α. που εκδίδεται για το σκοπό αυτό σε κάθε σχολική χρονιά εφαρμογής της Πράξης.</w:t>
      </w:r>
    </w:p>
    <w:p w14:paraId="1B753ABE" w14:textId="77777777" w:rsidR="00CD7C42" w:rsidRDefault="00CD7C42">
      <w:r>
        <w:rPr>
          <w:b/>
          <w:bCs/>
        </w:rPr>
        <w:br w:type="page"/>
      </w:r>
    </w:p>
    <w:tbl>
      <w:tblPr>
        <w:tblW w:w="0" w:type="auto"/>
        <w:tblLook w:val="04A0" w:firstRow="1" w:lastRow="0" w:firstColumn="1" w:lastColumn="0" w:noHBand="0" w:noVBand="1"/>
      </w:tblPr>
      <w:tblGrid>
        <w:gridCol w:w="9286"/>
      </w:tblGrid>
      <w:tr w:rsidR="009D48ED" w:rsidRPr="0065437D" w14:paraId="7850F0F6" w14:textId="77777777" w:rsidTr="00B51AF4">
        <w:tc>
          <w:tcPr>
            <w:tcW w:w="9286" w:type="dxa"/>
            <w:shd w:val="clear" w:color="auto" w:fill="948A54"/>
          </w:tcPr>
          <w:p w14:paraId="7B5B4AC9" w14:textId="59E32B00" w:rsidR="009D48ED" w:rsidRPr="0065437D" w:rsidRDefault="007B66E0" w:rsidP="009800A2">
            <w:pPr>
              <w:pStyle w:val="a3"/>
              <w:tabs>
                <w:tab w:val="left" w:pos="0"/>
              </w:tabs>
              <w:spacing w:after="120"/>
              <w:ind w:right="-6"/>
              <w:jc w:val="both"/>
              <w:outlineLvl w:val="0"/>
              <w:rPr>
                <w:rFonts w:asciiTheme="minorHAnsi" w:hAnsiTheme="minorHAnsi"/>
                <w:color w:val="FFFFFF"/>
                <w:spacing w:val="18"/>
                <w:sz w:val="26"/>
                <w:szCs w:val="26"/>
              </w:rPr>
            </w:pPr>
            <w:r w:rsidRPr="0065437D">
              <w:rPr>
                <w:rFonts w:asciiTheme="minorHAnsi" w:hAnsiTheme="minorHAnsi"/>
                <w:sz w:val="22"/>
                <w:szCs w:val="22"/>
                <w:u w:val="single"/>
              </w:rPr>
              <w:lastRenderedPageBreak/>
              <w:br w:type="page"/>
            </w:r>
            <w:bookmarkStart w:id="43" w:name="_Toc142647134"/>
            <w:bookmarkStart w:id="44" w:name="_Toc487537340"/>
            <w:r w:rsidR="009D48ED" w:rsidRPr="0065437D">
              <w:rPr>
                <w:rFonts w:asciiTheme="minorHAnsi" w:hAnsiTheme="minorHAnsi"/>
                <w:color w:val="FFFFFF"/>
                <w:spacing w:val="18"/>
                <w:sz w:val="26"/>
                <w:szCs w:val="26"/>
              </w:rPr>
              <w:t xml:space="preserve">ΚΕΦΑΛΑΙΟ </w:t>
            </w:r>
            <w:r w:rsidR="00814E4D" w:rsidRPr="0065437D">
              <w:rPr>
                <w:rFonts w:asciiTheme="minorHAnsi" w:hAnsiTheme="minorHAnsi"/>
                <w:color w:val="FFFFFF"/>
                <w:spacing w:val="18"/>
                <w:sz w:val="26"/>
                <w:szCs w:val="26"/>
              </w:rPr>
              <w:t>3</w:t>
            </w:r>
            <w:r w:rsidR="009D48ED" w:rsidRPr="0065437D">
              <w:rPr>
                <w:rFonts w:asciiTheme="minorHAnsi" w:hAnsiTheme="minorHAnsi"/>
                <w:color w:val="FFFFFF"/>
                <w:spacing w:val="18"/>
                <w:sz w:val="26"/>
                <w:szCs w:val="26"/>
              </w:rPr>
              <w:t>: ΑΛΛΗΛΟΓΡΑΦΙΑ ΜΕ ΕΔ ΕΣΠΑ</w:t>
            </w:r>
            <w:bookmarkEnd w:id="43"/>
            <w:r w:rsidR="009D48ED" w:rsidRPr="0065437D">
              <w:rPr>
                <w:rFonts w:asciiTheme="minorHAnsi" w:hAnsiTheme="minorHAnsi"/>
                <w:color w:val="FFFFFF"/>
                <w:spacing w:val="18"/>
                <w:sz w:val="26"/>
                <w:szCs w:val="26"/>
              </w:rPr>
              <w:t xml:space="preserve"> </w:t>
            </w:r>
            <w:bookmarkEnd w:id="44"/>
          </w:p>
        </w:tc>
      </w:tr>
    </w:tbl>
    <w:p w14:paraId="296B7AF2" w14:textId="77777777" w:rsidR="00DE437E" w:rsidRDefault="00DE437E" w:rsidP="008E11E1">
      <w:pPr>
        <w:spacing w:before="120" w:after="120" w:line="276" w:lineRule="auto"/>
        <w:jc w:val="both"/>
        <w:rPr>
          <w:rFonts w:asciiTheme="minorHAnsi" w:hAnsiTheme="minorHAnsi"/>
          <w:sz w:val="22"/>
          <w:szCs w:val="22"/>
        </w:rPr>
      </w:pPr>
    </w:p>
    <w:p w14:paraId="5438F597" w14:textId="76DA2287" w:rsidR="0013195A" w:rsidRPr="0065437D" w:rsidRDefault="0013195A" w:rsidP="008E11E1">
      <w:pPr>
        <w:spacing w:before="120" w:after="120" w:line="276" w:lineRule="auto"/>
        <w:jc w:val="both"/>
        <w:rPr>
          <w:rFonts w:asciiTheme="minorHAnsi" w:hAnsiTheme="minorHAnsi"/>
          <w:sz w:val="22"/>
          <w:szCs w:val="22"/>
        </w:rPr>
      </w:pPr>
      <w:r w:rsidRPr="0065437D">
        <w:rPr>
          <w:rFonts w:asciiTheme="minorHAnsi" w:hAnsiTheme="minorHAnsi"/>
          <w:sz w:val="22"/>
          <w:szCs w:val="22"/>
        </w:rPr>
        <w:t xml:space="preserve">Για την </w:t>
      </w:r>
      <w:r w:rsidRPr="0065437D">
        <w:rPr>
          <w:rFonts w:asciiTheme="minorHAnsi" w:hAnsiTheme="minorHAnsi" w:cs="Arial"/>
          <w:sz w:val="22"/>
          <w:szCs w:val="22"/>
        </w:rPr>
        <w:t>αλληλογραφία</w:t>
      </w:r>
      <w:r w:rsidRPr="0065437D">
        <w:rPr>
          <w:rFonts w:asciiTheme="minorHAnsi" w:hAnsiTheme="minorHAnsi"/>
          <w:sz w:val="22"/>
          <w:szCs w:val="22"/>
        </w:rPr>
        <w:t xml:space="preserve"> με την ΕΔ ΕΣΠΑ που αφορά στην υλο</w:t>
      </w:r>
      <w:r w:rsidR="0029617E">
        <w:rPr>
          <w:rFonts w:asciiTheme="minorHAnsi" w:hAnsiTheme="minorHAnsi"/>
          <w:sz w:val="22"/>
          <w:szCs w:val="22"/>
        </w:rPr>
        <w:t>ποίηση της συγκεκριμένης Πράξης</w:t>
      </w:r>
      <w:r w:rsidRPr="0065437D">
        <w:rPr>
          <w:rFonts w:asciiTheme="minorHAnsi" w:hAnsiTheme="minorHAnsi"/>
          <w:sz w:val="22"/>
          <w:szCs w:val="22"/>
        </w:rPr>
        <w:t>, οι ΔΠΕ</w:t>
      </w:r>
      <w:r w:rsidR="00D23A58" w:rsidRPr="0065437D">
        <w:rPr>
          <w:rFonts w:asciiTheme="minorHAnsi" w:hAnsiTheme="minorHAnsi"/>
          <w:sz w:val="22"/>
          <w:szCs w:val="22"/>
        </w:rPr>
        <w:t>/ΔΔΕ</w:t>
      </w:r>
      <w:r w:rsidR="0029617E">
        <w:rPr>
          <w:rFonts w:asciiTheme="minorHAnsi" w:hAnsiTheme="minorHAnsi"/>
          <w:sz w:val="22"/>
          <w:szCs w:val="22"/>
        </w:rPr>
        <w:t xml:space="preserve">/ΠΔΕ/ ΣΔΣΤΕ </w:t>
      </w:r>
      <w:r w:rsidRPr="0065437D">
        <w:rPr>
          <w:rFonts w:asciiTheme="minorHAnsi" w:hAnsiTheme="minorHAnsi"/>
          <w:sz w:val="22"/>
          <w:szCs w:val="22"/>
        </w:rPr>
        <w:t xml:space="preserve"> θα απευθύνονται στην παρακάτω διεύθυνση:</w:t>
      </w:r>
    </w:p>
    <w:p w14:paraId="2832952C" w14:textId="77777777" w:rsidR="0013195A" w:rsidRPr="0065437D" w:rsidRDefault="0013195A" w:rsidP="0013195A">
      <w:pPr>
        <w:spacing w:after="120" w:line="276" w:lineRule="auto"/>
        <w:jc w:val="both"/>
        <w:rPr>
          <w:rFonts w:asciiTheme="minorHAnsi" w:hAnsiTheme="minorHAnsi"/>
          <w:sz w:val="22"/>
          <w:szCs w:val="22"/>
        </w:rPr>
      </w:pPr>
    </w:p>
    <w:p w14:paraId="3791815E" w14:textId="5717F86A" w:rsidR="0013195A" w:rsidRPr="0089401F" w:rsidRDefault="007C2324" w:rsidP="0013195A">
      <w:pPr>
        <w:shd w:val="clear" w:color="auto" w:fill="D9D9D9" w:themeFill="background1" w:themeFillShade="D9"/>
        <w:tabs>
          <w:tab w:val="left" w:pos="7740"/>
        </w:tabs>
        <w:spacing w:after="120" w:line="360" w:lineRule="auto"/>
        <w:ind w:left="1077" w:right="1332"/>
        <w:jc w:val="center"/>
        <w:rPr>
          <w:rFonts w:asciiTheme="minorHAnsi" w:hAnsiTheme="minorHAnsi"/>
          <w:b/>
          <w:color w:val="000000"/>
          <w:sz w:val="22"/>
          <w:szCs w:val="22"/>
        </w:rPr>
      </w:pPr>
      <w:r>
        <w:rPr>
          <w:rFonts w:asciiTheme="minorHAnsi" w:hAnsiTheme="minorHAnsi"/>
          <w:b/>
          <w:color w:val="000000"/>
          <w:sz w:val="22"/>
          <w:szCs w:val="22"/>
        </w:rPr>
        <w:t xml:space="preserve">ΥΠΟΥΡΓΕΙΟ </w:t>
      </w:r>
      <w:r w:rsidRPr="0089401F">
        <w:rPr>
          <w:rFonts w:asciiTheme="minorHAnsi" w:hAnsiTheme="minorHAnsi"/>
          <w:b/>
          <w:color w:val="000000"/>
          <w:sz w:val="22"/>
          <w:szCs w:val="22"/>
        </w:rPr>
        <w:t>ΠΑΙΔΕΙΑΣ</w:t>
      </w:r>
      <w:r w:rsidR="000F51B4" w:rsidRPr="0089401F">
        <w:rPr>
          <w:rFonts w:asciiTheme="minorHAnsi" w:hAnsiTheme="minorHAnsi"/>
          <w:b/>
          <w:color w:val="000000"/>
          <w:sz w:val="22"/>
          <w:szCs w:val="22"/>
        </w:rPr>
        <w:t xml:space="preserve">, </w:t>
      </w:r>
      <w:r w:rsidR="009D48ED" w:rsidRPr="0089401F">
        <w:rPr>
          <w:rFonts w:asciiTheme="minorHAnsi" w:hAnsiTheme="minorHAnsi"/>
          <w:b/>
          <w:color w:val="000000"/>
          <w:sz w:val="22"/>
          <w:szCs w:val="22"/>
        </w:rPr>
        <w:t xml:space="preserve">ΘΡΗΣΚΕΥΜΑΤΩΝ </w:t>
      </w:r>
      <w:r w:rsidR="000F51B4" w:rsidRPr="0089401F">
        <w:rPr>
          <w:rFonts w:asciiTheme="minorHAnsi" w:hAnsiTheme="minorHAnsi"/>
          <w:b/>
          <w:color w:val="000000"/>
          <w:sz w:val="22"/>
          <w:szCs w:val="22"/>
        </w:rPr>
        <w:t>ΚΑΙ ΑΘΛΗΤΙΣΜΟΎ</w:t>
      </w:r>
    </w:p>
    <w:p w14:paraId="641CB875" w14:textId="0B7AF5A9" w:rsidR="0013195A" w:rsidRPr="0089401F" w:rsidRDefault="009D48ED" w:rsidP="0013195A">
      <w:pPr>
        <w:shd w:val="clear" w:color="auto" w:fill="D9D9D9" w:themeFill="background1" w:themeFillShade="D9"/>
        <w:tabs>
          <w:tab w:val="left" w:pos="7740"/>
        </w:tabs>
        <w:spacing w:after="120" w:line="360" w:lineRule="auto"/>
        <w:ind w:left="1077" w:right="1332"/>
        <w:jc w:val="center"/>
        <w:rPr>
          <w:rFonts w:asciiTheme="minorHAnsi" w:hAnsiTheme="minorHAnsi"/>
          <w:b/>
          <w:color w:val="000000"/>
          <w:sz w:val="22"/>
          <w:szCs w:val="22"/>
        </w:rPr>
      </w:pPr>
      <w:r w:rsidRPr="0089401F">
        <w:rPr>
          <w:rFonts w:asciiTheme="minorHAnsi" w:hAnsiTheme="minorHAnsi"/>
          <w:b/>
          <w:color w:val="000000"/>
          <w:sz w:val="22"/>
          <w:szCs w:val="22"/>
        </w:rPr>
        <w:t>ΕΠΙΤΕΛΙΚΗ ΔΟΜΗ ΕΣΠΑ</w:t>
      </w:r>
    </w:p>
    <w:p w14:paraId="3CDD3B05" w14:textId="77777777" w:rsidR="0013195A" w:rsidRPr="0089401F" w:rsidRDefault="009D48ED" w:rsidP="0013195A">
      <w:pPr>
        <w:shd w:val="clear" w:color="auto" w:fill="D9D9D9" w:themeFill="background1" w:themeFillShade="D9"/>
        <w:tabs>
          <w:tab w:val="left" w:pos="7740"/>
        </w:tabs>
        <w:spacing w:after="120" w:line="360" w:lineRule="auto"/>
        <w:ind w:left="1077" w:right="1332"/>
        <w:jc w:val="center"/>
        <w:rPr>
          <w:rFonts w:asciiTheme="minorHAnsi" w:hAnsiTheme="minorHAnsi"/>
          <w:b/>
          <w:color w:val="000000"/>
          <w:sz w:val="22"/>
          <w:szCs w:val="22"/>
        </w:rPr>
      </w:pPr>
      <w:r w:rsidRPr="0089401F">
        <w:rPr>
          <w:rFonts w:asciiTheme="minorHAnsi" w:hAnsiTheme="minorHAnsi"/>
          <w:b/>
          <w:color w:val="000000"/>
          <w:sz w:val="22"/>
          <w:szCs w:val="22"/>
        </w:rPr>
        <w:t>ΜΟΝΑΔΑ Β3</w:t>
      </w:r>
    </w:p>
    <w:p w14:paraId="0E2DF27B" w14:textId="77777777" w:rsidR="0013195A" w:rsidRPr="0089401F" w:rsidRDefault="009D48ED" w:rsidP="0013195A">
      <w:pPr>
        <w:shd w:val="clear" w:color="auto" w:fill="D9D9D9" w:themeFill="background1" w:themeFillShade="D9"/>
        <w:tabs>
          <w:tab w:val="left" w:pos="7740"/>
        </w:tabs>
        <w:spacing w:after="120" w:line="360" w:lineRule="auto"/>
        <w:ind w:left="1077" w:right="1332"/>
        <w:jc w:val="center"/>
        <w:rPr>
          <w:rFonts w:asciiTheme="minorHAnsi" w:hAnsiTheme="minorHAnsi"/>
          <w:b/>
          <w:color w:val="000000"/>
          <w:sz w:val="22"/>
          <w:szCs w:val="22"/>
        </w:rPr>
      </w:pPr>
      <w:r w:rsidRPr="0089401F">
        <w:rPr>
          <w:rFonts w:asciiTheme="minorHAnsi" w:hAnsiTheme="minorHAnsi"/>
          <w:b/>
          <w:color w:val="000000"/>
          <w:sz w:val="22"/>
          <w:szCs w:val="22"/>
        </w:rPr>
        <w:t>ΑΝΔΡΕΑ ΠΑΠΑΝΔΡΕΟΥ 37, ΤΚ 151 80, ΜΑΡΟΥΣΙ</w:t>
      </w:r>
    </w:p>
    <w:p w14:paraId="13BC0CFD" w14:textId="4DA1E0EF" w:rsidR="004A5A17" w:rsidRPr="0089401F" w:rsidRDefault="009D48ED" w:rsidP="0013195A">
      <w:pPr>
        <w:shd w:val="clear" w:color="auto" w:fill="D9D9D9" w:themeFill="background1" w:themeFillShade="D9"/>
        <w:tabs>
          <w:tab w:val="left" w:pos="7740"/>
        </w:tabs>
        <w:spacing w:after="120" w:line="360" w:lineRule="auto"/>
        <w:ind w:left="1077" w:right="1332"/>
        <w:jc w:val="center"/>
        <w:rPr>
          <w:rFonts w:asciiTheme="minorHAnsi" w:hAnsiTheme="minorHAnsi"/>
          <w:b/>
          <w:sz w:val="22"/>
          <w:szCs w:val="22"/>
        </w:rPr>
      </w:pPr>
      <w:r w:rsidRPr="0089401F">
        <w:rPr>
          <w:rFonts w:asciiTheme="minorHAnsi" w:hAnsiTheme="minorHAnsi"/>
          <w:b/>
          <w:color w:val="000000"/>
          <w:sz w:val="22"/>
          <w:szCs w:val="22"/>
        </w:rPr>
        <w:t xml:space="preserve">Για την Πράξη </w:t>
      </w:r>
      <w:r w:rsidR="00F5591A" w:rsidRPr="0089401F">
        <w:rPr>
          <w:rFonts w:asciiTheme="minorHAnsi" w:hAnsiTheme="minorHAnsi"/>
          <w:b/>
          <w:sz w:val="22"/>
          <w:szCs w:val="22"/>
        </w:rPr>
        <w:t>«</w:t>
      </w:r>
      <w:r w:rsidR="000F51B4" w:rsidRPr="00294DF3">
        <w:rPr>
          <w:rFonts w:ascii="Calibri" w:eastAsia="Calibri" w:hAnsi="Calibri"/>
          <w:b/>
          <w:sz w:val="22"/>
          <w:szCs w:val="22"/>
        </w:rPr>
        <w:t>«</w:t>
      </w:r>
      <w:r w:rsidR="000F51B4" w:rsidRPr="00294DF3">
        <w:rPr>
          <w:rFonts w:ascii="Calibri" w:hAnsi="Calibri"/>
          <w:b/>
          <w:sz w:val="22"/>
          <w:szCs w:val="22"/>
        </w:rPr>
        <w:t>Αναδιαμόρφωση και υποστήριξη των Τάξεων Υποδοχής και ΔΥΕΠ</w:t>
      </w:r>
      <w:r w:rsidR="000F51B4" w:rsidRPr="00294DF3">
        <w:rPr>
          <w:rFonts w:ascii="Calibri" w:hAnsi="Calibri" w:cs="Calibri"/>
          <w:b/>
          <w:sz w:val="22"/>
          <w:szCs w:val="22"/>
        </w:rPr>
        <w:t xml:space="preserve">, </w:t>
      </w:r>
      <w:r w:rsidR="000F51B4" w:rsidRPr="00294DF3">
        <w:rPr>
          <w:rFonts w:ascii="Calibri" w:hAnsi="Calibri" w:cs="Tahoma"/>
          <w:b/>
          <w:sz w:val="22"/>
          <w:szCs w:val="22"/>
        </w:rPr>
        <w:t>σχολικά έτη 2023-2026</w:t>
      </w:r>
      <w:r w:rsidR="000F51B4" w:rsidRPr="00294DF3">
        <w:rPr>
          <w:rFonts w:ascii="Calibri" w:hAnsi="Calibri"/>
          <w:b/>
          <w:sz w:val="22"/>
          <w:szCs w:val="22"/>
        </w:rPr>
        <w:t>»</w:t>
      </w:r>
      <w:r w:rsidR="000F51B4" w:rsidRPr="0089401F">
        <w:rPr>
          <w:rFonts w:asciiTheme="minorHAnsi" w:hAnsiTheme="minorHAnsi" w:cs="Tahoma"/>
          <w:b/>
          <w:sz w:val="22"/>
          <w:szCs w:val="22"/>
        </w:rPr>
        <w:t xml:space="preserve">, </w:t>
      </w:r>
      <w:r w:rsidR="004A5A17" w:rsidRPr="0089401F">
        <w:rPr>
          <w:rFonts w:asciiTheme="minorHAnsi" w:hAnsiTheme="minorHAnsi"/>
          <w:b/>
          <w:sz w:val="22"/>
          <w:szCs w:val="22"/>
        </w:rPr>
        <w:t xml:space="preserve">με κωδικό ΟΠΣ: </w:t>
      </w:r>
      <w:r w:rsidR="00735129" w:rsidRPr="0089401F">
        <w:rPr>
          <w:rFonts w:asciiTheme="minorHAnsi" w:hAnsiTheme="minorHAnsi"/>
          <w:b/>
          <w:sz w:val="22"/>
          <w:szCs w:val="22"/>
        </w:rPr>
        <w:t>6001589</w:t>
      </w:r>
    </w:p>
    <w:p w14:paraId="304AF125" w14:textId="0A378FE7" w:rsidR="00CD7C42" w:rsidRPr="00C3135B" w:rsidRDefault="00735129" w:rsidP="0013195A">
      <w:pPr>
        <w:shd w:val="clear" w:color="auto" w:fill="D9D9D9" w:themeFill="background1" w:themeFillShade="D9"/>
        <w:tabs>
          <w:tab w:val="left" w:pos="7740"/>
        </w:tabs>
        <w:spacing w:after="120" w:line="360" w:lineRule="auto"/>
        <w:ind w:left="1077" w:right="1332"/>
        <w:jc w:val="center"/>
        <w:rPr>
          <w:rFonts w:asciiTheme="minorHAnsi" w:hAnsiTheme="minorHAnsi"/>
          <w:b/>
          <w:sz w:val="22"/>
          <w:szCs w:val="22"/>
        </w:rPr>
      </w:pPr>
      <w:r w:rsidRPr="0089401F">
        <w:rPr>
          <w:rFonts w:ascii="Calibri" w:hAnsi="Calibri"/>
          <w:b/>
          <w:color w:val="000000"/>
          <w:sz w:val="22"/>
          <w:szCs w:val="22"/>
        </w:rPr>
        <w:t xml:space="preserve">του </w:t>
      </w:r>
      <w:r w:rsidRPr="00294DF3">
        <w:rPr>
          <w:rFonts w:ascii="Calibri" w:hAnsi="Calibri"/>
          <w:b/>
          <w:color w:val="000000"/>
          <w:sz w:val="22"/>
          <w:szCs w:val="22"/>
        </w:rPr>
        <w:t>Τομεακού Προγράμματος</w:t>
      </w:r>
      <w:r w:rsidRPr="0089401F">
        <w:rPr>
          <w:rFonts w:ascii="Calibri" w:hAnsi="Calibri"/>
          <w:b/>
          <w:color w:val="000000"/>
          <w:sz w:val="22"/>
          <w:szCs w:val="22"/>
        </w:rPr>
        <w:t xml:space="preserve"> </w:t>
      </w:r>
      <w:r w:rsidR="00277677" w:rsidRPr="0089401F">
        <w:rPr>
          <w:rFonts w:asciiTheme="minorHAnsi" w:hAnsiTheme="minorHAnsi"/>
          <w:b/>
          <w:sz w:val="22"/>
          <w:szCs w:val="22"/>
        </w:rPr>
        <w:t>«Ανθρώπινο</w:t>
      </w:r>
      <w:r w:rsidR="00277677">
        <w:rPr>
          <w:rFonts w:asciiTheme="minorHAnsi" w:hAnsiTheme="minorHAnsi"/>
          <w:b/>
          <w:sz w:val="22"/>
          <w:szCs w:val="22"/>
        </w:rPr>
        <w:t xml:space="preserve"> Δυναμικό και Κοινωνική Συνοχή»</w:t>
      </w:r>
      <w:r>
        <w:rPr>
          <w:rFonts w:asciiTheme="minorHAnsi" w:hAnsiTheme="minorHAnsi"/>
          <w:b/>
          <w:sz w:val="22"/>
          <w:szCs w:val="22"/>
        </w:rPr>
        <w:t>,</w:t>
      </w:r>
    </w:p>
    <w:p w14:paraId="4611EADD" w14:textId="32CEF99D" w:rsidR="00CD7C42" w:rsidRPr="0065437D" w:rsidRDefault="00976764" w:rsidP="0013195A">
      <w:pPr>
        <w:shd w:val="clear" w:color="auto" w:fill="D9D9D9" w:themeFill="background1" w:themeFillShade="D9"/>
        <w:tabs>
          <w:tab w:val="left" w:pos="7740"/>
        </w:tabs>
        <w:spacing w:after="120" w:line="360" w:lineRule="auto"/>
        <w:ind w:left="1077" w:right="1332"/>
        <w:jc w:val="center"/>
        <w:rPr>
          <w:rFonts w:asciiTheme="minorHAnsi" w:hAnsiTheme="minorHAnsi"/>
          <w:b/>
          <w:color w:val="000000"/>
          <w:sz w:val="22"/>
          <w:szCs w:val="22"/>
        </w:rPr>
      </w:pPr>
      <w:r w:rsidRPr="00C3135B">
        <w:rPr>
          <w:rFonts w:asciiTheme="minorHAnsi" w:hAnsiTheme="minorHAnsi"/>
          <w:b/>
          <w:sz w:val="22"/>
          <w:szCs w:val="22"/>
        </w:rPr>
        <w:t>ΕΣΠΑ 2021-2027</w:t>
      </w:r>
    </w:p>
    <w:p w14:paraId="386BF2A2" w14:textId="77777777" w:rsidR="0013195A" w:rsidRPr="0065437D" w:rsidRDefault="0013195A" w:rsidP="0013195A">
      <w:pPr>
        <w:spacing w:after="120" w:line="276" w:lineRule="auto"/>
        <w:jc w:val="both"/>
        <w:rPr>
          <w:rFonts w:asciiTheme="minorHAnsi" w:hAnsiTheme="minorHAnsi"/>
          <w:sz w:val="22"/>
          <w:szCs w:val="22"/>
        </w:rPr>
      </w:pPr>
    </w:p>
    <w:p w14:paraId="2047FC3B" w14:textId="77777777" w:rsidR="0013195A" w:rsidRPr="0065437D" w:rsidRDefault="0013195A" w:rsidP="0013195A">
      <w:pPr>
        <w:spacing w:after="120" w:line="276" w:lineRule="auto"/>
        <w:jc w:val="both"/>
        <w:rPr>
          <w:rFonts w:asciiTheme="minorHAnsi" w:hAnsiTheme="minorHAnsi"/>
          <w:sz w:val="22"/>
          <w:szCs w:val="22"/>
        </w:rPr>
      </w:pPr>
    </w:p>
    <w:p w14:paraId="04A432F0" w14:textId="77777777" w:rsidR="0013195A" w:rsidRPr="0065437D" w:rsidRDefault="0013195A" w:rsidP="0013195A">
      <w:pPr>
        <w:spacing w:after="120" w:line="276" w:lineRule="auto"/>
        <w:jc w:val="both"/>
        <w:rPr>
          <w:rFonts w:asciiTheme="minorHAnsi" w:hAnsiTheme="minorHAnsi"/>
          <w:sz w:val="22"/>
          <w:szCs w:val="22"/>
        </w:rPr>
      </w:pPr>
    </w:p>
    <w:p w14:paraId="2A42C9F3" w14:textId="77777777" w:rsidR="009D48ED" w:rsidRPr="0065437D" w:rsidRDefault="009D48ED">
      <w:pPr>
        <w:rPr>
          <w:rFonts w:asciiTheme="minorHAnsi" w:hAnsiTheme="minorHAnsi"/>
          <w:sz w:val="22"/>
          <w:szCs w:val="22"/>
        </w:rPr>
      </w:pPr>
      <w:r w:rsidRPr="0065437D">
        <w:rPr>
          <w:rFonts w:asciiTheme="minorHAnsi" w:hAnsiTheme="minorHAnsi"/>
          <w:sz w:val="22"/>
          <w:szCs w:val="22"/>
        </w:rPr>
        <w:br w:type="page"/>
      </w:r>
    </w:p>
    <w:tbl>
      <w:tblPr>
        <w:tblW w:w="0" w:type="auto"/>
        <w:tblLook w:val="04A0" w:firstRow="1" w:lastRow="0" w:firstColumn="1" w:lastColumn="0" w:noHBand="0" w:noVBand="1"/>
      </w:tblPr>
      <w:tblGrid>
        <w:gridCol w:w="9286"/>
      </w:tblGrid>
      <w:tr w:rsidR="007E30D6" w:rsidRPr="0065437D" w14:paraId="3ECFE1FC" w14:textId="77777777" w:rsidTr="00B51AF4">
        <w:tc>
          <w:tcPr>
            <w:tcW w:w="9286" w:type="dxa"/>
            <w:shd w:val="clear" w:color="auto" w:fill="993366"/>
          </w:tcPr>
          <w:p w14:paraId="5F4A41EC" w14:textId="77777777" w:rsidR="007E30D6" w:rsidRPr="0065437D" w:rsidRDefault="007E30D6" w:rsidP="000C3909">
            <w:pPr>
              <w:pStyle w:val="a3"/>
              <w:tabs>
                <w:tab w:val="left" w:pos="0"/>
              </w:tabs>
              <w:spacing w:before="120"/>
              <w:ind w:right="-6"/>
              <w:jc w:val="both"/>
              <w:outlineLvl w:val="0"/>
              <w:rPr>
                <w:rFonts w:asciiTheme="minorHAnsi" w:hAnsiTheme="minorHAnsi"/>
                <w:color w:val="FFFFFF"/>
                <w:sz w:val="26"/>
                <w:szCs w:val="26"/>
              </w:rPr>
            </w:pPr>
            <w:bookmarkStart w:id="45" w:name="_Toc487537341"/>
            <w:bookmarkStart w:id="46" w:name="_Toc142647135"/>
            <w:r w:rsidRPr="0065437D">
              <w:rPr>
                <w:rFonts w:asciiTheme="minorHAnsi" w:hAnsiTheme="minorHAnsi"/>
                <w:color w:val="FFFFFF"/>
                <w:sz w:val="26"/>
                <w:szCs w:val="26"/>
              </w:rPr>
              <w:lastRenderedPageBreak/>
              <w:t xml:space="preserve">ΚΕΦΑΛΑΙΟ </w:t>
            </w:r>
            <w:r w:rsidR="000C3909" w:rsidRPr="0065437D">
              <w:rPr>
                <w:rFonts w:asciiTheme="minorHAnsi" w:hAnsiTheme="minorHAnsi"/>
                <w:color w:val="FFFFFF"/>
                <w:sz w:val="26"/>
                <w:szCs w:val="26"/>
              </w:rPr>
              <w:t>4</w:t>
            </w:r>
            <w:r w:rsidRPr="0065437D">
              <w:rPr>
                <w:rFonts w:asciiTheme="minorHAnsi" w:hAnsiTheme="minorHAnsi"/>
                <w:color w:val="FFFFFF"/>
                <w:sz w:val="26"/>
                <w:szCs w:val="26"/>
              </w:rPr>
              <w:t>: ΤΗΡΗΣΗ ΑΡΧΕΙΟΥ</w:t>
            </w:r>
            <w:bookmarkEnd w:id="45"/>
            <w:bookmarkEnd w:id="46"/>
          </w:p>
        </w:tc>
      </w:tr>
    </w:tbl>
    <w:p w14:paraId="481D65ED" w14:textId="77777777" w:rsidR="007E30D6" w:rsidRPr="0065437D" w:rsidRDefault="007E30D6" w:rsidP="007E30D6">
      <w:pPr>
        <w:pStyle w:val="a3"/>
        <w:tabs>
          <w:tab w:val="left" w:pos="0"/>
        </w:tabs>
        <w:ind w:right="-6"/>
        <w:jc w:val="both"/>
        <w:rPr>
          <w:rFonts w:asciiTheme="minorHAnsi" w:hAnsiTheme="minorHAnsi" w:cs="Calibri"/>
          <w:bCs w:val="0"/>
          <w:sz w:val="26"/>
          <w:szCs w:val="26"/>
          <w:lang w:eastAsia="el-GR"/>
        </w:rPr>
      </w:pPr>
    </w:p>
    <w:p w14:paraId="2ADC05B9" w14:textId="77777777" w:rsidR="000C3909" w:rsidRPr="0065437D" w:rsidRDefault="000C3909" w:rsidP="000C3909">
      <w:pPr>
        <w:pStyle w:val="a3"/>
        <w:tabs>
          <w:tab w:val="left" w:pos="0"/>
        </w:tabs>
        <w:ind w:right="-6"/>
        <w:jc w:val="both"/>
        <w:rPr>
          <w:rFonts w:asciiTheme="minorHAnsi" w:hAnsiTheme="minorHAnsi" w:cs="Calibri"/>
          <w:bCs w:val="0"/>
          <w:sz w:val="22"/>
          <w:szCs w:val="22"/>
          <w:lang w:eastAsia="el-GR"/>
        </w:rPr>
      </w:pPr>
      <w:r w:rsidRPr="0065437D">
        <w:rPr>
          <w:rFonts w:asciiTheme="minorHAnsi" w:hAnsiTheme="minorHAnsi" w:cs="Calibri"/>
          <w:b w:val="0"/>
          <w:bCs w:val="0"/>
          <w:sz w:val="22"/>
          <w:szCs w:val="22"/>
          <w:lang w:val="en-US" w:eastAsia="el-GR"/>
        </w:rPr>
        <w:t>To</w:t>
      </w:r>
      <w:r w:rsidRPr="0065437D">
        <w:rPr>
          <w:rFonts w:asciiTheme="minorHAnsi" w:hAnsiTheme="minorHAnsi" w:cs="Calibri"/>
          <w:b w:val="0"/>
          <w:bCs w:val="0"/>
          <w:sz w:val="22"/>
          <w:szCs w:val="22"/>
          <w:lang w:eastAsia="el-GR"/>
        </w:rPr>
        <w:t xml:space="preserve"> αρχείο της Πράξης περιλαμβάνει τα παρακάτω απαιτούμενα δικαιολογητικά έγγραφα που αφορούν την </w:t>
      </w:r>
      <w:r w:rsidRPr="00B16F90">
        <w:rPr>
          <w:rFonts w:asciiTheme="minorHAnsi" w:hAnsiTheme="minorHAnsi" w:cs="Calibri"/>
          <w:bCs w:val="0"/>
          <w:sz w:val="22"/>
          <w:szCs w:val="22"/>
          <w:lang w:eastAsia="el-GR"/>
        </w:rPr>
        <w:t>επαλήθευση των επιλέξιμων δαπανών</w:t>
      </w:r>
      <w:r w:rsidRPr="0065437D">
        <w:rPr>
          <w:rFonts w:asciiTheme="minorHAnsi" w:hAnsiTheme="minorHAnsi" w:cs="Calibri"/>
          <w:b w:val="0"/>
          <w:bCs w:val="0"/>
          <w:sz w:val="22"/>
          <w:szCs w:val="22"/>
          <w:lang w:eastAsia="el-GR"/>
        </w:rPr>
        <w:t xml:space="preserve"> που δηλώνονται με τα μοναδιαία κόστη και αποτελούν αντικείμενο ελέγχου από τα αρμόδια εθνικά και ευρωπαϊκά ελεγκτικά όργανα</w:t>
      </w:r>
      <w:r w:rsidRPr="0065437D">
        <w:rPr>
          <w:rFonts w:asciiTheme="minorHAnsi" w:hAnsiTheme="minorHAnsi" w:cs="Calibri"/>
          <w:bCs w:val="0"/>
          <w:sz w:val="22"/>
          <w:szCs w:val="22"/>
          <w:lang w:eastAsia="el-GR"/>
        </w:rPr>
        <w:t>.</w:t>
      </w:r>
    </w:p>
    <w:p w14:paraId="55D44EC4" w14:textId="77777777" w:rsidR="000C3909" w:rsidRPr="0065437D" w:rsidRDefault="000C3909" w:rsidP="00887039">
      <w:pPr>
        <w:pStyle w:val="a3"/>
        <w:tabs>
          <w:tab w:val="left" w:pos="0"/>
        </w:tabs>
        <w:spacing w:after="120" w:line="276" w:lineRule="auto"/>
        <w:ind w:right="-6"/>
        <w:jc w:val="both"/>
        <w:rPr>
          <w:rFonts w:asciiTheme="minorHAnsi" w:hAnsiTheme="minorHAnsi" w:cs="Calibri"/>
          <w:bCs w:val="0"/>
          <w:sz w:val="26"/>
          <w:szCs w:val="26"/>
          <w:lang w:eastAsia="el-GR"/>
        </w:rPr>
      </w:pPr>
    </w:p>
    <w:p w14:paraId="4CDE96C2" w14:textId="2BFD5340" w:rsidR="008A5393" w:rsidRDefault="008A5393" w:rsidP="00921948">
      <w:pPr>
        <w:pStyle w:val="a3"/>
        <w:numPr>
          <w:ilvl w:val="0"/>
          <w:numId w:val="28"/>
        </w:numPr>
        <w:tabs>
          <w:tab w:val="left" w:pos="0"/>
        </w:tabs>
        <w:spacing w:after="120" w:line="276" w:lineRule="auto"/>
        <w:ind w:right="-6"/>
        <w:jc w:val="both"/>
        <w:rPr>
          <w:rFonts w:ascii="Calibri" w:hAnsi="Calibri" w:cs="Calibri"/>
          <w:bCs w:val="0"/>
          <w:color w:val="800080"/>
          <w:szCs w:val="24"/>
          <w:u w:val="single"/>
          <w:lang w:eastAsia="el-GR"/>
        </w:rPr>
      </w:pPr>
      <w:r w:rsidRPr="00D56E6B">
        <w:rPr>
          <w:rFonts w:ascii="Calibri" w:hAnsi="Calibri" w:cs="Calibri"/>
          <w:bCs w:val="0"/>
          <w:color w:val="800080"/>
          <w:szCs w:val="24"/>
          <w:u w:val="single"/>
          <w:lang w:eastAsia="el-GR"/>
        </w:rPr>
        <w:t>Περιφερειακές Διευθύνσεις Πρωτοβάθμιας</w:t>
      </w:r>
      <w:r w:rsidR="00234D19">
        <w:rPr>
          <w:rFonts w:ascii="Calibri" w:hAnsi="Calibri" w:cs="Calibri"/>
          <w:bCs w:val="0"/>
          <w:color w:val="800080"/>
          <w:szCs w:val="24"/>
          <w:u w:val="single"/>
          <w:lang w:eastAsia="el-GR"/>
        </w:rPr>
        <w:t xml:space="preserve"> και Δευτεροβάθμιας Εκπαίδευσης</w:t>
      </w:r>
    </w:p>
    <w:p w14:paraId="64A93FD1" w14:textId="144EB00B" w:rsidR="00234D19" w:rsidRPr="00C3135B" w:rsidRDefault="00234D19" w:rsidP="00921948">
      <w:pPr>
        <w:pStyle w:val="af4"/>
        <w:numPr>
          <w:ilvl w:val="0"/>
          <w:numId w:val="23"/>
        </w:numPr>
        <w:spacing w:after="120"/>
        <w:ind w:left="993" w:hanging="284"/>
        <w:jc w:val="both"/>
        <w:rPr>
          <w:rFonts w:asciiTheme="minorHAnsi" w:hAnsiTheme="minorHAnsi" w:cs="Calibri"/>
          <w:b/>
          <w:color w:val="800080"/>
          <w:szCs w:val="24"/>
          <w:u w:val="single"/>
          <w:lang w:eastAsia="el-GR"/>
        </w:rPr>
      </w:pPr>
      <w:r w:rsidRPr="00C3135B">
        <w:rPr>
          <w:b/>
        </w:rPr>
        <w:t xml:space="preserve">Φάκελο </w:t>
      </w:r>
      <w:r w:rsidRPr="00DD34B5">
        <w:t>με τις αποφάσεις του ΠΥΣΕΕΠ για τους αναπληρωτές</w:t>
      </w:r>
      <w:r w:rsidR="00B87AA9" w:rsidRPr="00DD34B5">
        <w:t xml:space="preserve">/ ΕΕΠ/ΕΒΠ </w:t>
      </w:r>
      <w:r w:rsidRPr="00DD34B5">
        <w:t>της Πράξης</w:t>
      </w:r>
      <w:r w:rsidRPr="00C3135B">
        <w:rPr>
          <w:b/>
        </w:rPr>
        <w:t>.</w:t>
      </w:r>
    </w:p>
    <w:p w14:paraId="629A3665" w14:textId="77777777" w:rsidR="00B87AA9" w:rsidRPr="00B87AA9" w:rsidRDefault="00B87AA9" w:rsidP="00F3643B">
      <w:pPr>
        <w:spacing w:after="120" w:line="276" w:lineRule="auto"/>
        <w:jc w:val="both"/>
        <w:rPr>
          <w:rFonts w:asciiTheme="minorHAnsi" w:hAnsiTheme="minorHAnsi" w:cstheme="minorHAnsi"/>
          <w:strike/>
          <w:color w:val="FF0000"/>
          <w:sz w:val="22"/>
          <w:szCs w:val="22"/>
        </w:rPr>
      </w:pPr>
    </w:p>
    <w:p w14:paraId="740BE3B2" w14:textId="6E62F648" w:rsidR="0013195A" w:rsidRPr="00C3135B" w:rsidRDefault="007E30D6" w:rsidP="00921948">
      <w:pPr>
        <w:pStyle w:val="a3"/>
        <w:numPr>
          <w:ilvl w:val="0"/>
          <w:numId w:val="28"/>
        </w:numPr>
        <w:tabs>
          <w:tab w:val="left" w:pos="0"/>
        </w:tabs>
        <w:spacing w:line="276" w:lineRule="auto"/>
        <w:ind w:right="-6"/>
        <w:jc w:val="both"/>
        <w:rPr>
          <w:rFonts w:asciiTheme="minorHAnsi" w:hAnsiTheme="minorHAnsi" w:cs="Calibri"/>
          <w:bCs w:val="0"/>
          <w:color w:val="800080"/>
          <w:szCs w:val="24"/>
          <w:u w:val="single"/>
          <w:lang w:eastAsia="el-GR"/>
        </w:rPr>
      </w:pPr>
      <w:r w:rsidRPr="00C3135B">
        <w:rPr>
          <w:rFonts w:asciiTheme="minorHAnsi" w:hAnsiTheme="minorHAnsi" w:cs="Calibri"/>
          <w:bCs w:val="0"/>
          <w:color w:val="800080"/>
          <w:szCs w:val="24"/>
          <w:u w:val="single"/>
          <w:lang w:eastAsia="el-GR"/>
        </w:rPr>
        <w:t>Διευθύνσεις Πρωτοβάθμιας</w:t>
      </w:r>
      <w:r w:rsidR="004A5A17" w:rsidRPr="00C3135B">
        <w:rPr>
          <w:rFonts w:asciiTheme="minorHAnsi" w:hAnsiTheme="minorHAnsi" w:cs="Calibri"/>
          <w:bCs w:val="0"/>
          <w:color w:val="800080"/>
          <w:szCs w:val="24"/>
          <w:u w:val="single"/>
          <w:lang w:eastAsia="el-GR"/>
        </w:rPr>
        <w:t xml:space="preserve"> και Δευτεροβάθμιας</w:t>
      </w:r>
      <w:r w:rsidRPr="00C3135B">
        <w:rPr>
          <w:rFonts w:asciiTheme="minorHAnsi" w:hAnsiTheme="minorHAnsi" w:cs="Calibri"/>
          <w:bCs w:val="0"/>
          <w:color w:val="800080"/>
          <w:szCs w:val="24"/>
          <w:u w:val="single"/>
          <w:lang w:eastAsia="el-GR"/>
        </w:rPr>
        <w:t xml:space="preserve"> Εκπαίδευσης</w:t>
      </w:r>
    </w:p>
    <w:p w14:paraId="4F0E484F" w14:textId="77777777" w:rsidR="00DD34B5" w:rsidRDefault="00DD34B5" w:rsidP="00DD34B5">
      <w:pPr>
        <w:pStyle w:val="af4"/>
        <w:spacing w:after="120"/>
        <w:ind w:left="993"/>
        <w:jc w:val="both"/>
        <w:rPr>
          <w:b/>
        </w:rPr>
      </w:pPr>
    </w:p>
    <w:p w14:paraId="072B2AB0" w14:textId="05169993" w:rsidR="00E109BD" w:rsidRPr="00C3135B" w:rsidRDefault="00E109BD" w:rsidP="00921948">
      <w:pPr>
        <w:pStyle w:val="af4"/>
        <w:numPr>
          <w:ilvl w:val="0"/>
          <w:numId w:val="23"/>
        </w:numPr>
        <w:spacing w:after="120"/>
        <w:ind w:left="993" w:hanging="284"/>
        <w:jc w:val="both"/>
        <w:rPr>
          <w:b/>
        </w:rPr>
      </w:pPr>
      <w:r w:rsidRPr="00C3135B">
        <w:rPr>
          <w:b/>
        </w:rPr>
        <w:t>Αποφάσεις Πρόσληψης (αναρτημένες στη Διαύγεια)</w:t>
      </w:r>
      <w:r w:rsidR="0099447E" w:rsidRPr="00C3135B">
        <w:rPr>
          <w:b/>
        </w:rPr>
        <w:t>.</w:t>
      </w:r>
    </w:p>
    <w:p w14:paraId="1E1161B4" w14:textId="2355466D" w:rsidR="008D3961" w:rsidRPr="00C3135B" w:rsidRDefault="008D3961" w:rsidP="00921948">
      <w:pPr>
        <w:pStyle w:val="af4"/>
        <w:numPr>
          <w:ilvl w:val="0"/>
          <w:numId w:val="23"/>
        </w:numPr>
        <w:spacing w:after="120"/>
        <w:ind w:left="993" w:hanging="284"/>
        <w:jc w:val="both"/>
        <w:rPr>
          <w:b/>
        </w:rPr>
      </w:pPr>
      <w:r w:rsidRPr="00C3135B">
        <w:rPr>
          <w:b/>
        </w:rPr>
        <w:t>Συμβάσεις εργασίας ορισμένου χρόνου και περιλήψεις</w:t>
      </w:r>
      <w:r w:rsidR="0099447E" w:rsidRPr="00C3135B">
        <w:rPr>
          <w:b/>
        </w:rPr>
        <w:t xml:space="preserve"> αυτών αναρτημένες στη Διαύγεια</w:t>
      </w:r>
      <w:r w:rsidR="00F3643B" w:rsidRPr="00C3135B">
        <w:rPr>
          <w:b/>
        </w:rPr>
        <w:t>.</w:t>
      </w:r>
    </w:p>
    <w:p w14:paraId="1BDDFFF9" w14:textId="14ACD585" w:rsidR="00E109BD" w:rsidRPr="00C3135B" w:rsidRDefault="00E109BD" w:rsidP="00921948">
      <w:pPr>
        <w:pStyle w:val="af4"/>
        <w:numPr>
          <w:ilvl w:val="0"/>
          <w:numId w:val="23"/>
        </w:numPr>
        <w:spacing w:after="120"/>
        <w:ind w:left="993" w:hanging="284"/>
        <w:jc w:val="both"/>
        <w:rPr>
          <w:b/>
        </w:rPr>
      </w:pPr>
      <w:r w:rsidRPr="00C3135B">
        <w:rPr>
          <w:b/>
        </w:rPr>
        <w:t>Αποφάσεις Τοποθέτησης – Διάθεσης στο(α) σχολείο(α) (αναρτημένες στη Διαύγεια)</w:t>
      </w:r>
      <w:r w:rsidR="0099447E" w:rsidRPr="00C3135B">
        <w:rPr>
          <w:b/>
        </w:rPr>
        <w:t>.</w:t>
      </w:r>
      <w:r w:rsidR="00F3643B" w:rsidRPr="00C3135B">
        <w:rPr>
          <w:b/>
        </w:rPr>
        <w:t xml:space="preserve"> </w:t>
      </w:r>
    </w:p>
    <w:p w14:paraId="2EB1B52C" w14:textId="77777777" w:rsidR="00E109BD" w:rsidRPr="00C3135B" w:rsidRDefault="00E109BD" w:rsidP="00921948">
      <w:pPr>
        <w:pStyle w:val="af4"/>
        <w:numPr>
          <w:ilvl w:val="0"/>
          <w:numId w:val="23"/>
        </w:numPr>
        <w:spacing w:after="120"/>
        <w:ind w:left="993" w:hanging="284"/>
        <w:jc w:val="both"/>
        <w:rPr>
          <w:b/>
        </w:rPr>
      </w:pPr>
      <w:r w:rsidRPr="00C3135B">
        <w:rPr>
          <w:b/>
        </w:rPr>
        <w:t>Αποφάσεις μείωσης ωραρίου (εάν αφορά)</w:t>
      </w:r>
      <w:r w:rsidR="00DA0217" w:rsidRPr="00C3135B">
        <w:rPr>
          <w:b/>
        </w:rPr>
        <w:t>.</w:t>
      </w:r>
    </w:p>
    <w:p w14:paraId="728017EC" w14:textId="29EB4175" w:rsidR="00B07D22" w:rsidRPr="00C3135B" w:rsidRDefault="00B07D22" w:rsidP="00921948">
      <w:pPr>
        <w:pStyle w:val="af4"/>
        <w:numPr>
          <w:ilvl w:val="0"/>
          <w:numId w:val="23"/>
        </w:numPr>
        <w:spacing w:after="120"/>
        <w:ind w:left="993" w:hanging="284"/>
        <w:jc w:val="both"/>
        <w:rPr>
          <w:b/>
        </w:rPr>
      </w:pPr>
      <w:r w:rsidRPr="00C3135B">
        <w:rPr>
          <w:b/>
        </w:rPr>
        <w:t xml:space="preserve">Αποφάσεις ανάληψης υπηρεσίας στο(α) </w:t>
      </w:r>
      <w:r w:rsidR="0099447E" w:rsidRPr="00C3135B">
        <w:rPr>
          <w:b/>
        </w:rPr>
        <w:t>σχολείο(α) τοποθέτησης-διάθεσης.</w:t>
      </w:r>
      <w:r w:rsidR="00234D19" w:rsidRPr="00C3135B">
        <w:rPr>
          <w:b/>
        </w:rPr>
        <w:t xml:space="preserve"> </w:t>
      </w:r>
    </w:p>
    <w:p w14:paraId="3722A8C1" w14:textId="77777777" w:rsidR="00E109BD" w:rsidRPr="00C3135B" w:rsidRDefault="00E109BD" w:rsidP="00921948">
      <w:pPr>
        <w:pStyle w:val="af4"/>
        <w:numPr>
          <w:ilvl w:val="0"/>
          <w:numId w:val="23"/>
        </w:numPr>
        <w:spacing w:after="120"/>
        <w:ind w:left="993" w:hanging="284"/>
        <w:jc w:val="both"/>
        <w:rPr>
          <w:b/>
        </w:rPr>
      </w:pPr>
      <w:r w:rsidRPr="00C3135B">
        <w:rPr>
          <w:b/>
        </w:rPr>
        <w:t>Ωρολόγιο Πρόγραμμα του σχολείου τοποθέτησης/διάθεσης</w:t>
      </w:r>
      <w:r w:rsidR="00DA0217" w:rsidRPr="00C3135B">
        <w:rPr>
          <w:b/>
        </w:rPr>
        <w:t>.</w:t>
      </w:r>
    </w:p>
    <w:p w14:paraId="47B0BCDE" w14:textId="77777777" w:rsidR="00E109BD" w:rsidRPr="00C3135B" w:rsidRDefault="00E109BD" w:rsidP="00921948">
      <w:pPr>
        <w:pStyle w:val="af4"/>
        <w:numPr>
          <w:ilvl w:val="0"/>
          <w:numId w:val="23"/>
        </w:numPr>
        <w:spacing w:after="120"/>
        <w:ind w:left="993" w:hanging="284"/>
        <w:jc w:val="both"/>
        <w:rPr>
          <w:b/>
        </w:rPr>
      </w:pPr>
      <w:r w:rsidRPr="00C3135B">
        <w:rPr>
          <w:b/>
        </w:rPr>
        <w:t>Ατομικό Απουσιολόγιο ανά σχολείο τοποθέτησης (τηρείται στη διεύθυνση εκπαίδευσης και στη σχολική μονάδα τοποθέτησης)</w:t>
      </w:r>
      <w:r w:rsidR="00DA0217" w:rsidRPr="00C3135B">
        <w:rPr>
          <w:b/>
        </w:rPr>
        <w:t>.</w:t>
      </w:r>
    </w:p>
    <w:p w14:paraId="624A78CC" w14:textId="77777777" w:rsidR="00E109BD" w:rsidRPr="00C3135B" w:rsidRDefault="00E109BD" w:rsidP="00921948">
      <w:pPr>
        <w:pStyle w:val="af4"/>
        <w:numPr>
          <w:ilvl w:val="0"/>
          <w:numId w:val="23"/>
        </w:numPr>
        <w:spacing w:after="120"/>
        <w:ind w:left="993" w:hanging="284"/>
        <w:jc w:val="both"/>
        <w:rPr>
          <w:b/>
        </w:rPr>
      </w:pPr>
      <w:r w:rsidRPr="00C3135B">
        <w:rPr>
          <w:b/>
        </w:rPr>
        <w:t>Αποφάσεις έγκρισης αδειών.</w:t>
      </w:r>
    </w:p>
    <w:p w14:paraId="5E091661" w14:textId="77777777" w:rsidR="00E109BD" w:rsidRPr="00C3135B" w:rsidRDefault="00E109BD" w:rsidP="00921948">
      <w:pPr>
        <w:pStyle w:val="af4"/>
        <w:numPr>
          <w:ilvl w:val="0"/>
          <w:numId w:val="23"/>
        </w:numPr>
        <w:spacing w:after="120"/>
        <w:ind w:left="993" w:hanging="284"/>
        <w:jc w:val="both"/>
        <w:rPr>
          <w:b/>
        </w:rPr>
      </w:pPr>
      <w:r w:rsidRPr="00C3135B">
        <w:rPr>
          <w:b/>
        </w:rPr>
        <w:t>Καταστάσεις απεργιών (μέσω του Ενιαίου Πληροφοριακού συστήματος μηχανογραφικής υποστήριξης των σχολικών μονάδων και των διοικητικών δομών της εκπαίδευσης Myschool</w:t>
      </w:r>
      <w:r w:rsidR="00E713D9" w:rsidRPr="00C3135B">
        <w:rPr>
          <w:b/>
        </w:rPr>
        <w:t>)</w:t>
      </w:r>
      <w:r w:rsidRPr="00C3135B">
        <w:rPr>
          <w:b/>
        </w:rPr>
        <w:t>.</w:t>
      </w:r>
    </w:p>
    <w:p w14:paraId="1DAC7323" w14:textId="77777777" w:rsidR="00E109BD" w:rsidRPr="00C3135B" w:rsidRDefault="00E109BD" w:rsidP="00921948">
      <w:pPr>
        <w:pStyle w:val="af4"/>
        <w:numPr>
          <w:ilvl w:val="0"/>
          <w:numId w:val="23"/>
        </w:numPr>
        <w:spacing w:after="120"/>
        <w:ind w:left="993" w:hanging="284"/>
        <w:jc w:val="both"/>
        <w:rPr>
          <w:b/>
        </w:rPr>
      </w:pPr>
      <w:r w:rsidRPr="00C3135B">
        <w:rPr>
          <w:b/>
        </w:rPr>
        <w:t>Μισθοδοτική Κατάστα</w:t>
      </w:r>
      <w:r w:rsidR="00DA0217" w:rsidRPr="00C3135B">
        <w:rPr>
          <w:b/>
        </w:rPr>
        <w:t>ση της Διεύθυνσης Εκπαίδευσης.</w:t>
      </w:r>
    </w:p>
    <w:p w14:paraId="2F9729E1" w14:textId="77777777" w:rsidR="00E03B77" w:rsidRPr="00294DF3" w:rsidRDefault="00E03B77" w:rsidP="00921948">
      <w:pPr>
        <w:pStyle w:val="af4"/>
        <w:numPr>
          <w:ilvl w:val="0"/>
          <w:numId w:val="23"/>
        </w:numPr>
        <w:spacing w:after="120"/>
        <w:ind w:left="993" w:hanging="284"/>
        <w:jc w:val="both"/>
        <w:rPr>
          <w:b/>
        </w:rPr>
      </w:pPr>
      <w:r w:rsidRPr="00294DF3">
        <w:rPr>
          <w:b/>
        </w:rPr>
        <w:t xml:space="preserve">Φάκελο με τις </w:t>
      </w:r>
      <w:r w:rsidRPr="00294DF3">
        <w:rPr>
          <w:rFonts w:asciiTheme="minorHAnsi" w:hAnsiTheme="minorHAnsi"/>
          <w:b/>
          <w:bCs/>
        </w:rPr>
        <w:t>Αποφάσεις Περιφερειακού Διευθυντή για την Ίδρυση Τάξεων Υποδοχής και για την Ίδρυση ΔΥΕΠ</w:t>
      </w:r>
      <w:r w:rsidRPr="00294DF3">
        <w:rPr>
          <w:b/>
          <w:lang w:eastAsia="el-GR"/>
        </w:rPr>
        <w:t xml:space="preserve"> στις σχολικές μονάδες αρμοδιότητάς τους.</w:t>
      </w:r>
    </w:p>
    <w:p w14:paraId="65943B8D" w14:textId="77777777" w:rsidR="00E03B77" w:rsidRPr="00C3135B" w:rsidRDefault="00E03B77" w:rsidP="00E03B77">
      <w:pPr>
        <w:pStyle w:val="af4"/>
        <w:spacing w:after="120"/>
        <w:ind w:left="993"/>
        <w:jc w:val="both"/>
        <w:rPr>
          <w:b/>
        </w:rPr>
      </w:pPr>
    </w:p>
    <w:p w14:paraId="080E393B" w14:textId="77777777" w:rsidR="0022133B" w:rsidRPr="00C3135B" w:rsidRDefault="0022133B" w:rsidP="0022133B">
      <w:pPr>
        <w:pStyle w:val="af4"/>
        <w:spacing w:after="120"/>
        <w:ind w:left="993"/>
        <w:jc w:val="both"/>
        <w:rPr>
          <w:rFonts w:asciiTheme="minorHAnsi" w:hAnsiTheme="minorHAnsi"/>
        </w:rPr>
      </w:pPr>
    </w:p>
    <w:p w14:paraId="24B64202" w14:textId="77777777" w:rsidR="00F54569" w:rsidRPr="0065437D" w:rsidRDefault="00F54569" w:rsidP="00F54569">
      <w:pPr>
        <w:spacing w:after="120" w:line="276" w:lineRule="auto"/>
        <w:jc w:val="both"/>
        <w:rPr>
          <w:rFonts w:asciiTheme="minorHAnsi" w:hAnsiTheme="minorHAnsi" w:cs="Arial"/>
          <w:sz w:val="22"/>
          <w:szCs w:val="22"/>
        </w:rPr>
      </w:pPr>
      <w:r w:rsidRPr="00C3135B">
        <w:rPr>
          <w:rFonts w:asciiTheme="minorHAnsi" w:hAnsiTheme="minorHAnsi"/>
          <w:sz w:val="22"/>
          <w:szCs w:val="22"/>
        </w:rPr>
        <w:t>Σημειώνεται ότι, σ</w:t>
      </w:r>
      <w:r w:rsidRPr="00C3135B">
        <w:rPr>
          <w:rFonts w:asciiTheme="minorHAnsi" w:hAnsiTheme="minorHAnsi" w:cs="Arial"/>
          <w:sz w:val="22"/>
          <w:szCs w:val="22"/>
        </w:rPr>
        <w:t xml:space="preserve">ε περίπτωση ελέγχου και </w:t>
      </w:r>
      <w:r w:rsidRPr="00C3135B">
        <w:rPr>
          <w:rFonts w:asciiTheme="minorHAnsi" w:hAnsiTheme="minorHAnsi" w:cs="Arial"/>
          <w:b/>
          <w:sz w:val="22"/>
          <w:szCs w:val="22"/>
        </w:rPr>
        <w:t>εφόσον απαιτηθεί</w:t>
      </w:r>
      <w:r w:rsidRPr="00C3135B">
        <w:rPr>
          <w:rFonts w:asciiTheme="minorHAnsi" w:hAnsiTheme="minorHAnsi" w:cs="Arial"/>
          <w:sz w:val="22"/>
          <w:szCs w:val="22"/>
        </w:rPr>
        <w:t xml:space="preserve">, η Σχολική Μονάδα θα πρέπει να αποστείλει σε εύλογο χρονικό διάστημα στη Διεύθυνση Εκπαίδευσης, τα πρωτότυπα παραστατικά που αφορούν τους </w:t>
      </w:r>
      <w:r w:rsidRPr="00F12504">
        <w:rPr>
          <w:rFonts w:asciiTheme="minorHAnsi" w:hAnsiTheme="minorHAnsi" w:cs="Arial"/>
          <w:sz w:val="22"/>
          <w:szCs w:val="22"/>
        </w:rPr>
        <w:t xml:space="preserve">αναπληρωτές </w:t>
      </w:r>
      <w:r w:rsidRPr="00294DF3">
        <w:rPr>
          <w:rFonts w:asciiTheme="minorHAnsi" w:hAnsiTheme="minorHAnsi" w:cs="Arial"/>
          <w:sz w:val="22"/>
          <w:szCs w:val="22"/>
        </w:rPr>
        <w:t>εκπαιδευτικούς</w:t>
      </w:r>
      <w:r w:rsidRPr="00F12504">
        <w:rPr>
          <w:rFonts w:asciiTheme="minorHAnsi" w:hAnsiTheme="minorHAnsi" w:cs="Arial"/>
          <w:sz w:val="22"/>
          <w:szCs w:val="22"/>
        </w:rPr>
        <w:t>/ΕΕΠ/ΕΒΠ</w:t>
      </w:r>
      <w:r w:rsidRPr="00C3135B">
        <w:rPr>
          <w:rFonts w:asciiTheme="minorHAnsi" w:hAnsiTheme="minorHAnsi" w:cs="Arial"/>
          <w:sz w:val="22"/>
          <w:szCs w:val="22"/>
        </w:rPr>
        <w:t xml:space="preserve"> που περιλαμβάνονται στο δείγμα ελέγχου.</w:t>
      </w:r>
      <w:r w:rsidRPr="0065437D">
        <w:rPr>
          <w:rFonts w:asciiTheme="minorHAnsi" w:hAnsiTheme="minorHAnsi" w:cs="Arial"/>
          <w:sz w:val="22"/>
          <w:szCs w:val="22"/>
        </w:rPr>
        <w:t xml:space="preserve"> </w:t>
      </w:r>
    </w:p>
    <w:p w14:paraId="7F0F1BB1" w14:textId="77777777" w:rsidR="00F54569" w:rsidRPr="0065437D" w:rsidRDefault="00F54569" w:rsidP="00F54569">
      <w:pPr>
        <w:pStyle w:val="a3"/>
        <w:tabs>
          <w:tab w:val="left" w:pos="0"/>
        </w:tabs>
        <w:spacing w:line="276" w:lineRule="auto"/>
        <w:ind w:right="-6"/>
        <w:jc w:val="both"/>
        <w:rPr>
          <w:rFonts w:asciiTheme="minorHAnsi" w:hAnsiTheme="minorHAnsi" w:cs="Calibri"/>
          <w:bCs w:val="0"/>
          <w:sz w:val="26"/>
          <w:szCs w:val="26"/>
          <w:lang w:eastAsia="el-GR"/>
        </w:rPr>
      </w:pPr>
    </w:p>
    <w:p w14:paraId="01A654C2" w14:textId="77777777" w:rsidR="00F54569" w:rsidRPr="0065437D" w:rsidRDefault="00F54569" w:rsidP="00921948">
      <w:pPr>
        <w:pStyle w:val="a3"/>
        <w:numPr>
          <w:ilvl w:val="0"/>
          <w:numId w:val="28"/>
        </w:numPr>
        <w:tabs>
          <w:tab w:val="left" w:pos="0"/>
        </w:tabs>
        <w:spacing w:line="276" w:lineRule="auto"/>
        <w:ind w:right="-6"/>
        <w:jc w:val="both"/>
        <w:rPr>
          <w:rFonts w:asciiTheme="minorHAnsi" w:hAnsiTheme="minorHAnsi" w:cs="Calibri"/>
          <w:bCs w:val="0"/>
          <w:color w:val="800080"/>
          <w:szCs w:val="24"/>
          <w:u w:val="single"/>
          <w:lang w:eastAsia="el-GR"/>
        </w:rPr>
      </w:pPr>
      <w:r w:rsidRPr="0065437D">
        <w:rPr>
          <w:rFonts w:asciiTheme="minorHAnsi" w:hAnsiTheme="minorHAnsi" w:cs="Calibri"/>
          <w:bCs w:val="0"/>
          <w:color w:val="800080"/>
          <w:szCs w:val="24"/>
          <w:u w:val="single"/>
          <w:lang w:eastAsia="el-GR"/>
        </w:rPr>
        <w:t>Σχολικές Μονάδες Εφαρμογής της Πράξης</w:t>
      </w:r>
    </w:p>
    <w:p w14:paraId="650E48E7" w14:textId="59D5EC98" w:rsidR="00F54569" w:rsidRDefault="00F54569" w:rsidP="00921948">
      <w:pPr>
        <w:pStyle w:val="af4"/>
        <w:numPr>
          <w:ilvl w:val="0"/>
          <w:numId w:val="24"/>
        </w:numPr>
        <w:spacing w:after="120"/>
        <w:ind w:left="993" w:hanging="284"/>
        <w:jc w:val="both"/>
        <w:rPr>
          <w:rFonts w:asciiTheme="minorHAnsi" w:hAnsiTheme="minorHAnsi"/>
        </w:rPr>
      </w:pPr>
      <w:r w:rsidRPr="0065437D">
        <w:rPr>
          <w:rFonts w:asciiTheme="minorHAnsi" w:hAnsiTheme="minorHAnsi"/>
        </w:rPr>
        <w:t xml:space="preserve">Φάκελος με τα </w:t>
      </w:r>
      <w:r w:rsidRPr="0065437D">
        <w:rPr>
          <w:rFonts w:asciiTheme="minorHAnsi" w:hAnsiTheme="minorHAnsi"/>
          <w:b/>
        </w:rPr>
        <w:t>Απουσιολόγια</w:t>
      </w:r>
      <w:r w:rsidRPr="0065437D">
        <w:rPr>
          <w:rFonts w:asciiTheme="minorHAnsi" w:hAnsiTheme="minorHAnsi"/>
        </w:rPr>
        <w:t xml:space="preserve"> των αναπληρωτών εκπαιδευτικών/ΕΕΠ</w:t>
      </w:r>
      <w:r w:rsidR="00320497" w:rsidRPr="0065437D">
        <w:rPr>
          <w:rFonts w:asciiTheme="minorHAnsi" w:hAnsiTheme="minorHAnsi"/>
        </w:rPr>
        <w:t>/ΕΒΠ</w:t>
      </w:r>
      <w:r w:rsidRPr="0065437D">
        <w:rPr>
          <w:rFonts w:asciiTheme="minorHAnsi" w:hAnsiTheme="minorHAnsi"/>
        </w:rPr>
        <w:t>. Σε περίπτωση που αναρτώνται στην Πλατφόρμα Ανάρτησης Παραστατικών από τις Σχολικές Μονάδες (</w:t>
      </w:r>
      <w:r w:rsidRPr="0065437D">
        <w:rPr>
          <w:rFonts w:asciiTheme="minorHAnsi" w:hAnsiTheme="minorHAnsi"/>
          <w:b/>
          <w:color w:val="0000FF"/>
          <w:lang w:val="en-US"/>
        </w:rPr>
        <w:t>invoices</w:t>
      </w:r>
      <w:r w:rsidRPr="0065437D">
        <w:rPr>
          <w:rFonts w:asciiTheme="minorHAnsi" w:hAnsiTheme="minorHAnsi"/>
          <w:b/>
          <w:color w:val="0000FF"/>
        </w:rPr>
        <w:t>-</w:t>
      </w:r>
      <w:r w:rsidRPr="0065437D">
        <w:rPr>
          <w:rFonts w:asciiTheme="minorHAnsi" w:hAnsiTheme="minorHAnsi"/>
          <w:b/>
          <w:color w:val="0000FF"/>
          <w:lang w:val="en-US"/>
        </w:rPr>
        <w:t>schools</w:t>
      </w:r>
      <w:r w:rsidRPr="0065437D">
        <w:rPr>
          <w:rFonts w:asciiTheme="minorHAnsi" w:hAnsiTheme="minorHAnsi"/>
          <w:b/>
          <w:color w:val="3333CC"/>
        </w:rPr>
        <w:t>)</w:t>
      </w:r>
      <w:r w:rsidRPr="0065437D">
        <w:rPr>
          <w:rFonts w:asciiTheme="minorHAnsi" w:hAnsiTheme="minorHAnsi"/>
        </w:rPr>
        <w:t xml:space="preserve">, στο αρχείο των σχολείων παραμένουν τα πρωτότυπα ενώ σε περίπτωση που τα πρωτότυπα αποστέλλονται στις Διευθύνσεις Εκπαίδευσης, στα σχολεία φυλάσσονται αντίγραφα αυτών. </w:t>
      </w:r>
    </w:p>
    <w:p w14:paraId="7EE27961" w14:textId="2DEC1471" w:rsidR="009D34F3" w:rsidRPr="0065437D" w:rsidRDefault="009D34F3" w:rsidP="009D34F3">
      <w:pPr>
        <w:pStyle w:val="af4"/>
        <w:spacing w:after="120"/>
        <w:ind w:left="993"/>
        <w:jc w:val="both"/>
        <w:rPr>
          <w:rFonts w:asciiTheme="minorHAnsi" w:hAnsiTheme="minorHAnsi"/>
        </w:rPr>
      </w:pPr>
    </w:p>
    <w:p w14:paraId="743714EB" w14:textId="5B466274" w:rsidR="009D34F3" w:rsidRDefault="009D34F3" w:rsidP="00320497">
      <w:pPr>
        <w:pBdr>
          <w:bottom w:val="single" w:sz="8" w:space="1" w:color="A6A6A6"/>
        </w:pBdr>
        <w:spacing w:after="120" w:line="276" w:lineRule="auto"/>
        <w:jc w:val="both"/>
        <w:rPr>
          <w:rFonts w:asciiTheme="minorHAnsi" w:hAnsiTheme="minorHAnsi"/>
          <w:b/>
          <w:sz w:val="24"/>
          <w:szCs w:val="24"/>
        </w:rPr>
      </w:pPr>
    </w:p>
    <w:p w14:paraId="363BD874" w14:textId="77777777" w:rsidR="009D34F3" w:rsidRPr="0065437D" w:rsidRDefault="009D34F3" w:rsidP="00320497">
      <w:pPr>
        <w:pBdr>
          <w:bottom w:val="single" w:sz="8" w:space="1" w:color="A6A6A6"/>
        </w:pBdr>
        <w:spacing w:after="120" w:line="276" w:lineRule="auto"/>
        <w:jc w:val="both"/>
        <w:rPr>
          <w:rFonts w:asciiTheme="minorHAnsi" w:hAnsiTheme="minorHAnsi"/>
          <w:b/>
          <w:sz w:val="24"/>
          <w:szCs w:val="24"/>
        </w:rPr>
      </w:pPr>
    </w:p>
    <w:p w14:paraId="23D80273" w14:textId="77777777" w:rsidR="00320497" w:rsidRPr="0065437D" w:rsidRDefault="00320497" w:rsidP="00320497">
      <w:pPr>
        <w:pBdr>
          <w:bottom w:val="single" w:sz="8" w:space="1" w:color="A6A6A6"/>
        </w:pBdr>
        <w:spacing w:after="120" w:line="276" w:lineRule="auto"/>
        <w:jc w:val="both"/>
        <w:rPr>
          <w:rFonts w:asciiTheme="minorHAnsi" w:hAnsiTheme="minorHAnsi"/>
          <w:b/>
          <w:sz w:val="24"/>
          <w:szCs w:val="24"/>
        </w:rPr>
      </w:pPr>
      <w:r w:rsidRPr="0065437D">
        <w:rPr>
          <w:rFonts w:asciiTheme="minorHAnsi" w:hAnsiTheme="minorHAnsi"/>
          <w:b/>
          <w:sz w:val="24"/>
          <w:szCs w:val="24"/>
        </w:rPr>
        <w:lastRenderedPageBreak/>
        <w:t>ΕΠΙΣΗΜΑΝΣΗ</w:t>
      </w:r>
    </w:p>
    <w:p w14:paraId="30E2B6BE" w14:textId="3367E3B0" w:rsidR="007B66E0" w:rsidRPr="0065437D" w:rsidRDefault="00320497" w:rsidP="00F80EDB">
      <w:pPr>
        <w:pStyle w:val="Web"/>
        <w:rPr>
          <w:rFonts w:asciiTheme="minorHAnsi" w:hAnsiTheme="minorHAnsi"/>
          <w:sz w:val="22"/>
          <w:szCs w:val="22"/>
        </w:rPr>
      </w:pPr>
      <w:r w:rsidRPr="0065437D">
        <w:rPr>
          <w:rFonts w:asciiTheme="minorHAnsi" w:hAnsiTheme="minorHAnsi"/>
          <w:sz w:val="22"/>
          <w:szCs w:val="22"/>
        </w:rPr>
        <w:t>Το Αρχείο της Πράξης φυλάσσεται τουλάχ</w:t>
      </w:r>
      <w:r w:rsidR="003F3BB2">
        <w:rPr>
          <w:rFonts w:asciiTheme="minorHAnsi" w:hAnsiTheme="minorHAnsi"/>
          <w:sz w:val="22"/>
          <w:szCs w:val="22"/>
        </w:rPr>
        <w:t xml:space="preserve">ιστον έως </w:t>
      </w:r>
      <w:r w:rsidR="003F3BB2" w:rsidRPr="0089401F">
        <w:rPr>
          <w:rFonts w:asciiTheme="minorHAnsi" w:hAnsiTheme="minorHAnsi"/>
          <w:sz w:val="22"/>
          <w:szCs w:val="22"/>
        </w:rPr>
        <w:t xml:space="preserve">τις </w:t>
      </w:r>
      <w:r w:rsidR="00F80EDB" w:rsidRPr="00484C0C">
        <w:rPr>
          <w:rStyle w:val="ad"/>
          <w:rFonts w:asciiTheme="minorHAnsi" w:hAnsiTheme="minorHAnsi"/>
          <w:color w:val="000000"/>
          <w:sz w:val="22"/>
          <w:szCs w:val="22"/>
        </w:rPr>
        <w:t>31 Δεκεμβρίου 20</w:t>
      </w:r>
      <w:r w:rsidR="00D27524" w:rsidRPr="00484C0C">
        <w:rPr>
          <w:rStyle w:val="ad"/>
          <w:rFonts w:asciiTheme="minorHAnsi" w:hAnsiTheme="minorHAnsi"/>
          <w:color w:val="000000"/>
          <w:sz w:val="22"/>
          <w:szCs w:val="22"/>
        </w:rPr>
        <w:t>29</w:t>
      </w:r>
      <w:r w:rsidR="00F80EDB" w:rsidRPr="00484C0C">
        <w:rPr>
          <w:rStyle w:val="ad"/>
          <w:rFonts w:asciiTheme="minorHAnsi" w:hAnsiTheme="minorHAnsi"/>
          <w:color w:val="000000"/>
          <w:sz w:val="22"/>
          <w:szCs w:val="22"/>
        </w:rPr>
        <w:t xml:space="preserve"> </w:t>
      </w:r>
      <w:r w:rsidRPr="00484C0C">
        <w:rPr>
          <w:rFonts w:asciiTheme="minorHAnsi" w:hAnsiTheme="minorHAnsi"/>
          <w:sz w:val="22"/>
          <w:szCs w:val="22"/>
        </w:rPr>
        <w:t>ή όσο</w:t>
      </w:r>
      <w:r w:rsidRPr="0065437D">
        <w:rPr>
          <w:rFonts w:asciiTheme="minorHAnsi" w:hAnsiTheme="minorHAnsi"/>
          <w:sz w:val="22"/>
          <w:szCs w:val="22"/>
        </w:rPr>
        <w:t xml:space="preserve"> απαιτηθεί από το Επιχειρησιακό Πρόγραμμα και την Εθνική Νομοθεσία. </w:t>
      </w:r>
    </w:p>
    <w:p w14:paraId="04895D03" w14:textId="77777777" w:rsidR="007B66E0" w:rsidRPr="0065437D" w:rsidRDefault="007B66E0">
      <w:pPr>
        <w:rPr>
          <w:rFonts w:asciiTheme="minorHAnsi" w:hAnsiTheme="minorHAnsi"/>
        </w:rPr>
      </w:pPr>
      <w:r w:rsidRPr="0065437D">
        <w:rPr>
          <w:rFonts w:asciiTheme="minorHAnsi" w:hAnsiTheme="minorHAnsi"/>
        </w:rPr>
        <w:br w:type="page"/>
      </w:r>
    </w:p>
    <w:tbl>
      <w:tblPr>
        <w:tblW w:w="0" w:type="auto"/>
        <w:shd w:val="clear" w:color="auto" w:fill="9966FF"/>
        <w:tblLook w:val="04A0" w:firstRow="1" w:lastRow="0" w:firstColumn="1" w:lastColumn="0" w:noHBand="0" w:noVBand="1"/>
      </w:tblPr>
      <w:tblGrid>
        <w:gridCol w:w="9286"/>
      </w:tblGrid>
      <w:tr w:rsidR="0007510D" w:rsidRPr="0065437D" w14:paraId="3D10B65E" w14:textId="77777777" w:rsidTr="00EC03DF">
        <w:tc>
          <w:tcPr>
            <w:tcW w:w="9286" w:type="dxa"/>
            <w:shd w:val="clear" w:color="auto" w:fill="CC0000"/>
          </w:tcPr>
          <w:p w14:paraId="24C1E23B" w14:textId="77777777" w:rsidR="0007510D" w:rsidRPr="0065437D" w:rsidRDefault="0007510D" w:rsidP="00B73281">
            <w:pPr>
              <w:pStyle w:val="a3"/>
              <w:tabs>
                <w:tab w:val="left" w:pos="0"/>
              </w:tabs>
              <w:spacing w:before="120"/>
              <w:ind w:right="-6"/>
              <w:jc w:val="both"/>
              <w:outlineLvl w:val="0"/>
              <w:rPr>
                <w:rFonts w:asciiTheme="minorHAnsi" w:hAnsiTheme="minorHAnsi" w:cs="Calibri"/>
                <w:bCs w:val="0"/>
                <w:color w:val="FFFFFF"/>
                <w:spacing w:val="18"/>
                <w:sz w:val="26"/>
                <w:szCs w:val="26"/>
                <w:lang w:eastAsia="el-GR"/>
              </w:rPr>
            </w:pPr>
            <w:r w:rsidRPr="0065437D">
              <w:rPr>
                <w:rFonts w:asciiTheme="minorHAnsi" w:hAnsiTheme="minorHAnsi"/>
                <w:sz w:val="22"/>
                <w:szCs w:val="22"/>
              </w:rPr>
              <w:lastRenderedPageBreak/>
              <w:br w:type="page"/>
            </w:r>
            <w:bookmarkStart w:id="47" w:name="_Toc520811479"/>
            <w:bookmarkStart w:id="48" w:name="_Toc142647136"/>
            <w:r w:rsidRPr="0065437D">
              <w:rPr>
                <w:rFonts w:asciiTheme="minorHAnsi" w:hAnsiTheme="minorHAnsi" w:cs="Calibri"/>
                <w:bCs w:val="0"/>
                <w:color w:val="FFFFFF"/>
                <w:spacing w:val="18"/>
                <w:sz w:val="26"/>
                <w:szCs w:val="26"/>
                <w:lang w:eastAsia="el-GR"/>
              </w:rPr>
              <w:t xml:space="preserve">ΚΕΦΑΛΑΙΟ </w:t>
            </w:r>
            <w:r w:rsidR="00B73281" w:rsidRPr="0065437D">
              <w:rPr>
                <w:rFonts w:asciiTheme="minorHAnsi" w:hAnsiTheme="minorHAnsi" w:cs="Calibri"/>
                <w:bCs w:val="0"/>
                <w:color w:val="FFFFFF"/>
                <w:spacing w:val="18"/>
                <w:sz w:val="26"/>
                <w:szCs w:val="26"/>
                <w:lang w:eastAsia="el-GR"/>
              </w:rPr>
              <w:t>5</w:t>
            </w:r>
            <w:r w:rsidRPr="0065437D">
              <w:rPr>
                <w:rFonts w:asciiTheme="minorHAnsi" w:hAnsiTheme="minorHAnsi" w:cs="Calibri"/>
                <w:bCs w:val="0"/>
                <w:color w:val="FFFFFF"/>
                <w:spacing w:val="18"/>
                <w:sz w:val="26"/>
                <w:szCs w:val="26"/>
                <w:lang w:eastAsia="el-GR"/>
              </w:rPr>
              <w:t xml:space="preserve">: </w:t>
            </w:r>
            <w:r w:rsidR="006E79BD" w:rsidRPr="0065437D">
              <w:rPr>
                <w:rFonts w:asciiTheme="minorHAnsi" w:hAnsiTheme="minorHAnsi" w:cs="Calibri"/>
                <w:bCs w:val="0"/>
                <w:color w:val="FFFFFF"/>
                <w:spacing w:val="18"/>
                <w:sz w:val="26"/>
                <w:szCs w:val="26"/>
                <w:lang w:eastAsia="el-GR"/>
              </w:rPr>
              <w:t>ΔΕΙΚΤΕΣ ΠΡΑΞΗΣ</w:t>
            </w:r>
            <w:bookmarkEnd w:id="47"/>
            <w:bookmarkEnd w:id="48"/>
          </w:p>
        </w:tc>
      </w:tr>
    </w:tbl>
    <w:p w14:paraId="4531122F" w14:textId="77777777" w:rsidR="0007510D" w:rsidRPr="0065437D" w:rsidRDefault="0007510D" w:rsidP="0007510D">
      <w:pPr>
        <w:pStyle w:val="a3"/>
        <w:tabs>
          <w:tab w:val="left" w:pos="0"/>
        </w:tabs>
        <w:ind w:right="-6"/>
        <w:jc w:val="both"/>
        <w:rPr>
          <w:rFonts w:asciiTheme="minorHAnsi" w:hAnsiTheme="minorHAnsi" w:cs="Calibri"/>
          <w:b w:val="0"/>
          <w:bCs w:val="0"/>
          <w:sz w:val="22"/>
          <w:szCs w:val="22"/>
          <w:lang w:eastAsia="el-GR"/>
        </w:rPr>
      </w:pPr>
    </w:p>
    <w:p w14:paraId="06936D58" w14:textId="70C5947B" w:rsidR="0007510D" w:rsidRDefault="00D041BD" w:rsidP="00921948">
      <w:pPr>
        <w:pStyle w:val="2"/>
        <w:numPr>
          <w:ilvl w:val="0"/>
          <w:numId w:val="41"/>
        </w:numPr>
        <w:spacing w:before="0" w:after="120" w:line="276" w:lineRule="auto"/>
        <w:rPr>
          <w:rFonts w:asciiTheme="minorHAnsi" w:hAnsiTheme="minorHAnsi"/>
          <w:i w:val="0"/>
          <w:color w:val="006600"/>
          <w:sz w:val="24"/>
          <w:szCs w:val="24"/>
          <w:u w:val="single"/>
          <w:shd w:val="clear" w:color="auto" w:fill="FFFFFF"/>
        </w:rPr>
      </w:pPr>
      <w:bookmarkStart w:id="49" w:name="_Toc520811480"/>
      <w:bookmarkStart w:id="50" w:name="_Toc142647137"/>
      <w:r w:rsidRPr="006947F8">
        <w:rPr>
          <w:rFonts w:asciiTheme="minorHAnsi" w:hAnsiTheme="minorHAnsi"/>
          <w:i w:val="0"/>
          <w:color w:val="006600"/>
          <w:sz w:val="24"/>
          <w:szCs w:val="24"/>
          <w:u w:val="single"/>
          <w:shd w:val="clear" w:color="auto" w:fill="FFFFFF"/>
        </w:rPr>
        <w:t>Δείκτες Πράξης</w:t>
      </w:r>
      <w:bookmarkEnd w:id="49"/>
      <w:bookmarkEnd w:id="50"/>
    </w:p>
    <w:p w14:paraId="17CFFF16" w14:textId="49B23135" w:rsidR="003B42F8" w:rsidRPr="003B42F8" w:rsidRDefault="003B42F8" w:rsidP="00921948">
      <w:pPr>
        <w:pStyle w:val="2"/>
        <w:numPr>
          <w:ilvl w:val="1"/>
          <w:numId w:val="42"/>
        </w:numPr>
        <w:spacing w:before="0" w:after="120" w:line="276" w:lineRule="auto"/>
        <w:rPr>
          <w:rFonts w:asciiTheme="minorHAnsi" w:hAnsiTheme="minorHAnsi"/>
          <w:i w:val="0"/>
          <w:color w:val="006600"/>
          <w:sz w:val="24"/>
          <w:szCs w:val="24"/>
          <w:u w:val="single"/>
          <w:shd w:val="clear" w:color="auto" w:fill="FFFFFF"/>
        </w:rPr>
      </w:pPr>
      <w:bookmarkStart w:id="51" w:name="_Toc142647138"/>
      <w:r w:rsidRPr="003B42F8">
        <w:rPr>
          <w:rFonts w:asciiTheme="minorHAnsi" w:hAnsiTheme="minorHAnsi"/>
          <w:i w:val="0"/>
          <w:color w:val="006600"/>
          <w:sz w:val="24"/>
          <w:szCs w:val="24"/>
          <w:u w:val="single"/>
          <w:shd w:val="clear" w:color="auto" w:fill="FFFFFF"/>
        </w:rPr>
        <w:t>Δείκτης</w:t>
      </w:r>
      <w:r w:rsidR="00A4610D">
        <w:rPr>
          <w:rFonts w:asciiTheme="minorHAnsi" w:hAnsiTheme="minorHAnsi"/>
          <w:i w:val="0"/>
          <w:color w:val="006600"/>
          <w:sz w:val="24"/>
          <w:szCs w:val="24"/>
          <w:u w:val="single"/>
          <w:shd w:val="clear" w:color="auto" w:fill="FFFFFF"/>
        </w:rPr>
        <w:t xml:space="preserve"> Ε</w:t>
      </w:r>
      <w:r w:rsidR="00D041BD" w:rsidRPr="003B42F8">
        <w:rPr>
          <w:rFonts w:asciiTheme="minorHAnsi" w:hAnsiTheme="minorHAnsi"/>
          <w:i w:val="0"/>
          <w:color w:val="006600"/>
          <w:sz w:val="24"/>
          <w:szCs w:val="24"/>
          <w:u w:val="single"/>
          <w:shd w:val="clear" w:color="auto" w:fill="FFFFFF"/>
        </w:rPr>
        <w:t>κροών</w:t>
      </w:r>
      <w:bookmarkEnd w:id="51"/>
      <w:r w:rsidR="003F3BB2" w:rsidRPr="003B42F8">
        <w:rPr>
          <w:rFonts w:asciiTheme="minorHAnsi" w:hAnsiTheme="minorHAnsi"/>
          <w:i w:val="0"/>
          <w:color w:val="006600"/>
          <w:sz w:val="24"/>
          <w:szCs w:val="24"/>
          <w:u w:val="single"/>
          <w:shd w:val="clear" w:color="auto" w:fill="FFFFFF"/>
        </w:rPr>
        <w:t xml:space="preserve"> </w:t>
      </w:r>
    </w:p>
    <w:p w14:paraId="32254354" w14:textId="214DD4F8" w:rsidR="00ED1840" w:rsidRPr="00670B63" w:rsidRDefault="00ED1840" w:rsidP="00ED1840">
      <w:pPr>
        <w:spacing w:after="120" w:line="276" w:lineRule="auto"/>
        <w:rPr>
          <w:rFonts w:asciiTheme="minorHAnsi" w:hAnsiTheme="minorHAnsi" w:cs="Calibri"/>
          <w:sz w:val="22"/>
          <w:szCs w:val="22"/>
        </w:rPr>
      </w:pPr>
      <w:r w:rsidRPr="00670B63">
        <w:rPr>
          <w:rFonts w:ascii="Calibri" w:hAnsi="Calibri" w:cs="Calibri"/>
          <w:sz w:val="22"/>
          <w:szCs w:val="22"/>
        </w:rPr>
        <w:t>Δείκτ</w:t>
      </w:r>
      <w:r>
        <w:rPr>
          <w:rFonts w:ascii="Calibri" w:hAnsi="Calibri" w:cs="Calibri"/>
          <w:sz w:val="22"/>
          <w:szCs w:val="22"/>
        </w:rPr>
        <w:t>ης</w:t>
      </w:r>
      <w:r w:rsidRPr="00670B63">
        <w:rPr>
          <w:rFonts w:ascii="Calibri" w:hAnsi="Calibri" w:cs="Calibri"/>
          <w:sz w:val="22"/>
          <w:szCs w:val="22"/>
        </w:rPr>
        <w:t xml:space="preserve"> εκροών της Πράξης αποτελ</w:t>
      </w:r>
      <w:r>
        <w:rPr>
          <w:rFonts w:ascii="Calibri" w:hAnsi="Calibri" w:cs="Calibri"/>
          <w:sz w:val="22"/>
          <w:szCs w:val="22"/>
        </w:rPr>
        <w:t>εί</w:t>
      </w:r>
      <w:r w:rsidRPr="00670B63">
        <w:rPr>
          <w:rFonts w:asciiTheme="minorHAnsi" w:hAnsiTheme="minorHAnsi" w:cs="Calibri"/>
          <w:sz w:val="22"/>
          <w:szCs w:val="22"/>
        </w:rPr>
        <w:t>:</w:t>
      </w:r>
    </w:p>
    <w:p w14:paraId="5A94ADE1" w14:textId="6A9FE382" w:rsidR="00ED1840" w:rsidRPr="003C77ED" w:rsidRDefault="00ED1840" w:rsidP="00921948">
      <w:pPr>
        <w:pStyle w:val="af4"/>
        <w:numPr>
          <w:ilvl w:val="0"/>
          <w:numId w:val="43"/>
        </w:numPr>
        <w:spacing w:after="120"/>
        <w:ind w:left="410"/>
        <w:jc w:val="both"/>
        <w:rPr>
          <w:rFonts w:asciiTheme="minorHAnsi" w:hAnsiTheme="minorHAnsi" w:cstheme="minorHAnsi"/>
          <w:b/>
          <w:color w:val="000000" w:themeColor="text1"/>
          <w:u w:val="single"/>
        </w:rPr>
      </w:pPr>
      <w:r w:rsidRPr="003C77ED">
        <w:rPr>
          <w:rFonts w:asciiTheme="minorHAnsi" w:hAnsiTheme="minorHAnsi" w:cstheme="minorHAnsi"/>
          <w:b/>
          <w:color w:val="000000" w:themeColor="text1"/>
          <w:u w:val="single"/>
        </w:rPr>
        <w:t xml:space="preserve">Ο αριθμός εμπλεκομένων Σχολικών Μονάδων από </w:t>
      </w:r>
      <w:r w:rsidRPr="00294DF3">
        <w:rPr>
          <w:rFonts w:asciiTheme="minorHAnsi" w:hAnsiTheme="minorHAnsi" w:cstheme="minorHAnsi"/>
          <w:b/>
          <w:color w:val="000000" w:themeColor="text1"/>
          <w:u w:val="single"/>
        </w:rPr>
        <w:t>01-09-2023 έως και 30-06-202</w:t>
      </w:r>
      <w:r w:rsidR="00DD34B5" w:rsidRPr="003C77ED">
        <w:rPr>
          <w:rFonts w:asciiTheme="minorHAnsi" w:hAnsiTheme="minorHAnsi" w:cstheme="minorHAnsi"/>
          <w:b/>
          <w:color w:val="000000" w:themeColor="text1"/>
          <w:u w:val="single"/>
        </w:rPr>
        <w:t>6</w:t>
      </w:r>
      <w:r w:rsidRPr="003C77ED">
        <w:rPr>
          <w:rFonts w:asciiTheme="minorHAnsi" w:hAnsiTheme="minorHAnsi" w:cstheme="minorHAnsi"/>
          <w:b/>
          <w:color w:val="000000" w:themeColor="text1"/>
          <w:u w:val="single"/>
        </w:rPr>
        <w:t xml:space="preserve"> που απασχολούν </w:t>
      </w:r>
      <w:r w:rsidR="006E761B">
        <w:rPr>
          <w:rFonts w:asciiTheme="minorHAnsi" w:hAnsiTheme="minorHAnsi" w:cstheme="minorHAnsi"/>
          <w:b/>
          <w:color w:val="000000" w:themeColor="text1"/>
          <w:u w:val="single"/>
        </w:rPr>
        <w:t xml:space="preserve">επιλέξιμους </w:t>
      </w:r>
      <w:r w:rsidRPr="003C77ED">
        <w:rPr>
          <w:rFonts w:asciiTheme="minorHAnsi" w:hAnsiTheme="minorHAnsi" w:cstheme="minorHAnsi"/>
          <w:b/>
          <w:color w:val="000000" w:themeColor="text1"/>
          <w:u w:val="single"/>
        </w:rPr>
        <w:t>αναπληρωτές /ΕΕΠ/ΕΒΠ στο πλαίσιο της παρούσας Πράξης.</w:t>
      </w:r>
    </w:p>
    <w:p w14:paraId="0CEB94C0" w14:textId="5C0CA092" w:rsidR="000F51B4" w:rsidRPr="00294DF3" w:rsidRDefault="00814BE1" w:rsidP="00F53350">
      <w:pPr>
        <w:spacing w:after="120" w:line="276" w:lineRule="auto"/>
        <w:jc w:val="both"/>
        <w:rPr>
          <w:rFonts w:asciiTheme="minorHAnsi" w:hAnsiTheme="minorHAnsi" w:cs="Calibri"/>
          <w:sz w:val="22"/>
          <w:szCs w:val="22"/>
        </w:rPr>
      </w:pPr>
      <w:r w:rsidRPr="00294DF3">
        <w:rPr>
          <w:rFonts w:asciiTheme="minorHAnsi" w:hAnsiTheme="minorHAnsi" w:cs="Calibri"/>
          <w:sz w:val="22"/>
          <w:szCs w:val="22"/>
        </w:rPr>
        <w:t xml:space="preserve">Ο ανωτέρω δείκτης υπολογίζεται για συγκεκριμένο αριθμό αναπληρωτών </w:t>
      </w:r>
      <w:r w:rsidR="00DD34B5" w:rsidRPr="00294DF3">
        <w:rPr>
          <w:rFonts w:asciiTheme="minorHAnsi" w:hAnsiTheme="minorHAnsi" w:cs="Calibri"/>
          <w:sz w:val="22"/>
          <w:szCs w:val="22"/>
        </w:rPr>
        <w:t xml:space="preserve">των Υποέργων 1 &amp; 2 </w:t>
      </w:r>
      <w:r w:rsidRPr="00294DF3">
        <w:rPr>
          <w:rFonts w:asciiTheme="minorHAnsi" w:hAnsiTheme="minorHAnsi" w:cs="Calibri"/>
          <w:sz w:val="22"/>
          <w:szCs w:val="22"/>
        </w:rPr>
        <w:t>της Πράξης (επιλέξιμοι αναπληρωτές), οι οποίοι επιλέγονται</w:t>
      </w:r>
      <w:r w:rsidR="000F51B4" w:rsidRPr="00294DF3">
        <w:rPr>
          <w:rFonts w:asciiTheme="minorHAnsi" w:hAnsiTheme="minorHAnsi" w:cs="Calibri"/>
          <w:sz w:val="22"/>
          <w:szCs w:val="22"/>
        </w:rPr>
        <w:t>,</w:t>
      </w:r>
      <w:r w:rsidRPr="00294DF3">
        <w:rPr>
          <w:rFonts w:asciiTheme="minorHAnsi" w:hAnsiTheme="minorHAnsi" w:cs="Calibri"/>
          <w:sz w:val="22"/>
          <w:szCs w:val="22"/>
        </w:rPr>
        <w:t xml:space="preserve"> στην αρχή </w:t>
      </w:r>
      <w:r w:rsidR="000F51B4" w:rsidRPr="00294DF3">
        <w:rPr>
          <w:rFonts w:asciiTheme="minorHAnsi" w:hAnsiTheme="minorHAnsi" w:cs="Calibri"/>
          <w:sz w:val="22"/>
          <w:szCs w:val="22"/>
        </w:rPr>
        <w:t>εκάστης</w:t>
      </w:r>
      <w:r w:rsidRPr="00294DF3">
        <w:rPr>
          <w:rFonts w:asciiTheme="minorHAnsi" w:hAnsiTheme="minorHAnsi" w:cs="Calibri"/>
          <w:sz w:val="22"/>
          <w:szCs w:val="22"/>
        </w:rPr>
        <w:t xml:space="preserve"> σχολικής χρονιάς</w:t>
      </w:r>
      <w:r w:rsidR="001C2BDC" w:rsidRPr="00294DF3">
        <w:rPr>
          <w:rFonts w:asciiTheme="minorHAnsi" w:hAnsiTheme="minorHAnsi" w:cs="Calibri"/>
          <w:sz w:val="22"/>
          <w:szCs w:val="22"/>
        </w:rPr>
        <w:t>, από την ΕΔ ΕΣΠΑ</w:t>
      </w:r>
      <w:r w:rsidR="000F51B4" w:rsidRPr="00294DF3">
        <w:rPr>
          <w:rFonts w:asciiTheme="minorHAnsi" w:hAnsiTheme="minorHAnsi" w:cs="Calibri"/>
          <w:sz w:val="22"/>
          <w:szCs w:val="22"/>
        </w:rPr>
        <w:t>, βάσει της συνολικής επιλέξιμης δαπάνης των Υποέργων.</w:t>
      </w:r>
    </w:p>
    <w:p w14:paraId="4F836717" w14:textId="1E1D709B" w:rsidR="00814BE1" w:rsidRPr="00C3135B" w:rsidRDefault="00814BE1" w:rsidP="00F53350">
      <w:pPr>
        <w:spacing w:after="120" w:line="276" w:lineRule="auto"/>
        <w:jc w:val="both"/>
        <w:rPr>
          <w:rFonts w:asciiTheme="minorHAnsi" w:hAnsiTheme="minorHAnsi" w:cs="Calibri"/>
          <w:sz w:val="22"/>
          <w:szCs w:val="22"/>
        </w:rPr>
      </w:pPr>
    </w:p>
    <w:p w14:paraId="01A10D03" w14:textId="12C31FD2" w:rsidR="00A4610D" w:rsidRPr="00C3135B" w:rsidRDefault="00A4610D" w:rsidP="00921948">
      <w:pPr>
        <w:pStyle w:val="2"/>
        <w:numPr>
          <w:ilvl w:val="1"/>
          <w:numId w:val="42"/>
        </w:numPr>
        <w:spacing w:before="0" w:after="120" w:line="276" w:lineRule="auto"/>
        <w:rPr>
          <w:rFonts w:asciiTheme="minorHAnsi" w:hAnsiTheme="minorHAnsi"/>
          <w:i w:val="0"/>
          <w:color w:val="006600"/>
          <w:sz w:val="24"/>
          <w:szCs w:val="24"/>
          <w:u w:val="single"/>
          <w:shd w:val="clear" w:color="auto" w:fill="FFFFFF"/>
        </w:rPr>
      </w:pPr>
      <w:bookmarkStart w:id="52" w:name="_Toc139277073"/>
      <w:bookmarkStart w:id="53" w:name="_Toc142647139"/>
      <w:bookmarkEnd w:id="52"/>
      <w:r w:rsidRPr="00C3135B">
        <w:rPr>
          <w:rFonts w:asciiTheme="minorHAnsi" w:hAnsiTheme="minorHAnsi"/>
          <w:i w:val="0"/>
          <w:color w:val="006600"/>
          <w:sz w:val="24"/>
          <w:szCs w:val="24"/>
          <w:u w:val="single"/>
          <w:shd w:val="clear" w:color="auto" w:fill="FFFFFF"/>
        </w:rPr>
        <w:t>Δείκτης Αποτελέσματος</w:t>
      </w:r>
      <w:bookmarkEnd w:id="53"/>
      <w:r w:rsidRPr="00C3135B">
        <w:rPr>
          <w:rFonts w:asciiTheme="minorHAnsi" w:hAnsiTheme="minorHAnsi"/>
          <w:i w:val="0"/>
          <w:color w:val="006600"/>
          <w:sz w:val="24"/>
          <w:szCs w:val="24"/>
          <w:u w:val="single"/>
          <w:shd w:val="clear" w:color="auto" w:fill="FFFFFF"/>
        </w:rPr>
        <w:t xml:space="preserve"> </w:t>
      </w:r>
    </w:p>
    <w:p w14:paraId="09E37AF6" w14:textId="240BA966" w:rsidR="00720480" w:rsidRPr="00C3135B" w:rsidRDefault="00720480" w:rsidP="00720480">
      <w:pPr>
        <w:spacing w:after="120" w:line="276" w:lineRule="auto"/>
        <w:jc w:val="both"/>
        <w:rPr>
          <w:rFonts w:ascii="Calibri" w:hAnsi="Calibri" w:cs="Calibri"/>
          <w:sz w:val="22"/>
          <w:szCs w:val="22"/>
        </w:rPr>
      </w:pPr>
      <w:r w:rsidRPr="00C3135B">
        <w:rPr>
          <w:rFonts w:ascii="Calibri" w:hAnsi="Calibri" w:cs="Calibri"/>
          <w:sz w:val="22"/>
          <w:szCs w:val="22"/>
        </w:rPr>
        <w:t xml:space="preserve">Δείκτης Αποτελέσματος </w:t>
      </w:r>
      <w:r w:rsidR="00DD34B5">
        <w:rPr>
          <w:rFonts w:ascii="Calibri" w:hAnsi="Calibri" w:cs="Calibri"/>
          <w:sz w:val="22"/>
          <w:szCs w:val="22"/>
        </w:rPr>
        <w:t xml:space="preserve">των Υποέργων 1 &amp;2 </w:t>
      </w:r>
      <w:r w:rsidR="00DD34B5" w:rsidRPr="00C3135B">
        <w:rPr>
          <w:rFonts w:ascii="Calibri" w:hAnsi="Calibri" w:cs="Calibri"/>
          <w:sz w:val="22"/>
          <w:szCs w:val="22"/>
        </w:rPr>
        <w:t xml:space="preserve"> </w:t>
      </w:r>
      <w:r w:rsidRPr="00C3135B">
        <w:rPr>
          <w:rFonts w:ascii="Calibri" w:hAnsi="Calibri" w:cs="Calibri"/>
          <w:sz w:val="22"/>
          <w:szCs w:val="22"/>
        </w:rPr>
        <w:t>της Πράξης αποτελεί:</w:t>
      </w:r>
    </w:p>
    <w:p w14:paraId="6DBD75BF" w14:textId="0BC771E1" w:rsidR="00ED1840" w:rsidRPr="00ED1840" w:rsidRDefault="00720480" w:rsidP="00921948">
      <w:pPr>
        <w:pStyle w:val="af4"/>
        <w:numPr>
          <w:ilvl w:val="0"/>
          <w:numId w:val="43"/>
        </w:numPr>
        <w:spacing w:after="120"/>
        <w:ind w:left="410"/>
        <w:jc w:val="both"/>
        <w:rPr>
          <w:rFonts w:asciiTheme="minorHAnsi" w:hAnsiTheme="minorHAnsi" w:cs="Calibri"/>
        </w:rPr>
      </w:pPr>
      <w:r w:rsidRPr="00ED1840">
        <w:rPr>
          <w:rFonts w:asciiTheme="minorHAnsi" w:hAnsiTheme="minorHAnsi" w:cstheme="minorHAnsi"/>
          <w:b/>
          <w:color w:val="000000" w:themeColor="text1"/>
          <w:u w:val="single"/>
        </w:rPr>
        <w:t xml:space="preserve">Ο Αριθμός ωφελούμενων </w:t>
      </w:r>
      <w:r w:rsidR="00ED1840" w:rsidRPr="00ED1840">
        <w:rPr>
          <w:rFonts w:asciiTheme="minorHAnsi" w:hAnsiTheme="minorHAnsi" w:cstheme="minorHAnsi"/>
          <w:b/>
          <w:color w:val="000000" w:themeColor="text1"/>
          <w:u w:val="single"/>
        </w:rPr>
        <w:t xml:space="preserve">μαθητών </w:t>
      </w:r>
      <w:r w:rsidR="00DD34B5">
        <w:rPr>
          <w:rFonts w:asciiTheme="minorHAnsi" w:hAnsiTheme="minorHAnsi" w:cstheme="minorHAnsi"/>
          <w:b/>
          <w:color w:val="000000" w:themeColor="text1"/>
          <w:u w:val="single"/>
        </w:rPr>
        <w:t>Τάξεων Υποδοχής και ΔΥΕΠ</w:t>
      </w:r>
      <w:r w:rsidRPr="00ED1840">
        <w:rPr>
          <w:rFonts w:asciiTheme="minorHAnsi" w:hAnsiTheme="minorHAnsi" w:cstheme="minorHAnsi"/>
          <w:b/>
          <w:color w:val="000000" w:themeColor="text1"/>
          <w:u w:val="single"/>
        </w:rPr>
        <w:t xml:space="preserve"> </w:t>
      </w:r>
    </w:p>
    <w:p w14:paraId="5A623F2D" w14:textId="6629986B" w:rsidR="00A4610D" w:rsidRPr="00ED1840" w:rsidRDefault="00720480" w:rsidP="00ED1840">
      <w:pPr>
        <w:pStyle w:val="af4"/>
        <w:spacing w:after="120"/>
        <w:ind w:left="410"/>
        <w:jc w:val="both"/>
        <w:rPr>
          <w:rFonts w:asciiTheme="minorHAnsi" w:hAnsiTheme="minorHAnsi" w:cs="Calibri"/>
        </w:rPr>
      </w:pPr>
      <w:r w:rsidRPr="00ED1840">
        <w:rPr>
          <w:rFonts w:asciiTheme="minorHAnsi" w:hAnsiTheme="minorHAnsi" w:cs="Calibri"/>
        </w:rPr>
        <w:t xml:space="preserve">Στον ανωτέρω δείκτη </w:t>
      </w:r>
      <w:r w:rsidR="006D07BE" w:rsidRPr="00ED1840">
        <w:rPr>
          <w:rFonts w:asciiTheme="minorHAnsi" w:hAnsiTheme="minorHAnsi" w:cs="Calibri"/>
        </w:rPr>
        <w:t>προσμετρ</w:t>
      </w:r>
      <w:r w:rsidR="00BD17C4">
        <w:rPr>
          <w:rFonts w:asciiTheme="minorHAnsi" w:hAnsiTheme="minorHAnsi" w:cs="Calibri"/>
        </w:rPr>
        <w:t>ώ</w:t>
      </w:r>
      <w:r w:rsidR="006D07BE" w:rsidRPr="00ED1840">
        <w:rPr>
          <w:rFonts w:asciiTheme="minorHAnsi" w:hAnsiTheme="minorHAnsi" w:cs="Calibri"/>
        </w:rPr>
        <w:t xml:space="preserve">νται οι μαθητές/τριες που επωφελούνται από τους επιλέξιμους αναπληρωτές που </w:t>
      </w:r>
      <w:r w:rsidR="006D07BE" w:rsidRPr="00DD34B5">
        <w:rPr>
          <w:rFonts w:asciiTheme="minorHAnsi" w:hAnsiTheme="minorHAnsi" w:cs="Calibri"/>
        </w:rPr>
        <w:t>έχουν επιλ</w:t>
      </w:r>
      <w:r w:rsidR="00B87AA9" w:rsidRPr="00DD34B5">
        <w:rPr>
          <w:rFonts w:asciiTheme="minorHAnsi" w:hAnsiTheme="minorHAnsi" w:cs="Calibri"/>
        </w:rPr>
        <w:t>εχθεί</w:t>
      </w:r>
      <w:r w:rsidR="006D07BE" w:rsidRPr="00DD34B5">
        <w:rPr>
          <w:rFonts w:asciiTheme="minorHAnsi" w:hAnsiTheme="minorHAnsi" w:cs="Calibri"/>
        </w:rPr>
        <w:t xml:space="preserve"> για</w:t>
      </w:r>
      <w:r w:rsidR="006D07BE" w:rsidRPr="00ED1840">
        <w:rPr>
          <w:rFonts w:asciiTheme="minorHAnsi" w:hAnsiTheme="minorHAnsi" w:cs="Calibri"/>
        </w:rPr>
        <w:t xml:space="preserve"> τον υπολογισμό του δείκτη εκροών. </w:t>
      </w:r>
    </w:p>
    <w:p w14:paraId="5D36C492" w14:textId="77777777" w:rsidR="001C2BDC" w:rsidRPr="00C3135B" w:rsidRDefault="001C2BDC" w:rsidP="006947F8">
      <w:pPr>
        <w:spacing w:after="120" w:line="276" w:lineRule="auto"/>
        <w:ind w:left="410"/>
        <w:rPr>
          <w:rFonts w:asciiTheme="minorHAnsi" w:hAnsiTheme="minorHAnsi" w:cs="Calibri"/>
          <w:sz w:val="22"/>
          <w:szCs w:val="22"/>
        </w:rPr>
      </w:pPr>
    </w:p>
    <w:p w14:paraId="076056FE" w14:textId="1585E784" w:rsidR="00FA22CC" w:rsidRDefault="00FA22CC" w:rsidP="00921948">
      <w:pPr>
        <w:pStyle w:val="2"/>
        <w:numPr>
          <w:ilvl w:val="1"/>
          <w:numId w:val="21"/>
        </w:numPr>
        <w:spacing w:before="0" w:after="120" w:line="276" w:lineRule="auto"/>
        <w:rPr>
          <w:rFonts w:asciiTheme="minorHAnsi" w:hAnsiTheme="minorHAnsi"/>
          <w:i w:val="0"/>
          <w:color w:val="006600"/>
          <w:sz w:val="24"/>
          <w:szCs w:val="24"/>
          <w:u w:val="single"/>
          <w:shd w:val="clear" w:color="auto" w:fill="FFFFFF"/>
        </w:rPr>
      </w:pPr>
      <w:bookmarkStart w:id="54" w:name="_Toc46384852"/>
      <w:bookmarkStart w:id="55" w:name="_Toc142647140"/>
      <w:bookmarkStart w:id="56" w:name="_Toc520811481"/>
      <w:r w:rsidRPr="00C3135B">
        <w:rPr>
          <w:rFonts w:asciiTheme="minorHAnsi" w:hAnsiTheme="minorHAnsi"/>
          <w:i w:val="0"/>
          <w:color w:val="006600"/>
          <w:sz w:val="24"/>
          <w:szCs w:val="24"/>
          <w:u w:val="single"/>
          <w:shd w:val="clear" w:color="auto" w:fill="FFFFFF"/>
        </w:rPr>
        <w:t xml:space="preserve">Χρονοδιάγραμμα Υποβολής Δεικτών </w:t>
      </w:r>
      <w:r w:rsidR="001C2BDC">
        <w:rPr>
          <w:rFonts w:asciiTheme="minorHAnsi" w:hAnsiTheme="minorHAnsi"/>
          <w:i w:val="0"/>
          <w:color w:val="006600"/>
          <w:sz w:val="24"/>
          <w:szCs w:val="24"/>
          <w:u w:val="single"/>
          <w:shd w:val="clear" w:color="auto" w:fill="FFFFFF"/>
        </w:rPr>
        <w:t xml:space="preserve">της </w:t>
      </w:r>
      <w:r w:rsidRPr="00C3135B">
        <w:rPr>
          <w:rFonts w:asciiTheme="minorHAnsi" w:hAnsiTheme="minorHAnsi"/>
          <w:i w:val="0"/>
          <w:color w:val="006600"/>
          <w:sz w:val="24"/>
          <w:szCs w:val="24"/>
          <w:u w:val="single"/>
          <w:shd w:val="clear" w:color="auto" w:fill="FFFFFF"/>
        </w:rPr>
        <w:t>Πράξης</w:t>
      </w:r>
      <w:bookmarkEnd w:id="54"/>
      <w:bookmarkEnd w:id="55"/>
    </w:p>
    <w:bookmarkEnd w:id="56"/>
    <w:p w14:paraId="15F5FE9B" w14:textId="4A671BBB" w:rsidR="0007510D" w:rsidRPr="00C3135B" w:rsidRDefault="0007510D" w:rsidP="006947F8">
      <w:pPr>
        <w:spacing w:after="120" w:line="276" w:lineRule="auto"/>
        <w:rPr>
          <w:rFonts w:asciiTheme="minorHAnsi" w:hAnsiTheme="minorHAnsi" w:cstheme="minorHAnsi"/>
          <w:sz w:val="22"/>
          <w:szCs w:val="22"/>
        </w:rPr>
      </w:pPr>
      <w:r w:rsidRPr="00C3135B">
        <w:rPr>
          <w:rFonts w:asciiTheme="minorHAnsi" w:hAnsiTheme="minorHAnsi" w:cstheme="minorHAnsi"/>
          <w:sz w:val="22"/>
          <w:szCs w:val="22"/>
        </w:rPr>
        <w:t>Ο</w:t>
      </w:r>
      <w:r w:rsidR="00AB6FC6" w:rsidRPr="00C3135B">
        <w:rPr>
          <w:rFonts w:asciiTheme="minorHAnsi" w:hAnsiTheme="minorHAnsi" w:cstheme="minorHAnsi"/>
          <w:sz w:val="22"/>
          <w:szCs w:val="22"/>
        </w:rPr>
        <w:t>ι</w:t>
      </w:r>
      <w:r w:rsidRPr="00C3135B">
        <w:rPr>
          <w:rFonts w:asciiTheme="minorHAnsi" w:hAnsiTheme="minorHAnsi" w:cstheme="minorHAnsi"/>
          <w:sz w:val="22"/>
          <w:szCs w:val="22"/>
        </w:rPr>
        <w:t xml:space="preserve"> δείκτ</w:t>
      </w:r>
      <w:r w:rsidR="00AB6FC6" w:rsidRPr="00C3135B">
        <w:rPr>
          <w:rFonts w:asciiTheme="minorHAnsi" w:hAnsiTheme="minorHAnsi" w:cstheme="minorHAnsi"/>
          <w:sz w:val="22"/>
          <w:szCs w:val="22"/>
        </w:rPr>
        <w:t>ε</w:t>
      </w:r>
      <w:r w:rsidRPr="00C3135B">
        <w:rPr>
          <w:rFonts w:asciiTheme="minorHAnsi" w:hAnsiTheme="minorHAnsi" w:cstheme="minorHAnsi"/>
          <w:sz w:val="22"/>
          <w:szCs w:val="22"/>
        </w:rPr>
        <w:t>ς</w:t>
      </w:r>
      <w:r w:rsidR="001C2BDC">
        <w:rPr>
          <w:rFonts w:asciiTheme="minorHAnsi" w:hAnsiTheme="minorHAnsi" w:cstheme="minorHAnsi"/>
          <w:sz w:val="22"/>
          <w:szCs w:val="22"/>
        </w:rPr>
        <w:t xml:space="preserve"> </w:t>
      </w:r>
      <w:r w:rsidRPr="00C3135B">
        <w:rPr>
          <w:rFonts w:asciiTheme="minorHAnsi" w:hAnsiTheme="minorHAnsi" w:cstheme="minorHAnsi"/>
          <w:sz w:val="22"/>
          <w:szCs w:val="22"/>
        </w:rPr>
        <w:t xml:space="preserve">της Πράξης </w:t>
      </w:r>
      <w:r w:rsidR="00BD466A" w:rsidRPr="00C3135B">
        <w:rPr>
          <w:rFonts w:asciiTheme="minorHAnsi" w:hAnsiTheme="minorHAnsi" w:cstheme="minorHAnsi"/>
          <w:sz w:val="22"/>
          <w:szCs w:val="22"/>
        </w:rPr>
        <w:t>υποβάλλονται</w:t>
      </w:r>
      <w:r w:rsidRPr="00C3135B">
        <w:rPr>
          <w:rFonts w:asciiTheme="minorHAnsi" w:hAnsiTheme="minorHAnsi" w:cstheme="minorHAnsi"/>
          <w:sz w:val="22"/>
          <w:szCs w:val="22"/>
        </w:rPr>
        <w:t xml:space="preserve"> ανά Διεύθυνση Εκπαίδευσης </w:t>
      </w:r>
      <w:r w:rsidR="00F54058" w:rsidRPr="00C3135B">
        <w:rPr>
          <w:rFonts w:asciiTheme="minorHAnsi" w:hAnsiTheme="minorHAnsi" w:cstheme="minorHAnsi"/>
          <w:sz w:val="22"/>
          <w:szCs w:val="22"/>
        </w:rPr>
        <w:t>(</w:t>
      </w:r>
      <w:r w:rsidR="00F54058" w:rsidRPr="00C3135B">
        <w:rPr>
          <w:rFonts w:asciiTheme="minorHAnsi" w:hAnsiTheme="minorHAnsi" w:cstheme="minorHAnsi"/>
          <w:b/>
          <w:sz w:val="22"/>
          <w:szCs w:val="22"/>
        </w:rPr>
        <w:t>βλ</w:t>
      </w:r>
      <w:r w:rsidR="00F54058" w:rsidRPr="00BB4BD8">
        <w:rPr>
          <w:rFonts w:asciiTheme="minorHAnsi" w:hAnsiTheme="minorHAnsi" w:cstheme="minorHAnsi"/>
          <w:b/>
          <w:sz w:val="22"/>
          <w:szCs w:val="22"/>
        </w:rPr>
        <w:t>. Υπόδειγμα 7.1 και 7.2</w:t>
      </w:r>
      <w:r w:rsidR="00F54058" w:rsidRPr="00BB4BD8">
        <w:rPr>
          <w:rFonts w:asciiTheme="minorHAnsi" w:hAnsiTheme="minorHAnsi" w:cstheme="minorHAnsi"/>
          <w:sz w:val="22"/>
          <w:szCs w:val="22"/>
        </w:rPr>
        <w:t>)</w:t>
      </w:r>
      <w:r w:rsidR="00CC2E18" w:rsidRPr="00BB4BD8">
        <w:rPr>
          <w:rFonts w:asciiTheme="minorHAnsi" w:hAnsiTheme="minorHAnsi" w:cstheme="minorHAnsi"/>
          <w:sz w:val="22"/>
          <w:szCs w:val="22"/>
        </w:rPr>
        <w:t xml:space="preserve"> σε</w:t>
      </w:r>
      <w:r w:rsidR="00CC2E18" w:rsidRPr="00C3135B">
        <w:rPr>
          <w:rFonts w:asciiTheme="minorHAnsi" w:hAnsiTheme="minorHAnsi" w:cstheme="minorHAnsi"/>
          <w:sz w:val="22"/>
          <w:szCs w:val="22"/>
        </w:rPr>
        <w:t xml:space="preserve"> </w:t>
      </w:r>
      <w:r w:rsidR="00DD44AE" w:rsidRPr="00014439">
        <w:rPr>
          <w:rFonts w:asciiTheme="minorHAnsi" w:hAnsiTheme="minorHAnsi" w:cs="Calibri"/>
          <w:b/>
          <w:sz w:val="22"/>
          <w:szCs w:val="22"/>
        </w:rPr>
        <w:t>έξι (6)</w:t>
      </w:r>
      <w:r w:rsidR="00DD44AE">
        <w:rPr>
          <w:rFonts w:asciiTheme="minorHAnsi" w:hAnsiTheme="minorHAnsi" w:cs="Calibri"/>
          <w:sz w:val="22"/>
          <w:szCs w:val="22"/>
        </w:rPr>
        <w:t xml:space="preserve"> </w:t>
      </w:r>
      <w:r w:rsidRPr="00C3135B">
        <w:rPr>
          <w:rFonts w:asciiTheme="minorHAnsi" w:hAnsiTheme="minorHAnsi" w:cstheme="minorHAnsi"/>
          <w:sz w:val="22"/>
          <w:szCs w:val="22"/>
        </w:rPr>
        <w:t>φάσεις:</w:t>
      </w:r>
    </w:p>
    <w:p w14:paraId="6E82241B" w14:textId="77777777" w:rsidR="00DD44AE" w:rsidRPr="00FF20B3" w:rsidRDefault="00DD44AE" w:rsidP="00921948">
      <w:pPr>
        <w:pStyle w:val="af4"/>
        <w:numPr>
          <w:ilvl w:val="3"/>
          <w:numId w:val="42"/>
        </w:numPr>
        <w:tabs>
          <w:tab w:val="left" w:pos="709"/>
        </w:tabs>
        <w:spacing w:after="120"/>
        <w:ind w:hanging="2454"/>
        <w:jc w:val="both"/>
        <w:rPr>
          <w:rFonts w:asciiTheme="minorHAnsi" w:hAnsiTheme="minorHAnsi" w:cstheme="minorHAnsi"/>
        </w:rPr>
      </w:pPr>
      <w:bookmarkStart w:id="57" w:name="_Toc520811482"/>
      <w:bookmarkStart w:id="58" w:name="_Toc46384853"/>
      <w:bookmarkStart w:id="59" w:name="_Toc521409384"/>
      <w:bookmarkStart w:id="60" w:name="_Toc14351474"/>
      <w:r w:rsidRPr="00FF20B3">
        <w:rPr>
          <w:rFonts w:asciiTheme="minorHAnsi" w:hAnsiTheme="minorHAnsi" w:cstheme="minorHAnsi"/>
          <w:b/>
        </w:rPr>
        <w:t>Α' Φάση 2023-24:</w:t>
      </w:r>
      <w:r w:rsidRPr="00FF20B3">
        <w:rPr>
          <w:rFonts w:asciiTheme="minorHAnsi" w:hAnsiTheme="minorHAnsi" w:cstheme="minorHAnsi"/>
        </w:rPr>
        <w:tab/>
        <w:t>Δείκτες για το χρονικό διάστημα «</w:t>
      </w:r>
      <w:r w:rsidRPr="00FF20B3">
        <w:rPr>
          <w:rFonts w:asciiTheme="minorHAnsi" w:hAnsiTheme="minorHAnsi" w:cstheme="minorHAnsi"/>
          <w:b/>
        </w:rPr>
        <w:t>Σεπτέμβριος 2023 - Δεκέμβριος 2023</w:t>
      </w:r>
      <w:r w:rsidRPr="00FF20B3">
        <w:rPr>
          <w:rFonts w:asciiTheme="minorHAnsi" w:hAnsiTheme="minorHAnsi" w:cstheme="minorHAnsi"/>
        </w:rPr>
        <w:t xml:space="preserve">»: Υποβολή </w:t>
      </w:r>
      <w:r w:rsidRPr="00FF20B3">
        <w:rPr>
          <w:rFonts w:asciiTheme="minorHAnsi" w:hAnsiTheme="minorHAnsi" w:cstheme="minorHAnsi"/>
          <w:b/>
        </w:rPr>
        <w:t>έως 18/01/2024</w:t>
      </w:r>
    </w:p>
    <w:p w14:paraId="11B01C31" w14:textId="46EBD101" w:rsidR="00DD44AE" w:rsidRPr="00FF20B3" w:rsidRDefault="00DD44AE" w:rsidP="00921948">
      <w:pPr>
        <w:pStyle w:val="af4"/>
        <w:numPr>
          <w:ilvl w:val="3"/>
          <w:numId w:val="42"/>
        </w:numPr>
        <w:tabs>
          <w:tab w:val="left" w:pos="709"/>
        </w:tabs>
        <w:spacing w:after="120"/>
        <w:ind w:hanging="2454"/>
        <w:jc w:val="both"/>
        <w:rPr>
          <w:rFonts w:asciiTheme="minorHAnsi" w:hAnsiTheme="minorHAnsi" w:cstheme="minorHAnsi"/>
        </w:rPr>
      </w:pPr>
      <w:r w:rsidRPr="00FF20B3">
        <w:rPr>
          <w:rFonts w:asciiTheme="minorHAnsi" w:hAnsiTheme="minorHAnsi" w:cstheme="minorHAnsi"/>
          <w:b/>
        </w:rPr>
        <w:t>Β' Φάση 2023-24:</w:t>
      </w:r>
      <w:r w:rsidRPr="00FF20B3">
        <w:rPr>
          <w:rFonts w:asciiTheme="minorHAnsi" w:hAnsiTheme="minorHAnsi" w:cstheme="minorHAnsi"/>
          <w:b/>
        </w:rPr>
        <w:tab/>
      </w:r>
      <w:r w:rsidRPr="00FF20B3">
        <w:rPr>
          <w:rFonts w:asciiTheme="minorHAnsi" w:hAnsiTheme="minorHAnsi" w:cstheme="minorHAnsi"/>
        </w:rPr>
        <w:t>Δείκτες για το χρονικό διάστημα «</w:t>
      </w:r>
      <w:r w:rsidRPr="00FF20B3">
        <w:rPr>
          <w:rFonts w:asciiTheme="minorHAnsi" w:hAnsiTheme="minorHAnsi" w:cstheme="minorHAnsi"/>
          <w:b/>
        </w:rPr>
        <w:t>Σεπτέμβριος 2023 - Ιούνιος 2024</w:t>
      </w:r>
      <w:r w:rsidRPr="00FF20B3">
        <w:rPr>
          <w:rFonts w:asciiTheme="minorHAnsi" w:hAnsiTheme="minorHAnsi" w:cstheme="minorHAnsi"/>
        </w:rPr>
        <w:t xml:space="preserve">»: Υποβολή </w:t>
      </w:r>
      <w:r w:rsidRPr="00FF20B3">
        <w:rPr>
          <w:rFonts w:asciiTheme="minorHAnsi" w:hAnsiTheme="minorHAnsi" w:cstheme="minorHAnsi"/>
          <w:b/>
        </w:rPr>
        <w:t>έως 15/07/2024</w:t>
      </w:r>
    </w:p>
    <w:p w14:paraId="2C364B5C" w14:textId="77777777" w:rsidR="00DD44AE" w:rsidRPr="00FF20B3" w:rsidRDefault="00DD44AE" w:rsidP="00921948">
      <w:pPr>
        <w:pStyle w:val="af4"/>
        <w:numPr>
          <w:ilvl w:val="3"/>
          <w:numId w:val="42"/>
        </w:numPr>
        <w:tabs>
          <w:tab w:val="left" w:pos="709"/>
        </w:tabs>
        <w:spacing w:after="120"/>
        <w:ind w:hanging="2454"/>
        <w:jc w:val="both"/>
        <w:rPr>
          <w:rFonts w:asciiTheme="minorHAnsi" w:hAnsiTheme="minorHAnsi" w:cstheme="minorHAnsi"/>
        </w:rPr>
      </w:pPr>
      <w:r w:rsidRPr="00FF20B3">
        <w:rPr>
          <w:rFonts w:asciiTheme="minorHAnsi" w:hAnsiTheme="minorHAnsi" w:cstheme="minorHAnsi"/>
          <w:b/>
        </w:rPr>
        <w:t>Α' Φάση 2024-25:</w:t>
      </w:r>
      <w:r w:rsidRPr="00FF20B3">
        <w:rPr>
          <w:rFonts w:asciiTheme="minorHAnsi" w:hAnsiTheme="minorHAnsi" w:cstheme="minorHAnsi"/>
          <w:b/>
        </w:rPr>
        <w:tab/>
      </w:r>
      <w:r w:rsidRPr="00FF20B3">
        <w:rPr>
          <w:rFonts w:asciiTheme="minorHAnsi" w:hAnsiTheme="minorHAnsi" w:cstheme="minorHAnsi"/>
        </w:rPr>
        <w:t>Δείκτες για το χρονικό διάστημα «</w:t>
      </w:r>
      <w:r w:rsidRPr="00FF20B3">
        <w:rPr>
          <w:rFonts w:asciiTheme="minorHAnsi" w:hAnsiTheme="minorHAnsi" w:cstheme="minorHAnsi"/>
          <w:b/>
        </w:rPr>
        <w:t>Σεπτέμβριος 2024 - Δεκέμβριος 2024</w:t>
      </w:r>
      <w:r w:rsidRPr="00FF20B3">
        <w:rPr>
          <w:rFonts w:asciiTheme="minorHAnsi" w:hAnsiTheme="minorHAnsi" w:cstheme="minorHAnsi"/>
        </w:rPr>
        <w:t xml:space="preserve">»: Υποβολή </w:t>
      </w:r>
      <w:r w:rsidRPr="00FF20B3">
        <w:rPr>
          <w:rFonts w:asciiTheme="minorHAnsi" w:hAnsiTheme="minorHAnsi" w:cstheme="minorHAnsi"/>
          <w:b/>
        </w:rPr>
        <w:t>έως 18/01/2025</w:t>
      </w:r>
    </w:p>
    <w:p w14:paraId="39F5CDCE" w14:textId="77777777" w:rsidR="00DD44AE" w:rsidRPr="00FF20B3" w:rsidRDefault="00DD44AE" w:rsidP="00921948">
      <w:pPr>
        <w:pStyle w:val="af4"/>
        <w:numPr>
          <w:ilvl w:val="3"/>
          <w:numId w:val="42"/>
        </w:numPr>
        <w:tabs>
          <w:tab w:val="left" w:pos="709"/>
        </w:tabs>
        <w:spacing w:after="120"/>
        <w:ind w:hanging="2454"/>
        <w:jc w:val="both"/>
        <w:rPr>
          <w:rFonts w:asciiTheme="minorHAnsi" w:hAnsiTheme="minorHAnsi" w:cstheme="minorHAnsi"/>
        </w:rPr>
      </w:pPr>
      <w:r w:rsidRPr="00FF20B3">
        <w:rPr>
          <w:rFonts w:asciiTheme="minorHAnsi" w:hAnsiTheme="minorHAnsi" w:cstheme="minorHAnsi"/>
          <w:b/>
        </w:rPr>
        <w:t>Β’ Φάση 2024-25:</w:t>
      </w:r>
      <w:r w:rsidRPr="00FF20B3">
        <w:rPr>
          <w:rFonts w:asciiTheme="minorHAnsi" w:hAnsiTheme="minorHAnsi" w:cstheme="minorHAnsi"/>
          <w:b/>
        </w:rPr>
        <w:tab/>
      </w:r>
      <w:r w:rsidRPr="00FF20B3">
        <w:rPr>
          <w:rFonts w:asciiTheme="minorHAnsi" w:hAnsiTheme="minorHAnsi" w:cstheme="minorHAnsi"/>
        </w:rPr>
        <w:t>Δείκτες για το χρονικό διάστημα «</w:t>
      </w:r>
      <w:r w:rsidRPr="00FF20B3">
        <w:rPr>
          <w:rFonts w:asciiTheme="minorHAnsi" w:hAnsiTheme="minorHAnsi" w:cstheme="minorHAnsi"/>
          <w:b/>
        </w:rPr>
        <w:t>Σεπτέμβριος 2024 - Ιούνιος 2025</w:t>
      </w:r>
      <w:r w:rsidRPr="00FF20B3">
        <w:rPr>
          <w:rFonts w:asciiTheme="minorHAnsi" w:hAnsiTheme="minorHAnsi" w:cstheme="minorHAnsi"/>
        </w:rPr>
        <w:t xml:space="preserve">»: Υποβολή </w:t>
      </w:r>
      <w:r w:rsidRPr="00FF20B3">
        <w:rPr>
          <w:rFonts w:asciiTheme="minorHAnsi" w:hAnsiTheme="minorHAnsi" w:cstheme="minorHAnsi"/>
          <w:b/>
        </w:rPr>
        <w:t>έως 15/07/2025</w:t>
      </w:r>
    </w:p>
    <w:p w14:paraId="25E53952" w14:textId="77777777" w:rsidR="00DD44AE" w:rsidRPr="00FF20B3" w:rsidRDefault="00DD44AE" w:rsidP="00921948">
      <w:pPr>
        <w:pStyle w:val="af4"/>
        <w:numPr>
          <w:ilvl w:val="3"/>
          <w:numId w:val="42"/>
        </w:numPr>
        <w:tabs>
          <w:tab w:val="left" w:pos="709"/>
        </w:tabs>
        <w:spacing w:after="120"/>
        <w:ind w:hanging="2454"/>
        <w:jc w:val="both"/>
        <w:rPr>
          <w:rFonts w:asciiTheme="minorHAnsi" w:hAnsiTheme="minorHAnsi" w:cstheme="minorHAnsi"/>
        </w:rPr>
      </w:pPr>
      <w:r w:rsidRPr="00FF20B3">
        <w:rPr>
          <w:rFonts w:asciiTheme="minorHAnsi" w:hAnsiTheme="minorHAnsi" w:cstheme="minorHAnsi"/>
          <w:b/>
        </w:rPr>
        <w:t>Α' Φάση 2025-26:</w:t>
      </w:r>
      <w:r w:rsidRPr="00FF20B3">
        <w:rPr>
          <w:rFonts w:asciiTheme="minorHAnsi" w:hAnsiTheme="minorHAnsi" w:cstheme="minorHAnsi"/>
          <w:b/>
        </w:rPr>
        <w:tab/>
      </w:r>
      <w:r w:rsidRPr="00FF20B3">
        <w:rPr>
          <w:rFonts w:asciiTheme="minorHAnsi" w:hAnsiTheme="minorHAnsi" w:cstheme="minorHAnsi"/>
        </w:rPr>
        <w:t>Δείκτες για το χρονικό διάστημα «</w:t>
      </w:r>
      <w:r w:rsidRPr="00FF20B3">
        <w:rPr>
          <w:rFonts w:asciiTheme="minorHAnsi" w:hAnsiTheme="minorHAnsi" w:cstheme="minorHAnsi"/>
          <w:b/>
        </w:rPr>
        <w:t>Σεπτέμβριος 2025- Δεκέμβριος 2025</w:t>
      </w:r>
      <w:r w:rsidRPr="00FF20B3">
        <w:rPr>
          <w:rFonts w:asciiTheme="minorHAnsi" w:hAnsiTheme="minorHAnsi" w:cstheme="minorHAnsi"/>
        </w:rPr>
        <w:t xml:space="preserve">»: Υποβολή </w:t>
      </w:r>
      <w:r w:rsidRPr="00FF20B3">
        <w:rPr>
          <w:rFonts w:asciiTheme="minorHAnsi" w:hAnsiTheme="minorHAnsi" w:cstheme="minorHAnsi"/>
          <w:b/>
        </w:rPr>
        <w:t>έως 18/01/2026</w:t>
      </w:r>
    </w:p>
    <w:p w14:paraId="65D4BE54" w14:textId="77777777" w:rsidR="00DD44AE" w:rsidRPr="00E0465F" w:rsidRDefault="00DD44AE" w:rsidP="00921948">
      <w:pPr>
        <w:pStyle w:val="af4"/>
        <w:numPr>
          <w:ilvl w:val="3"/>
          <w:numId w:val="42"/>
        </w:numPr>
        <w:tabs>
          <w:tab w:val="left" w:pos="709"/>
        </w:tabs>
        <w:spacing w:after="120"/>
        <w:ind w:hanging="2454"/>
        <w:jc w:val="both"/>
        <w:rPr>
          <w:rFonts w:asciiTheme="minorHAnsi" w:hAnsiTheme="minorHAnsi" w:cstheme="minorHAnsi"/>
        </w:rPr>
      </w:pPr>
      <w:r w:rsidRPr="00FF20B3">
        <w:rPr>
          <w:rFonts w:asciiTheme="minorHAnsi" w:hAnsiTheme="minorHAnsi" w:cstheme="minorHAnsi"/>
          <w:b/>
        </w:rPr>
        <w:t>Β' Φάση 2025-26:</w:t>
      </w:r>
      <w:r w:rsidRPr="00FF20B3">
        <w:rPr>
          <w:rFonts w:asciiTheme="minorHAnsi" w:hAnsiTheme="minorHAnsi" w:cstheme="minorHAnsi"/>
          <w:b/>
        </w:rPr>
        <w:tab/>
      </w:r>
      <w:r w:rsidRPr="00E0465F">
        <w:rPr>
          <w:rFonts w:asciiTheme="minorHAnsi" w:hAnsiTheme="minorHAnsi" w:cstheme="minorHAnsi"/>
        </w:rPr>
        <w:t>Δείκτες για το χρονικό διάστημα «</w:t>
      </w:r>
      <w:r w:rsidRPr="00E0465F">
        <w:rPr>
          <w:rFonts w:asciiTheme="minorHAnsi" w:hAnsiTheme="minorHAnsi" w:cstheme="minorHAnsi"/>
          <w:b/>
        </w:rPr>
        <w:t>Σεπτέμβριος 2025- Ιούνιος 2026</w:t>
      </w:r>
      <w:r w:rsidRPr="00E0465F">
        <w:rPr>
          <w:rFonts w:asciiTheme="minorHAnsi" w:hAnsiTheme="minorHAnsi" w:cstheme="minorHAnsi"/>
        </w:rPr>
        <w:t xml:space="preserve">»: Υποβολή </w:t>
      </w:r>
      <w:r w:rsidRPr="00E0465F">
        <w:rPr>
          <w:rFonts w:asciiTheme="minorHAnsi" w:hAnsiTheme="minorHAnsi" w:cstheme="minorHAnsi"/>
          <w:b/>
        </w:rPr>
        <w:t>έως 15/07/2026</w:t>
      </w:r>
    </w:p>
    <w:p w14:paraId="71465C32" w14:textId="7D79218B" w:rsidR="001E38D2" w:rsidRPr="00C3135B" w:rsidRDefault="001E38D2" w:rsidP="001E38D2">
      <w:pPr>
        <w:spacing w:after="120" w:line="276" w:lineRule="auto"/>
        <w:rPr>
          <w:rFonts w:asciiTheme="minorHAnsi" w:hAnsiTheme="minorHAnsi" w:cstheme="minorHAnsi"/>
          <w:b/>
          <w:sz w:val="22"/>
        </w:rPr>
      </w:pPr>
    </w:p>
    <w:p w14:paraId="6B1D99AF" w14:textId="77777777" w:rsidR="00FA22CC" w:rsidRPr="00C3135B" w:rsidRDefault="00FA22CC" w:rsidP="00FA22CC">
      <w:pPr>
        <w:pStyle w:val="2"/>
        <w:spacing w:before="0" w:after="120" w:line="276" w:lineRule="auto"/>
        <w:rPr>
          <w:rFonts w:asciiTheme="minorHAnsi" w:hAnsiTheme="minorHAnsi"/>
          <w:i w:val="0"/>
          <w:caps/>
          <w:color w:val="006600"/>
          <w:sz w:val="24"/>
          <w:szCs w:val="24"/>
          <w:u w:val="single"/>
          <w:shd w:val="clear" w:color="auto" w:fill="FFFFFF"/>
        </w:rPr>
      </w:pPr>
      <w:bookmarkStart w:id="61" w:name="_Toc142647141"/>
      <w:r w:rsidRPr="00C3135B">
        <w:rPr>
          <w:rFonts w:asciiTheme="minorHAnsi" w:hAnsiTheme="minorHAnsi"/>
          <w:i w:val="0"/>
          <w:caps/>
          <w:color w:val="006600"/>
          <w:sz w:val="24"/>
          <w:szCs w:val="24"/>
          <w:u w:val="single"/>
          <w:shd w:val="clear" w:color="auto" w:fill="FFFFFF"/>
        </w:rPr>
        <w:t xml:space="preserve">5.3. </w:t>
      </w:r>
      <w:r w:rsidRPr="00C3135B">
        <w:rPr>
          <w:rFonts w:asciiTheme="minorHAnsi" w:hAnsiTheme="minorHAnsi"/>
          <w:i w:val="0"/>
          <w:color w:val="006600"/>
          <w:sz w:val="24"/>
          <w:szCs w:val="24"/>
          <w:u w:val="single"/>
          <w:shd w:val="clear" w:color="auto" w:fill="FFFFFF"/>
        </w:rPr>
        <w:t>Διαδικασία Υπολογισμού και Υποβολής Δεικτών</w:t>
      </w:r>
      <w:bookmarkEnd w:id="57"/>
      <w:bookmarkEnd w:id="58"/>
      <w:bookmarkEnd w:id="61"/>
    </w:p>
    <w:bookmarkEnd w:id="59"/>
    <w:bookmarkEnd w:id="60"/>
    <w:p w14:paraId="294229F0" w14:textId="77777777" w:rsidR="006E761B" w:rsidRPr="002614FF" w:rsidRDefault="006E761B" w:rsidP="006E761B">
      <w:pPr>
        <w:spacing w:after="120" w:line="276" w:lineRule="auto"/>
        <w:jc w:val="both"/>
        <w:rPr>
          <w:rFonts w:asciiTheme="minorHAnsi" w:hAnsiTheme="minorHAnsi" w:cstheme="minorHAnsi"/>
          <w:b/>
          <w:sz w:val="22"/>
          <w:szCs w:val="22"/>
        </w:rPr>
      </w:pPr>
      <w:r w:rsidRPr="00484C0C">
        <w:rPr>
          <w:rFonts w:asciiTheme="minorHAnsi" w:hAnsiTheme="minorHAnsi" w:cstheme="minorHAnsi"/>
          <w:b/>
          <w:sz w:val="22"/>
          <w:szCs w:val="22"/>
        </w:rPr>
        <w:t>Η ΕΔ ΕΣΠΑ επιλέγει, με την έναρξη της σχολικής χρονιάς, κάθε έτους εφαρμογής της Πράξης, τους επιλέξιμους αναπληρωτές της σχολικής χρονιάς και ενημερώνει σχετικά τις ΔΠΕ/ΔΔΕ.</w:t>
      </w:r>
    </w:p>
    <w:p w14:paraId="36CAD8CC" w14:textId="77777777" w:rsidR="006E761B" w:rsidRDefault="006E761B" w:rsidP="006E761B">
      <w:pPr>
        <w:spacing w:after="120" w:line="276" w:lineRule="auto"/>
        <w:jc w:val="both"/>
        <w:rPr>
          <w:rFonts w:asciiTheme="minorHAnsi" w:hAnsiTheme="minorHAnsi" w:cstheme="minorHAnsi"/>
          <w:sz w:val="22"/>
          <w:szCs w:val="22"/>
        </w:rPr>
      </w:pPr>
      <w:r w:rsidRPr="00C3135B">
        <w:rPr>
          <w:rFonts w:asciiTheme="minorHAnsi" w:hAnsiTheme="minorHAnsi" w:cstheme="minorHAnsi"/>
          <w:sz w:val="22"/>
          <w:szCs w:val="22"/>
        </w:rPr>
        <w:t xml:space="preserve">Οι ΔΠΕ/ΔΔΕ, </w:t>
      </w:r>
      <w:r w:rsidRPr="00070D1C">
        <w:rPr>
          <w:rFonts w:asciiTheme="minorHAnsi" w:hAnsiTheme="minorHAnsi" w:cstheme="minorHAnsi"/>
          <w:b/>
          <w:sz w:val="22"/>
          <w:szCs w:val="22"/>
        </w:rPr>
        <w:t>εντοπίζουν τις σχολικές μονάδες απασχόλησης των επιλέξιμων αναπληρωτών</w:t>
      </w:r>
      <w:r>
        <w:rPr>
          <w:rFonts w:asciiTheme="minorHAnsi" w:hAnsiTheme="minorHAnsi" w:cstheme="minorHAnsi"/>
          <w:sz w:val="22"/>
          <w:szCs w:val="22"/>
        </w:rPr>
        <w:t xml:space="preserve"> </w:t>
      </w:r>
      <w:r w:rsidRPr="00C3135B">
        <w:rPr>
          <w:rFonts w:asciiTheme="minorHAnsi" w:hAnsiTheme="minorHAnsi" w:cstheme="minorHAnsi"/>
          <w:sz w:val="22"/>
          <w:szCs w:val="22"/>
        </w:rPr>
        <w:t xml:space="preserve">βάσει των αποφάσεων πρόσληψης και των αποφάσεων τοποθέτησης – διάθεσης των αναπληρωτών </w:t>
      </w:r>
      <w:r w:rsidRPr="00C3135B">
        <w:rPr>
          <w:rFonts w:asciiTheme="minorHAnsi" w:hAnsiTheme="minorHAnsi" w:cstheme="minorHAnsi"/>
          <w:sz w:val="22"/>
          <w:szCs w:val="22"/>
        </w:rPr>
        <w:lastRenderedPageBreak/>
        <w:t>εκπαιδευτικών/ΕΕΠ/ΕΒΠ, καθώς και βάσει των απουσιολογίων των αναπληρωτών εκπαιδευτικών/ΕΕΠ/ΕΒΠ της σχολικής μονάδας.</w:t>
      </w:r>
    </w:p>
    <w:p w14:paraId="1EEBE440" w14:textId="77777777" w:rsidR="006E761B" w:rsidRPr="00C3135B" w:rsidRDefault="006E761B" w:rsidP="006E761B">
      <w:pPr>
        <w:spacing w:after="120" w:line="276" w:lineRule="auto"/>
        <w:jc w:val="both"/>
        <w:rPr>
          <w:rFonts w:asciiTheme="minorHAnsi" w:hAnsiTheme="minorHAnsi" w:cstheme="minorHAnsi"/>
          <w:sz w:val="22"/>
          <w:szCs w:val="22"/>
        </w:rPr>
      </w:pPr>
      <w:r w:rsidRPr="00C3135B">
        <w:rPr>
          <w:rFonts w:asciiTheme="minorHAnsi" w:hAnsiTheme="minorHAnsi" w:cstheme="minorHAnsi"/>
          <w:sz w:val="22"/>
          <w:szCs w:val="22"/>
        </w:rPr>
        <w:t xml:space="preserve">Επίσης, διασταυρώνουν / επαληθεύουν τα στοιχεία </w:t>
      </w:r>
      <w:r w:rsidRPr="002614FF">
        <w:rPr>
          <w:rFonts w:asciiTheme="minorHAnsi" w:hAnsiTheme="minorHAnsi" w:cstheme="minorHAnsi"/>
          <w:b/>
          <w:sz w:val="22"/>
          <w:szCs w:val="22"/>
        </w:rPr>
        <w:t>όλων των σχολικών μονάδων</w:t>
      </w:r>
      <w:r w:rsidRPr="00C3135B">
        <w:rPr>
          <w:rFonts w:asciiTheme="minorHAnsi" w:hAnsiTheme="minorHAnsi" w:cstheme="minorHAnsi"/>
          <w:sz w:val="22"/>
          <w:szCs w:val="22"/>
        </w:rPr>
        <w:t xml:space="preserve"> με τα καταγεγραμμένα στοιχεία στο ΟΠΣΔ μισθοδοσίας </w:t>
      </w:r>
      <w:r w:rsidRPr="00C3135B">
        <w:rPr>
          <w:rFonts w:asciiTheme="minorHAnsi" w:hAnsiTheme="minorHAnsi" w:cstheme="minorHAnsi"/>
          <w:b/>
          <w:sz w:val="22"/>
          <w:szCs w:val="22"/>
        </w:rPr>
        <w:t>(</w:t>
      </w:r>
      <w:hyperlink r:id="rId24" w:history="1">
        <w:r w:rsidRPr="00C3135B">
          <w:rPr>
            <w:rStyle w:val="-"/>
            <w:rFonts w:asciiTheme="minorHAnsi" w:hAnsiTheme="minorHAnsi" w:cstheme="minorHAnsi"/>
            <w:b/>
            <w:sz w:val="22"/>
            <w:szCs w:val="22"/>
            <w:lang w:val="en-US"/>
          </w:rPr>
          <w:t>https</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payroll</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espa</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minedu</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gov</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gr</w:t>
        </w:r>
      </w:hyperlink>
      <w:r w:rsidRPr="00C3135B">
        <w:rPr>
          <w:rFonts w:asciiTheme="minorHAnsi" w:hAnsiTheme="minorHAnsi" w:cstheme="minorHAnsi"/>
          <w:b/>
          <w:sz w:val="22"/>
          <w:szCs w:val="22"/>
        </w:rPr>
        <w:t xml:space="preserve">, </w:t>
      </w:r>
      <w:r w:rsidRPr="00C3135B">
        <w:rPr>
          <w:rFonts w:asciiTheme="minorHAnsi" w:hAnsiTheme="minorHAnsi" w:cstheme="minorHAnsi"/>
          <w:sz w:val="22"/>
          <w:szCs w:val="22"/>
        </w:rPr>
        <w:t xml:space="preserve">πρώην </w:t>
      </w:r>
      <w:r w:rsidRPr="002614FF">
        <w:rPr>
          <w:rFonts w:asciiTheme="minorHAnsi" w:hAnsiTheme="minorHAnsi" w:cstheme="minorHAnsi"/>
          <w:sz w:val="22"/>
          <w:szCs w:val="22"/>
          <w:lang w:val="en-US"/>
        </w:rPr>
        <w:t>bglossa</w:t>
      </w:r>
      <w:r w:rsidRPr="002614FF">
        <w:rPr>
          <w:rFonts w:asciiTheme="minorHAnsi" w:hAnsiTheme="minorHAnsi" w:cstheme="minorHAnsi"/>
          <w:sz w:val="22"/>
          <w:szCs w:val="22"/>
        </w:rPr>
        <w:t xml:space="preserve">). </w:t>
      </w:r>
      <w:r w:rsidRPr="006E761B">
        <w:rPr>
          <w:rFonts w:asciiTheme="minorHAnsi" w:hAnsiTheme="minorHAnsi" w:cstheme="minorHAnsi"/>
          <w:sz w:val="22"/>
          <w:szCs w:val="22"/>
          <w:u w:val="single"/>
        </w:rPr>
        <w:t>Για το σκοπό αυτό οι</w:t>
      </w:r>
      <w:r w:rsidRPr="002614FF">
        <w:rPr>
          <w:rFonts w:asciiTheme="minorHAnsi" w:hAnsiTheme="minorHAnsi" w:cstheme="minorHAnsi"/>
          <w:sz w:val="22"/>
          <w:szCs w:val="22"/>
          <w:u w:val="single"/>
        </w:rPr>
        <w:t xml:space="preserve"> ΔΠΕ/ΔΔΕ καταχωρούν στα αντίστοιχα πεδία του ΟΠΣΔ μισθοδοσίας τα στοιχεία και τον κωδικό του σχολείου/σχολείων στο οποίο/α απασχολείται ο αναπληρωτής/τρια εκπαιδευτικός /ΕΕΠ/ΕΒΠ.</w:t>
      </w:r>
    </w:p>
    <w:p w14:paraId="5AA0326E" w14:textId="77777777" w:rsidR="006E761B" w:rsidRPr="00C3135B" w:rsidRDefault="006E761B" w:rsidP="006E761B">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Στη συνέχεια</w:t>
      </w:r>
      <w:r w:rsidRPr="00C3135B">
        <w:rPr>
          <w:rFonts w:asciiTheme="minorHAnsi" w:hAnsiTheme="minorHAnsi" w:cstheme="minorHAnsi"/>
          <w:sz w:val="22"/>
          <w:szCs w:val="22"/>
        </w:rPr>
        <w:t>:</w:t>
      </w:r>
    </w:p>
    <w:p w14:paraId="4EBB953B" w14:textId="3F8DE6A2" w:rsidR="006E761B" w:rsidRDefault="006E761B" w:rsidP="006E761B">
      <w:pPr>
        <w:spacing w:after="120" w:line="276" w:lineRule="auto"/>
        <w:jc w:val="both"/>
        <w:rPr>
          <w:rFonts w:asciiTheme="minorHAnsi" w:hAnsiTheme="minorHAnsi" w:cstheme="minorHAnsi"/>
          <w:sz w:val="22"/>
          <w:szCs w:val="22"/>
        </w:rPr>
      </w:pPr>
      <w:r w:rsidRPr="00C3135B">
        <w:rPr>
          <w:rFonts w:asciiTheme="minorHAnsi" w:hAnsiTheme="minorHAnsi" w:cstheme="minorHAnsi"/>
          <w:b/>
          <w:sz w:val="22"/>
          <w:szCs w:val="22"/>
        </w:rPr>
        <w:t xml:space="preserve">Για την </w:t>
      </w:r>
      <w:r w:rsidRPr="001728AB">
        <w:rPr>
          <w:rFonts w:asciiTheme="minorHAnsi" w:hAnsiTheme="minorHAnsi" w:cstheme="minorHAnsi"/>
          <w:b/>
          <w:sz w:val="22"/>
          <w:szCs w:val="22"/>
        </w:rPr>
        <w:t xml:space="preserve">Α' </w:t>
      </w:r>
      <w:r>
        <w:rPr>
          <w:rFonts w:asciiTheme="minorHAnsi" w:hAnsiTheme="minorHAnsi" w:cstheme="minorHAnsi"/>
          <w:b/>
          <w:sz w:val="22"/>
          <w:szCs w:val="22"/>
        </w:rPr>
        <w:t xml:space="preserve">Φάση, </w:t>
      </w:r>
      <w:r w:rsidR="0009335F">
        <w:rPr>
          <w:rFonts w:asciiTheme="minorHAnsi" w:hAnsiTheme="minorHAnsi" w:cstheme="minorHAnsi"/>
          <w:b/>
          <w:sz w:val="22"/>
          <w:szCs w:val="22"/>
        </w:rPr>
        <w:t>εκά</w:t>
      </w:r>
      <w:r w:rsidR="0009335F" w:rsidRPr="00C3135B">
        <w:rPr>
          <w:rFonts w:asciiTheme="minorHAnsi" w:hAnsiTheme="minorHAnsi" w:cstheme="minorHAnsi"/>
          <w:b/>
          <w:sz w:val="22"/>
          <w:szCs w:val="22"/>
        </w:rPr>
        <w:t>στης</w:t>
      </w:r>
      <w:r w:rsidRPr="00C3135B">
        <w:rPr>
          <w:rFonts w:asciiTheme="minorHAnsi" w:hAnsiTheme="minorHAnsi" w:cstheme="minorHAnsi"/>
          <w:b/>
          <w:sz w:val="22"/>
          <w:szCs w:val="22"/>
        </w:rPr>
        <w:t xml:space="preserve"> σχολικής χρονιάς</w:t>
      </w:r>
      <w:r>
        <w:rPr>
          <w:rFonts w:asciiTheme="minorHAnsi" w:hAnsiTheme="minorHAnsi" w:cstheme="minorHAnsi"/>
          <w:sz w:val="22"/>
          <w:szCs w:val="22"/>
        </w:rPr>
        <w:t>:</w:t>
      </w:r>
      <w:r w:rsidRPr="00C3135B">
        <w:rPr>
          <w:rFonts w:asciiTheme="minorHAnsi" w:hAnsiTheme="minorHAnsi" w:cstheme="minorHAnsi"/>
          <w:sz w:val="22"/>
          <w:szCs w:val="22"/>
        </w:rPr>
        <w:t xml:space="preserve"> </w:t>
      </w:r>
    </w:p>
    <w:p w14:paraId="0D58C829" w14:textId="77777777" w:rsidR="006E761B" w:rsidRDefault="006E761B" w:rsidP="006E761B">
      <w:pPr>
        <w:pStyle w:val="af4"/>
        <w:numPr>
          <w:ilvl w:val="0"/>
          <w:numId w:val="43"/>
        </w:numPr>
        <w:spacing w:after="120"/>
        <w:jc w:val="both"/>
        <w:rPr>
          <w:rFonts w:asciiTheme="minorHAnsi" w:hAnsiTheme="minorHAnsi" w:cstheme="minorHAnsi"/>
          <w:b/>
        </w:rPr>
      </w:pPr>
      <w:r>
        <w:rPr>
          <w:rFonts w:asciiTheme="minorHAnsi" w:hAnsiTheme="minorHAnsi" w:cstheme="minorHAnsi"/>
        </w:rPr>
        <w:t>Ο</w:t>
      </w:r>
      <w:r w:rsidRPr="00DB1E8B">
        <w:rPr>
          <w:rFonts w:asciiTheme="minorHAnsi" w:hAnsiTheme="minorHAnsi" w:cstheme="minorHAnsi"/>
        </w:rPr>
        <w:t>ι ΔΠΕ/ΔΔΕ συλλέγουν από τις επιλέξιμες σχολικές μον</w:t>
      </w:r>
      <w:r>
        <w:rPr>
          <w:rFonts w:asciiTheme="minorHAnsi" w:hAnsiTheme="minorHAnsi" w:cstheme="minorHAnsi"/>
        </w:rPr>
        <w:t xml:space="preserve">άδες το </w:t>
      </w:r>
      <w:r w:rsidRPr="00DB1E8B">
        <w:rPr>
          <w:rFonts w:asciiTheme="minorHAnsi" w:hAnsiTheme="minorHAnsi" w:cstheme="minorHAnsi"/>
          <w:b/>
        </w:rPr>
        <w:t>Υπόδειγμα 7.1,</w:t>
      </w:r>
      <w:r w:rsidRPr="00DB1E8B">
        <w:rPr>
          <w:rFonts w:asciiTheme="minorHAnsi" w:hAnsiTheme="minorHAnsi" w:cstheme="minorHAnsi"/>
        </w:rPr>
        <w:t xml:space="preserve"> στο οποίο καταγράφονται από τις σχολικές μονάδες ο συνολικός αριθμός των ωφελούμενων  μαθητών/τριών και το πλήθος αγοριών/κοριτσιών αυτών που υποστηρίχθηκαν από τους επιλέξιμους αναπληρωτές της σχολικής μονάδας </w:t>
      </w:r>
      <w:r w:rsidRPr="00DB1E8B">
        <w:rPr>
          <w:rFonts w:asciiTheme="minorHAnsi" w:hAnsiTheme="minorHAnsi" w:cstheme="minorHAnsi"/>
          <w:b/>
        </w:rPr>
        <w:t>από 01/09 μέχρι 31/12.</w:t>
      </w:r>
    </w:p>
    <w:p w14:paraId="22038A90" w14:textId="4B5C48D2" w:rsidR="006E761B" w:rsidRPr="006E761B" w:rsidRDefault="006E761B" w:rsidP="006E761B">
      <w:pPr>
        <w:pStyle w:val="af4"/>
        <w:numPr>
          <w:ilvl w:val="0"/>
          <w:numId w:val="43"/>
        </w:numPr>
        <w:spacing w:after="120"/>
        <w:jc w:val="both"/>
        <w:rPr>
          <w:rFonts w:asciiTheme="minorHAnsi" w:hAnsiTheme="minorHAnsi" w:cstheme="minorHAnsi"/>
        </w:rPr>
      </w:pPr>
      <w:r w:rsidRPr="00DB1E8B">
        <w:rPr>
          <w:rFonts w:asciiTheme="minorHAnsi" w:hAnsiTheme="minorHAnsi" w:cstheme="minorHAnsi"/>
        </w:rPr>
        <w:t>Στη συνέχεια</w:t>
      </w:r>
      <w:r>
        <w:rPr>
          <w:rFonts w:asciiTheme="minorHAnsi" w:hAnsiTheme="minorHAnsi" w:cstheme="minorHAnsi"/>
        </w:rPr>
        <w:t>,</w:t>
      </w:r>
      <w:r w:rsidRPr="00DB1E8B">
        <w:rPr>
          <w:rFonts w:asciiTheme="minorHAnsi" w:hAnsiTheme="minorHAnsi" w:cstheme="minorHAnsi"/>
        </w:rPr>
        <w:t xml:space="preserve"> βάσει των ανωτέρω υποδειγμάτων</w:t>
      </w:r>
      <w:r>
        <w:rPr>
          <w:rFonts w:asciiTheme="minorHAnsi" w:hAnsiTheme="minorHAnsi" w:cstheme="minorHAnsi"/>
        </w:rPr>
        <w:t>,</w:t>
      </w:r>
      <w:r w:rsidRPr="00DB1E8B">
        <w:rPr>
          <w:rFonts w:asciiTheme="minorHAnsi" w:hAnsiTheme="minorHAnsi" w:cstheme="minorHAnsi"/>
        </w:rPr>
        <w:t xml:space="preserve"> </w:t>
      </w:r>
      <w:r>
        <w:rPr>
          <w:rFonts w:asciiTheme="minorHAnsi" w:hAnsiTheme="minorHAnsi" w:cstheme="minorHAnsi"/>
        </w:rPr>
        <w:t xml:space="preserve">συμπληρώνουν και υποβάλουν </w:t>
      </w:r>
      <w:r w:rsidRPr="00C3135B">
        <w:rPr>
          <w:rFonts w:asciiTheme="minorHAnsi" w:hAnsiTheme="minorHAnsi" w:cstheme="minorHAnsi"/>
        </w:rPr>
        <w:t xml:space="preserve">ηλεκτρονικά μέσω της πλατφόρμας ανάρτησης ΕΣΠΑ/ΠΔΕ, </w:t>
      </w:r>
      <w:hyperlink r:id="rId25" w:history="1">
        <w:r w:rsidRPr="00C3135B">
          <w:rPr>
            <w:rStyle w:val="-"/>
            <w:rFonts w:asciiTheme="minorHAnsi" w:hAnsiTheme="minorHAnsi" w:cstheme="minorHAnsi"/>
            <w:b/>
            <w:lang w:val="en-US"/>
          </w:rPr>
          <w:t>Invoices</w:t>
        </w:r>
      </w:hyperlink>
      <w:r w:rsidRPr="00C3135B">
        <w:rPr>
          <w:rFonts w:asciiTheme="minorHAnsi" w:hAnsiTheme="minorHAnsi" w:cstheme="minorHAnsi"/>
        </w:rPr>
        <w:t xml:space="preserve"> (</w:t>
      </w:r>
      <w:hyperlink r:id="rId26" w:history="1">
        <w:r w:rsidRPr="00C3135B">
          <w:rPr>
            <w:rStyle w:val="-"/>
            <w:rFonts w:asciiTheme="minorHAnsi" w:hAnsiTheme="minorHAnsi" w:cstheme="minorHAnsi"/>
            <w:b/>
          </w:rPr>
          <w:t>https://invoices.espa.minedu.gov.gr/</w:t>
        </w:r>
      </w:hyperlink>
      <w:r w:rsidRPr="00C3135B">
        <w:rPr>
          <w:rFonts w:asciiTheme="minorHAnsi" w:hAnsiTheme="minorHAnsi" w:cstheme="minorHAnsi"/>
          <w:b/>
        </w:rPr>
        <w:t>)</w:t>
      </w:r>
      <w:r>
        <w:rPr>
          <w:rFonts w:asciiTheme="minorHAnsi" w:hAnsiTheme="minorHAnsi" w:cstheme="minorHAnsi"/>
          <w:b/>
        </w:rPr>
        <w:t>, το Υπόδειγμα 7.2</w:t>
      </w:r>
      <w:r w:rsidR="00175A84">
        <w:rPr>
          <w:rFonts w:asciiTheme="minorHAnsi" w:hAnsiTheme="minorHAnsi" w:cstheme="minorHAnsi"/>
          <w:b/>
        </w:rPr>
        <w:t>.</w:t>
      </w:r>
    </w:p>
    <w:p w14:paraId="2872CEDB" w14:textId="1566D0A8" w:rsidR="006E761B" w:rsidRPr="006E761B" w:rsidRDefault="006E761B" w:rsidP="006E761B">
      <w:pPr>
        <w:pStyle w:val="af4"/>
        <w:numPr>
          <w:ilvl w:val="0"/>
          <w:numId w:val="43"/>
        </w:numPr>
        <w:spacing w:after="120"/>
        <w:jc w:val="both"/>
        <w:rPr>
          <w:rFonts w:asciiTheme="minorHAnsi" w:hAnsiTheme="minorHAnsi" w:cstheme="minorHAnsi"/>
        </w:rPr>
      </w:pPr>
      <w:r w:rsidRPr="006E761B">
        <w:rPr>
          <w:rFonts w:asciiTheme="minorHAnsi" w:hAnsiTheme="minorHAnsi" w:cstheme="minorHAnsi"/>
        </w:rPr>
        <w:t>Επιπλέον, οι Δ/νσεις ενημερώνονται από τις σχολικές μονάδες για την περίπτωση λειτουργίας Τ</w:t>
      </w:r>
      <w:r w:rsidRPr="006E761B">
        <w:rPr>
          <w:rFonts w:asciiTheme="minorHAnsi" w:hAnsiTheme="minorHAnsi" w:cstheme="minorHAnsi"/>
          <w:lang w:val="en-US"/>
        </w:rPr>
        <w:t>Y</w:t>
      </w:r>
      <w:r w:rsidRPr="006E761B">
        <w:rPr>
          <w:rFonts w:asciiTheme="minorHAnsi" w:hAnsiTheme="minorHAnsi" w:cstheme="minorHAnsi"/>
        </w:rPr>
        <w:t xml:space="preserve"> ή ΔΥΕΠ με μαθητές από συστεγαζόμενη ή γειτνιάζουσα σχολική μονάδα. Αν η συστεγαζόμενη / γειτνιάζουσα σχολική μονάδα δεν απασχολεί άλλον </w:t>
      </w:r>
      <w:r>
        <w:rPr>
          <w:rFonts w:asciiTheme="minorHAnsi" w:hAnsiTheme="minorHAnsi" w:cstheme="minorHAnsi"/>
        </w:rPr>
        <w:t xml:space="preserve">επιλέξιμο </w:t>
      </w:r>
      <w:r w:rsidRPr="006E761B">
        <w:rPr>
          <w:rFonts w:asciiTheme="minorHAnsi" w:hAnsiTheme="minorHAnsi" w:cstheme="minorHAnsi"/>
        </w:rPr>
        <w:t>αναπληρωτή από την συγκεκριμένη Πράξη, η Διεύθυνση Εκπαίδευσης προσμετρά και τη σχολική αυτή μονάδα.</w:t>
      </w:r>
    </w:p>
    <w:p w14:paraId="24CD81B5" w14:textId="77777777" w:rsidR="006E761B" w:rsidRPr="00DB1E8B" w:rsidRDefault="006E761B" w:rsidP="006E761B">
      <w:pPr>
        <w:pStyle w:val="af4"/>
        <w:spacing w:after="120"/>
        <w:jc w:val="both"/>
        <w:rPr>
          <w:rFonts w:asciiTheme="minorHAnsi" w:hAnsiTheme="minorHAnsi" w:cstheme="minorHAnsi"/>
        </w:rPr>
      </w:pPr>
    </w:p>
    <w:p w14:paraId="7CE77C98" w14:textId="77777777" w:rsidR="006E761B" w:rsidRDefault="006E761B" w:rsidP="006E761B">
      <w:pPr>
        <w:spacing w:after="120" w:line="276" w:lineRule="auto"/>
        <w:jc w:val="both"/>
        <w:rPr>
          <w:rFonts w:asciiTheme="minorHAnsi" w:hAnsiTheme="minorHAnsi" w:cstheme="minorHAnsi"/>
          <w:sz w:val="22"/>
          <w:szCs w:val="22"/>
        </w:rPr>
      </w:pPr>
    </w:p>
    <w:p w14:paraId="57A3BB98" w14:textId="55816EA4" w:rsidR="006E761B" w:rsidRDefault="006E761B" w:rsidP="006E761B">
      <w:pPr>
        <w:spacing w:after="120" w:line="276" w:lineRule="auto"/>
        <w:jc w:val="both"/>
        <w:rPr>
          <w:rFonts w:asciiTheme="minorHAnsi" w:hAnsiTheme="minorHAnsi" w:cstheme="minorHAnsi"/>
          <w:sz w:val="22"/>
          <w:szCs w:val="22"/>
        </w:rPr>
      </w:pPr>
      <w:r w:rsidRPr="00C3135B">
        <w:rPr>
          <w:rFonts w:asciiTheme="minorHAnsi" w:hAnsiTheme="minorHAnsi" w:cstheme="minorHAnsi"/>
          <w:b/>
          <w:sz w:val="22"/>
          <w:szCs w:val="22"/>
        </w:rPr>
        <w:t xml:space="preserve">Για την </w:t>
      </w:r>
      <w:r w:rsidRPr="001728AB">
        <w:rPr>
          <w:rFonts w:asciiTheme="minorHAnsi" w:hAnsiTheme="minorHAnsi" w:cstheme="minorHAnsi"/>
          <w:b/>
          <w:sz w:val="22"/>
          <w:szCs w:val="22"/>
        </w:rPr>
        <w:t>Β'</w:t>
      </w:r>
      <w:r w:rsidRPr="00C3135B">
        <w:rPr>
          <w:rFonts w:asciiTheme="minorHAnsi" w:hAnsiTheme="minorHAnsi" w:cstheme="minorHAnsi"/>
          <w:b/>
          <w:sz w:val="22"/>
          <w:szCs w:val="22"/>
        </w:rPr>
        <w:t xml:space="preserve"> Φάση</w:t>
      </w:r>
      <w:r w:rsidRPr="001728AB">
        <w:rPr>
          <w:rFonts w:asciiTheme="minorHAnsi" w:hAnsiTheme="minorHAnsi" w:cstheme="minorHAnsi"/>
          <w:b/>
          <w:sz w:val="22"/>
          <w:szCs w:val="22"/>
        </w:rPr>
        <w:t>,</w:t>
      </w:r>
      <w:r w:rsidRPr="00C3135B">
        <w:rPr>
          <w:rFonts w:asciiTheme="minorHAnsi" w:hAnsiTheme="minorHAnsi" w:cstheme="minorHAnsi"/>
          <w:sz w:val="22"/>
          <w:szCs w:val="22"/>
        </w:rPr>
        <w:t xml:space="preserve"> </w:t>
      </w:r>
      <w:r w:rsidR="00ED794C">
        <w:rPr>
          <w:rFonts w:asciiTheme="minorHAnsi" w:hAnsiTheme="minorHAnsi" w:cstheme="minorHAnsi"/>
          <w:b/>
          <w:sz w:val="22"/>
          <w:szCs w:val="22"/>
        </w:rPr>
        <w:t>εκά</w:t>
      </w:r>
      <w:r w:rsidR="00ED794C" w:rsidRPr="00C3135B">
        <w:rPr>
          <w:rFonts w:asciiTheme="minorHAnsi" w:hAnsiTheme="minorHAnsi" w:cstheme="minorHAnsi"/>
          <w:b/>
          <w:sz w:val="22"/>
          <w:szCs w:val="22"/>
        </w:rPr>
        <w:t>στης</w:t>
      </w:r>
      <w:r w:rsidRPr="00C3135B">
        <w:rPr>
          <w:rFonts w:asciiTheme="minorHAnsi" w:hAnsiTheme="minorHAnsi" w:cstheme="minorHAnsi"/>
          <w:b/>
          <w:sz w:val="22"/>
          <w:szCs w:val="22"/>
        </w:rPr>
        <w:t xml:space="preserve"> σχολικής χρονιάς</w:t>
      </w:r>
      <w:r>
        <w:rPr>
          <w:rFonts w:asciiTheme="minorHAnsi" w:hAnsiTheme="minorHAnsi" w:cstheme="minorHAnsi"/>
          <w:b/>
          <w:sz w:val="22"/>
          <w:szCs w:val="22"/>
        </w:rPr>
        <w:t>:</w:t>
      </w:r>
      <w:r w:rsidRPr="00C3135B">
        <w:rPr>
          <w:rFonts w:asciiTheme="minorHAnsi" w:hAnsiTheme="minorHAnsi" w:cstheme="minorHAnsi"/>
          <w:sz w:val="22"/>
          <w:szCs w:val="22"/>
        </w:rPr>
        <w:t xml:space="preserve"> </w:t>
      </w:r>
    </w:p>
    <w:p w14:paraId="3F60911B" w14:textId="77777777" w:rsidR="006E761B" w:rsidRPr="00DB1E8B" w:rsidRDefault="006E761B" w:rsidP="006E761B">
      <w:pPr>
        <w:pStyle w:val="af4"/>
        <w:numPr>
          <w:ilvl w:val="0"/>
          <w:numId w:val="49"/>
        </w:numPr>
        <w:spacing w:after="120"/>
        <w:jc w:val="both"/>
        <w:rPr>
          <w:rFonts w:asciiTheme="minorHAnsi" w:hAnsiTheme="minorHAnsi" w:cstheme="minorHAnsi"/>
          <w:b/>
        </w:rPr>
      </w:pPr>
      <w:r w:rsidRPr="00DB1E8B">
        <w:rPr>
          <w:rFonts w:asciiTheme="minorHAnsi" w:hAnsiTheme="minorHAnsi" w:cstheme="minorHAnsi"/>
        </w:rPr>
        <w:t xml:space="preserve">οι ΔΠΕ/ΔΔΕ συλλέγουν από τις επιλέξιμες σχολικές μονάδες το </w:t>
      </w:r>
      <w:r w:rsidRPr="00DB1E8B">
        <w:rPr>
          <w:rFonts w:asciiTheme="minorHAnsi" w:hAnsiTheme="minorHAnsi" w:cstheme="minorHAnsi"/>
          <w:b/>
        </w:rPr>
        <w:t>Υπόδειγμα 7.1,</w:t>
      </w:r>
      <w:r w:rsidRPr="00DB1E8B">
        <w:rPr>
          <w:rFonts w:asciiTheme="minorHAnsi" w:hAnsiTheme="minorHAnsi" w:cstheme="minorHAnsi"/>
        </w:rPr>
        <w:t xml:space="preserve"> στο οποίο καταγράφονται από τις σχολικές μονάδες ο συνολικός αριθμός των ωφελούμενων  μαθητών/τριών και το πλήθος αγοριών/κοριτσιών αυτών που υποστηρίχθηκαν από τους επιλέξιμους αναπληρωτές της σχολικής μονάδας </w:t>
      </w:r>
      <w:r w:rsidRPr="00DB1E8B">
        <w:rPr>
          <w:rFonts w:asciiTheme="minorHAnsi" w:hAnsiTheme="minorHAnsi" w:cstheme="minorHAnsi"/>
          <w:b/>
        </w:rPr>
        <w:t>από 01/09 μέχρι τη λήξη του σχολικού έτους (21/06 για την Αθμια και 30/06 για τη Βθμια εκπαίδευση).</w:t>
      </w:r>
    </w:p>
    <w:p w14:paraId="76AB9F4F" w14:textId="77777777" w:rsidR="006E761B" w:rsidRPr="00DB1E8B" w:rsidRDefault="006E761B" w:rsidP="006E761B">
      <w:pPr>
        <w:pStyle w:val="af4"/>
        <w:numPr>
          <w:ilvl w:val="0"/>
          <w:numId w:val="49"/>
        </w:numPr>
        <w:spacing w:after="120"/>
        <w:jc w:val="both"/>
        <w:rPr>
          <w:rFonts w:asciiTheme="minorHAnsi" w:hAnsiTheme="minorHAnsi" w:cstheme="minorHAnsi"/>
        </w:rPr>
      </w:pPr>
      <w:r w:rsidRPr="00DB1E8B">
        <w:rPr>
          <w:rFonts w:asciiTheme="minorHAnsi" w:hAnsiTheme="minorHAnsi" w:cstheme="minorHAnsi"/>
        </w:rPr>
        <w:t>Στη συνέχεια</w:t>
      </w:r>
      <w:r>
        <w:rPr>
          <w:rFonts w:asciiTheme="minorHAnsi" w:hAnsiTheme="minorHAnsi" w:cstheme="minorHAnsi"/>
        </w:rPr>
        <w:t>,</w:t>
      </w:r>
      <w:r w:rsidRPr="00DB1E8B">
        <w:rPr>
          <w:rFonts w:asciiTheme="minorHAnsi" w:hAnsiTheme="minorHAnsi" w:cstheme="minorHAnsi"/>
        </w:rPr>
        <w:t xml:space="preserve"> βάσει των ανωτέρω υποδειγμάτων</w:t>
      </w:r>
      <w:r>
        <w:rPr>
          <w:rFonts w:asciiTheme="minorHAnsi" w:hAnsiTheme="minorHAnsi" w:cstheme="minorHAnsi"/>
        </w:rPr>
        <w:t>,</w:t>
      </w:r>
      <w:r w:rsidRPr="00DB1E8B">
        <w:rPr>
          <w:rFonts w:asciiTheme="minorHAnsi" w:hAnsiTheme="minorHAnsi" w:cstheme="minorHAnsi"/>
        </w:rPr>
        <w:t xml:space="preserve"> </w:t>
      </w:r>
      <w:r>
        <w:rPr>
          <w:rFonts w:asciiTheme="minorHAnsi" w:hAnsiTheme="minorHAnsi" w:cstheme="minorHAnsi"/>
        </w:rPr>
        <w:t xml:space="preserve">συμπληρώνουν και υποβάλουν </w:t>
      </w:r>
      <w:r w:rsidRPr="00C3135B">
        <w:rPr>
          <w:rFonts w:asciiTheme="minorHAnsi" w:hAnsiTheme="minorHAnsi" w:cstheme="minorHAnsi"/>
        </w:rPr>
        <w:t xml:space="preserve">ηλεκτρονικά μέσω της πλατφόρμας ανάρτησης ΕΣΠΑ/ΠΔΕ, </w:t>
      </w:r>
      <w:hyperlink r:id="rId27" w:history="1">
        <w:r w:rsidRPr="00C3135B">
          <w:rPr>
            <w:rStyle w:val="-"/>
            <w:rFonts w:asciiTheme="minorHAnsi" w:hAnsiTheme="minorHAnsi" w:cstheme="minorHAnsi"/>
            <w:b/>
            <w:lang w:val="en-US"/>
          </w:rPr>
          <w:t>Invoices</w:t>
        </w:r>
      </w:hyperlink>
      <w:r w:rsidRPr="00C3135B">
        <w:rPr>
          <w:rFonts w:asciiTheme="minorHAnsi" w:hAnsiTheme="minorHAnsi" w:cstheme="minorHAnsi"/>
        </w:rPr>
        <w:t xml:space="preserve"> (</w:t>
      </w:r>
      <w:hyperlink r:id="rId28" w:history="1">
        <w:r w:rsidRPr="00C3135B">
          <w:rPr>
            <w:rStyle w:val="-"/>
            <w:rFonts w:asciiTheme="minorHAnsi" w:hAnsiTheme="minorHAnsi" w:cstheme="minorHAnsi"/>
            <w:b/>
          </w:rPr>
          <w:t>https://invoices.espa.minedu.gov.gr/</w:t>
        </w:r>
      </w:hyperlink>
      <w:r w:rsidRPr="00C3135B">
        <w:rPr>
          <w:rFonts w:asciiTheme="minorHAnsi" w:hAnsiTheme="minorHAnsi" w:cstheme="minorHAnsi"/>
          <w:b/>
        </w:rPr>
        <w:t>)</w:t>
      </w:r>
      <w:r>
        <w:rPr>
          <w:rFonts w:asciiTheme="minorHAnsi" w:hAnsiTheme="minorHAnsi" w:cstheme="minorHAnsi"/>
          <w:b/>
        </w:rPr>
        <w:t>, το Υπόδειγμα 7.2</w:t>
      </w:r>
    </w:p>
    <w:p w14:paraId="39865D55" w14:textId="77777777" w:rsidR="006E761B" w:rsidRPr="006E761B" w:rsidRDefault="006E761B" w:rsidP="006E761B">
      <w:pPr>
        <w:pStyle w:val="af4"/>
        <w:numPr>
          <w:ilvl w:val="0"/>
          <w:numId w:val="49"/>
        </w:numPr>
        <w:spacing w:after="120"/>
        <w:jc w:val="both"/>
        <w:rPr>
          <w:rFonts w:asciiTheme="minorHAnsi" w:hAnsiTheme="minorHAnsi" w:cstheme="minorHAnsi"/>
        </w:rPr>
      </w:pPr>
      <w:r w:rsidRPr="006E761B">
        <w:rPr>
          <w:rFonts w:asciiTheme="minorHAnsi" w:hAnsiTheme="minorHAnsi" w:cstheme="minorHAnsi"/>
        </w:rPr>
        <w:t>Επιπλέον, οι Δ/νσεις ενημερώνονται από τις σχολικές μονάδες για την περίπτωση λειτουργίας Τ</w:t>
      </w:r>
      <w:r w:rsidRPr="006E761B">
        <w:rPr>
          <w:rFonts w:asciiTheme="minorHAnsi" w:hAnsiTheme="minorHAnsi" w:cstheme="minorHAnsi"/>
          <w:lang w:val="en-US"/>
        </w:rPr>
        <w:t>Y</w:t>
      </w:r>
      <w:r w:rsidRPr="006E761B">
        <w:rPr>
          <w:rFonts w:asciiTheme="minorHAnsi" w:hAnsiTheme="minorHAnsi" w:cstheme="minorHAnsi"/>
        </w:rPr>
        <w:t xml:space="preserve"> ή ΔΥΕΠ με μαθητές από συστεγαζόμενη ή γειτνιάζουσα σχολική μονάδα. Αν η συστεγαζόμενη / γειτνιάζουσα σχολική μονάδα δεν απασχολεί άλλον </w:t>
      </w:r>
      <w:r>
        <w:rPr>
          <w:rFonts w:asciiTheme="minorHAnsi" w:hAnsiTheme="minorHAnsi" w:cstheme="minorHAnsi"/>
        </w:rPr>
        <w:t xml:space="preserve">επιλέξιμο </w:t>
      </w:r>
      <w:r w:rsidRPr="006E761B">
        <w:rPr>
          <w:rFonts w:asciiTheme="minorHAnsi" w:hAnsiTheme="minorHAnsi" w:cstheme="minorHAnsi"/>
        </w:rPr>
        <w:t>αναπληρωτή από την συγκεκριμένη Πράξη, η Διεύθυνση Εκπαίδευσης προσμετρά και τη σχολική αυτή μονάδα.</w:t>
      </w:r>
    </w:p>
    <w:p w14:paraId="310B861F" w14:textId="77777777" w:rsidR="006E761B" w:rsidRDefault="006E761B" w:rsidP="006E761B">
      <w:pPr>
        <w:spacing w:after="120" w:line="276" w:lineRule="auto"/>
        <w:jc w:val="both"/>
        <w:rPr>
          <w:rFonts w:asciiTheme="minorHAnsi" w:hAnsiTheme="minorHAnsi" w:cstheme="minorHAnsi"/>
          <w:sz w:val="22"/>
          <w:szCs w:val="22"/>
        </w:rPr>
      </w:pPr>
    </w:p>
    <w:p w14:paraId="222526CF" w14:textId="77777777" w:rsidR="006E761B" w:rsidRDefault="006E761B" w:rsidP="006E761B">
      <w:pPr>
        <w:spacing w:after="120" w:line="276" w:lineRule="auto"/>
        <w:jc w:val="both"/>
        <w:rPr>
          <w:rFonts w:asciiTheme="minorHAnsi" w:eastAsia="Calibri" w:hAnsiTheme="minorHAnsi" w:cstheme="minorHAnsi"/>
          <w:sz w:val="22"/>
          <w:szCs w:val="22"/>
          <w:lang w:eastAsia="en-US"/>
        </w:rPr>
      </w:pPr>
      <w:r w:rsidRPr="00C3135B">
        <w:rPr>
          <w:rFonts w:asciiTheme="minorHAnsi" w:hAnsiTheme="minorHAnsi" w:cstheme="minorHAnsi"/>
          <w:sz w:val="22"/>
          <w:szCs w:val="22"/>
        </w:rPr>
        <w:t>Σ</w:t>
      </w:r>
      <w:r w:rsidRPr="00C3135B">
        <w:rPr>
          <w:rFonts w:asciiTheme="minorHAnsi" w:eastAsia="Calibri" w:hAnsiTheme="minorHAnsi" w:cstheme="minorHAnsi"/>
          <w:sz w:val="22"/>
          <w:szCs w:val="22"/>
          <w:lang w:eastAsia="en-US"/>
        </w:rPr>
        <w:t xml:space="preserve">ε περίπτωση όπου σε κάποια ΔΠΕ/ΔΔΕ, </w:t>
      </w:r>
      <w:r w:rsidRPr="002614FF">
        <w:rPr>
          <w:rFonts w:asciiTheme="minorHAnsi" w:eastAsia="Calibri" w:hAnsiTheme="minorHAnsi" w:cstheme="minorHAnsi"/>
          <w:b/>
          <w:sz w:val="22"/>
          <w:szCs w:val="22"/>
          <w:lang w:eastAsia="en-US"/>
        </w:rPr>
        <w:t>δεν αντιστοιχεί καμία πρόσληψη επιλέξιμου αναπληρωτή</w:t>
      </w:r>
      <w:r w:rsidRPr="00C3135B">
        <w:rPr>
          <w:rFonts w:asciiTheme="minorHAnsi" w:eastAsia="Calibri" w:hAnsiTheme="minorHAnsi" w:cstheme="minorHAnsi"/>
          <w:sz w:val="22"/>
          <w:szCs w:val="22"/>
          <w:lang w:eastAsia="en-US"/>
        </w:rPr>
        <w:t xml:space="preserve"> εκπαιδευτικού/ΕΕΠ/ΕΒΠ έως και 30/06 στο πλαίσιο </w:t>
      </w:r>
      <w:r>
        <w:rPr>
          <w:rFonts w:asciiTheme="minorHAnsi" w:eastAsia="Calibri" w:hAnsiTheme="minorHAnsi" w:cstheme="minorHAnsi"/>
          <w:sz w:val="22"/>
          <w:szCs w:val="22"/>
          <w:lang w:eastAsia="en-US"/>
        </w:rPr>
        <w:t>των Υποέργων 1 &amp; 2 της</w:t>
      </w:r>
      <w:r w:rsidRPr="00C3135B">
        <w:rPr>
          <w:rFonts w:asciiTheme="minorHAnsi" w:eastAsia="Calibri" w:hAnsiTheme="minorHAnsi" w:cstheme="minorHAnsi"/>
          <w:sz w:val="22"/>
          <w:szCs w:val="22"/>
          <w:lang w:eastAsia="en-US"/>
        </w:rPr>
        <w:t xml:space="preserve"> Πράξης, τότε </w:t>
      </w:r>
      <w:r w:rsidRPr="001728AB">
        <w:rPr>
          <w:rFonts w:asciiTheme="minorHAnsi" w:eastAsia="Calibri" w:hAnsiTheme="minorHAnsi" w:cstheme="minorHAnsi"/>
          <w:b/>
          <w:sz w:val="22"/>
          <w:szCs w:val="22"/>
          <w:lang w:eastAsia="en-US"/>
        </w:rPr>
        <w:t>ΔΕΝ</w:t>
      </w:r>
      <w:r w:rsidRPr="00C3135B">
        <w:rPr>
          <w:rFonts w:asciiTheme="minorHAnsi" w:eastAsia="Calibri" w:hAnsiTheme="minorHAnsi" w:cstheme="minorHAnsi"/>
          <w:sz w:val="22"/>
          <w:szCs w:val="22"/>
          <w:lang w:eastAsia="en-US"/>
        </w:rPr>
        <w:t xml:space="preserve"> απαιτείται καμία ενέργεια από αυτή τη ΔΠΕ/ΔΔΕ.</w:t>
      </w:r>
    </w:p>
    <w:p w14:paraId="0FD55426" w14:textId="43FD2848" w:rsidR="00E109BD" w:rsidRDefault="00E109BD" w:rsidP="00E109BD">
      <w:pPr>
        <w:spacing w:after="120" w:line="276" w:lineRule="auto"/>
        <w:jc w:val="both"/>
        <w:rPr>
          <w:rFonts w:asciiTheme="minorHAnsi" w:hAnsiTheme="minorHAnsi" w:cstheme="minorHAnsi"/>
          <w:b/>
          <w:sz w:val="22"/>
        </w:rPr>
      </w:pPr>
      <w:r>
        <w:rPr>
          <w:rFonts w:asciiTheme="minorHAnsi" w:hAnsiTheme="minorHAnsi" w:cstheme="minorHAnsi"/>
          <w:b/>
          <w:sz w:val="22"/>
        </w:rPr>
        <w:br w:type="page"/>
      </w:r>
    </w:p>
    <w:tbl>
      <w:tblPr>
        <w:tblW w:w="0" w:type="auto"/>
        <w:shd w:val="clear" w:color="auto" w:fill="9966FF"/>
        <w:tblLook w:val="04A0" w:firstRow="1" w:lastRow="0" w:firstColumn="1" w:lastColumn="0" w:noHBand="0" w:noVBand="1"/>
      </w:tblPr>
      <w:tblGrid>
        <w:gridCol w:w="9286"/>
      </w:tblGrid>
      <w:tr w:rsidR="00280F3C" w:rsidRPr="0065437D" w14:paraId="45166307" w14:textId="77777777" w:rsidTr="00B51AF4">
        <w:tc>
          <w:tcPr>
            <w:tcW w:w="9286" w:type="dxa"/>
            <w:shd w:val="clear" w:color="auto" w:fill="CC0000"/>
          </w:tcPr>
          <w:p w14:paraId="0609E803" w14:textId="77777777" w:rsidR="00280F3C" w:rsidRPr="0065437D" w:rsidRDefault="007E30D6" w:rsidP="00B73281">
            <w:pPr>
              <w:pStyle w:val="a3"/>
              <w:tabs>
                <w:tab w:val="left" w:pos="0"/>
              </w:tabs>
              <w:spacing w:after="120" w:line="276" w:lineRule="auto"/>
              <w:ind w:right="-6"/>
              <w:jc w:val="both"/>
              <w:outlineLvl w:val="0"/>
              <w:rPr>
                <w:rFonts w:asciiTheme="minorHAnsi" w:hAnsiTheme="minorHAnsi" w:cs="Calibri"/>
                <w:bCs w:val="0"/>
                <w:color w:val="FFFFFF"/>
                <w:sz w:val="26"/>
                <w:szCs w:val="26"/>
                <w:lang w:eastAsia="el-GR"/>
              </w:rPr>
            </w:pPr>
            <w:r w:rsidRPr="0065437D">
              <w:rPr>
                <w:rFonts w:asciiTheme="minorHAnsi" w:hAnsiTheme="minorHAnsi"/>
                <w:sz w:val="22"/>
                <w:szCs w:val="22"/>
              </w:rPr>
              <w:lastRenderedPageBreak/>
              <w:br w:type="page"/>
            </w:r>
            <w:bookmarkStart w:id="62" w:name="_Toc487537342"/>
            <w:bookmarkStart w:id="63" w:name="_Toc142647142"/>
            <w:r w:rsidR="00280F3C" w:rsidRPr="0065437D">
              <w:rPr>
                <w:rFonts w:asciiTheme="minorHAnsi" w:hAnsiTheme="minorHAnsi" w:cs="Calibri"/>
                <w:bCs w:val="0"/>
                <w:color w:val="FFFFFF"/>
                <w:sz w:val="26"/>
                <w:szCs w:val="26"/>
                <w:lang w:eastAsia="el-GR"/>
              </w:rPr>
              <w:t xml:space="preserve">ΚΕΦΑΛΑΙΟ </w:t>
            </w:r>
            <w:r w:rsidR="00B73281" w:rsidRPr="0065437D">
              <w:rPr>
                <w:rFonts w:asciiTheme="minorHAnsi" w:hAnsiTheme="minorHAnsi" w:cs="Calibri"/>
                <w:bCs w:val="0"/>
                <w:color w:val="FFFFFF"/>
                <w:sz w:val="26"/>
                <w:szCs w:val="26"/>
                <w:lang w:eastAsia="el-GR"/>
              </w:rPr>
              <w:t>6</w:t>
            </w:r>
            <w:r w:rsidR="00280F3C" w:rsidRPr="0065437D">
              <w:rPr>
                <w:rFonts w:asciiTheme="minorHAnsi" w:hAnsiTheme="minorHAnsi" w:cs="Calibri"/>
                <w:bCs w:val="0"/>
                <w:color w:val="FFFFFF"/>
                <w:sz w:val="26"/>
                <w:szCs w:val="26"/>
                <w:lang w:eastAsia="el-GR"/>
              </w:rPr>
              <w:t>: ΠΡΟΒΟΛΗ ΚΑΙ ΔΗΜΟΣΙΟΤΗΤΑ ΠΡΑΞΗΣ</w:t>
            </w:r>
            <w:bookmarkEnd w:id="62"/>
            <w:bookmarkEnd w:id="63"/>
          </w:p>
        </w:tc>
      </w:tr>
    </w:tbl>
    <w:p w14:paraId="06E1D645" w14:textId="182ADB83" w:rsidR="00D2087D" w:rsidRDefault="000E1364" w:rsidP="00FA32C2">
      <w:pPr>
        <w:spacing w:before="120" w:after="120" w:line="276" w:lineRule="auto"/>
        <w:jc w:val="both"/>
        <w:rPr>
          <w:rFonts w:asciiTheme="minorHAnsi" w:hAnsiTheme="minorHAnsi" w:cs="Calibri"/>
          <w:sz w:val="22"/>
          <w:szCs w:val="22"/>
        </w:rPr>
      </w:pPr>
      <w:r w:rsidRPr="00C3135B">
        <w:rPr>
          <w:rFonts w:asciiTheme="minorHAnsi" w:hAnsiTheme="minorHAnsi" w:cs="Calibri"/>
          <w:sz w:val="22"/>
          <w:szCs w:val="22"/>
        </w:rPr>
        <w:t xml:space="preserve">Στο πλαίσιο δημοσιότητας της Πράξης, </w:t>
      </w:r>
      <w:r w:rsidR="00577CF8" w:rsidRPr="003C77ED">
        <w:rPr>
          <w:rFonts w:asciiTheme="minorHAnsi" w:hAnsiTheme="minorHAnsi" w:cs="Calibri"/>
          <w:sz w:val="22"/>
          <w:szCs w:val="22"/>
        </w:rPr>
        <w:t xml:space="preserve">σύμφωνα με τον </w:t>
      </w:r>
      <w:r w:rsidR="00577CF8" w:rsidRPr="003C77ED">
        <w:rPr>
          <w:rFonts w:asciiTheme="minorHAnsi" w:hAnsiTheme="minorHAnsi" w:cstheme="minorHAnsi"/>
          <w:sz w:val="22"/>
          <w:szCs w:val="22"/>
        </w:rPr>
        <w:t>Κανονισμό (ΕΕ) αριθ. 2021/1060</w:t>
      </w:r>
      <w:r w:rsidRPr="003C77ED">
        <w:rPr>
          <w:rFonts w:asciiTheme="minorHAnsi" w:hAnsiTheme="minorHAnsi" w:cs="Calibri"/>
          <w:sz w:val="22"/>
          <w:szCs w:val="22"/>
        </w:rPr>
        <w:t>, οι Περιφερειακές</w:t>
      </w:r>
      <w:r w:rsidRPr="0065437D">
        <w:rPr>
          <w:rFonts w:asciiTheme="minorHAnsi" w:hAnsiTheme="minorHAnsi" w:cs="Calibri"/>
          <w:sz w:val="22"/>
          <w:szCs w:val="22"/>
        </w:rPr>
        <w:t xml:space="preserve"> Διευθύνσεις Εκπαίδευσης, οι Διευθύνσεις Εκπαίδευσης, οι Σχολικές Μονάδες</w:t>
      </w:r>
      <w:r w:rsidR="00887AA7">
        <w:rPr>
          <w:rFonts w:asciiTheme="minorHAnsi" w:hAnsiTheme="minorHAnsi" w:cs="Calibri"/>
          <w:sz w:val="22"/>
          <w:szCs w:val="22"/>
        </w:rPr>
        <w:t xml:space="preserve">, </w:t>
      </w:r>
      <w:r w:rsidR="0087615E" w:rsidRPr="0065437D">
        <w:rPr>
          <w:rFonts w:asciiTheme="minorHAnsi" w:hAnsiTheme="minorHAnsi" w:cs="Calibri"/>
          <w:sz w:val="22"/>
          <w:szCs w:val="22"/>
        </w:rPr>
        <w:t>οι Σχολικές Μονάδες</w:t>
      </w:r>
      <w:r w:rsidR="0087615E" w:rsidRPr="0087615E">
        <w:rPr>
          <w:rFonts w:asciiTheme="minorHAnsi" w:hAnsiTheme="minorHAnsi" w:cs="Calibri"/>
          <w:sz w:val="22"/>
          <w:szCs w:val="22"/>
        </w:rPr>
        <w:t xml:space="preserve">  ΔΥΕΠ</w:t>
      </w:r>
      <w:r w:rsidR="0087615E">
        <w:rPr>
          <w:rFonts w:asciiTheme="minorHAnsi" w:hAnsiTheme="minorHAnsi" w:cs="Calibri"/>
          <w:sz w:val="22"/>
          <w:szCs w:val="22"/>
        </w:rPr>
        <w:t xml:space="preserve">, τα Νηπιαγωγεία ΔΥΕΠ </w:t>
      </w:r>
      <w:r w:rsidRPr="0065437D">
        <w:rPr>
          <w:rFonts w:asciiTheme="minorHAnsi" w:hAnsiTheme="minorHAnsi" w:cs="Calibri"/>
          <w:sz w:val="22"/>
          <w:szCs w:val="22"/>
        </w:rPr>
        <w:t xml:space="preserve">και όλοι οι εμπλεκόμενοι που υλοποιούν την Πράξη στα έγγραφα που </w:t>
      </w:r>
      <w:r w:rsidR="00D2087D" w:rsidRPr="00D2087D">
        <w:rPr>
          <w:rFonts w:asciiTheme="minorHAnsi" w:hAnsiTheme="minorHAnsi" w:cs="Calibri"/>
          <w:sz w:val="22"/>
          <w:szCs w:val="22"/>
        </w:rPr>
        <w:t>εκδίδουν (διαβιβαστικά, πράξεις ανάληψης υπηρεσίας ή βεβαιώσεις πράξεων ανάληψης υπηρεσίας, μισθοδοτικές καταστάσεις, αποφάσεις πρόσληψης και τοποθέτησης-διάθεσης ΕΕΠ &amp; ΕΒΠ, αποφάσεις τοποθέτησης - διάθεσης αναπληρωτών εκπαιδευτικών, αλληλογραφία, προσκλήσεις εκδήλωσης ενδιαφέροντος, κ.λπ.) έχουν την υποχρέωση να χρησιμοποιούν την κάτωθι σήμανση:</w:t>
      </w:r>
    </w:p>
    <w:p w14:paraId="01C9060D" w14:textId="449B09A6" w:rsidR="00315BAC" w:rsidRPr="006B65B0" w:rsidRDefault="00276EEE" w:rsidP="00FA32C2">
      <w:pPr>
        <w:spacing w:before="120" w:after="120" w:line="276" w:lineRule="auto"/>
        <w:jc w:val="both"/>
        <w:rPr>
          <w:rFonts w:asciiTheme="minorHAnsi" w:hAnsiTheme="minorHAnsi" w:cs="Calibri"/>
          <w:sz w:val="22"/>
          <w:szCs w:val="22"/>
          <w:lang w:val="en-US"/>
        </w:rPr>
      </w:pPr>
      <w:r w:rsidRPr="00E75C84">
        <w:rPr>
          <w:noProof/>
        </w:rPr>
        <w:drawing>
          <wp:inline distT="0" distB="0" distL="0" distR="0" wp14:anchorId="0ACDF183" wp14:editId="19B6D7A7">
            <wp:extent cx="6120765" cy="553338"/>
            <wp:effectExtent l="0" t="0" r="0" b="0"/>
            <wp:doc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765" cy="553338"/>
                    </a:xfrm>
                    <a:prstGeom prst="rect">
                      <a:avLst/>
                    </a:prstGeom>
                    <a:noFill/>
                    <a:ln>
                      <a:noFill/>
                    </a:ln>
                  </pic:spPr>
                </pic:pic>
              </a:graphicData>
            </a:graphic>
          </wp:inline>
        </w:drawing>
      </w:r>
    </w:p>
    <w:p w14:paraId="27996D35" w14:textId="77777777" w:rsidR="00285901" w:rsidRPr="0065437D" w:rsidRDefault="00285901" w:rsidP="00887039">
      <w:pPr>
        <w:spacing w:after="120" w:line="276" w:lineRule="auto"/>
        <w:jc w:val="center"/>
        <w:rPr>
          <w:rFonts w:asciiTheme="minorHAnsi" w:hAnsiTheme="minorHAnsi"/>
          <w:sz w:val="22"/>
          <w:szCs w:val="22"/>
        </w:rPr>
      </w:pPr>
      <w:r w:rsidRPr="0065437D">
        <w:rPr>
          <w:rFonts w:asciiTheme="minorHAnsi" w:hAnsiTheme="minorHAnsi"/>
          <w:sz w:val="22"/>
          <w:szCs w:val="22"/>
        </w:rPr>
        <w:t>ή</w:t>
      </w:r>
    </w:p>
    <w:p w14:paraId="48BA4671" w14:textId="05DA9356" w:rsidR="00276EEE" w:rsidRDefault="00276EEE" w:rsidP="00887039">
      <w:pPr>
        <w:spacing w:after="120" w:line="276" w:lineRule="auto"/>
        <w:jc w:val="center"/>
        <w:rPr>
          <w:rFonts w:asciiTheme="minorHAnsi" w:hAnsiTheme="minorHAnsi"/>
          <w:b/>
          <w:sz w:val="22"/>
          <w:szCs w:val="22"/>
        </w:rPr>
      </w:pPr>
      <w:r w:rsidRPr="00276EEE">
        <w:rPr>
          <w:rFonts w:asciiTheme="minorHAnsi" w:hAnsiTheme="minorHAnsi"/>
          <w:b/>
          <w:noProof/>
          <w:sz w:val="22"/>
          <w:szCs w:val="22"/>
        </w:rPr>
        <w:drawing>
          <wp:inline distT="0" distB="0" distL="0" distR="0" wp14:anchorId="2E2CEED0" wp14:editId="0782FA95">
            <wp:extent cx="6210935" cy="561489"/>
            <wp:effectExtent l="0" t="0" r="0" b="0"/>
            <wp:docPr id="3" name="Εικόνα 3" descr="\\10.1.71.14\eggrafa\Μονάδα Β3\ΕΡΓΑ ΕΣΠΑ\38. ΕΚΟ (ΝΕΟ)\ΠΠ 2021-27\8. ΤΥ-ΔΥΕΠ 2023-24 MIS\8. Λογότυπα\Λογότυπο ΕΣΠΑ 2021-2027 &amp; ΕΠ Ανθρώπινο Δυναμικό και Κοινωνική Συνοχή 2021-2027_με ΥΠΑΙΘΑ_f 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71.14\eggrafa\Μονάδα Β3\ΕΡΓΑ ΕΣΠΑ\38. ΕΚΟ (ΝΕΟ)\ΠΠ 2021-27\8. ΤΥ-ΔΥΕΠ 2023-24 MIS\8. Λογότυπα\Λογότυπο ΕΣΠΑ 2021-2027 &amp; ΕΠ Ανθρώπινο Δυναμικό και Κοινωνική Συνοχή 2021-2027_με ΥΠΑΙΘΑ_f blackwhite.jpg"/>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210935" cy="561489"/>
                    </a:xfrm>
                    <a:prstGeom prst="rect">
                      <a:avLst/>
                    </a:prstGeom>
                    <a:noFill/>
                    <a:ln>
                      <a:noFill/>
                    </a:ln>
                  </pic:spPr>
                </pic:pic>
              </a:graphicData>
            </a:graphic>
          </wp:inline>
        </w:drawing>
      </w:r>
    </w:p>
    <w:p w14:paraId="60C38E32" w14:textId="0688E2B9" w:rsidR="00315BAC" w:rsidRPr="00E4472A" w:rsidRDefault="00315BAC" w:rsidP="00887039">
      <w:pPr>
        <w:spacing w:after="120" w:line="276" w:lineRule="auto"/>
        <w:jc w:val="center"/>
        <w:rPr>
          <w:rFonts w:asciiTheme="minorHAnsi" w:hAnsiTheme="minorHAnsi"/>
          <w:b/>
          <w:sz w:val="22"/>
          <w:szCs w:val="22"/>
        </w:rPr>
      </w:pPr>
    </w:p>
    <w:p w14:paraId="365C8DA7" w14:textId="5B6D5F0F" w:rsidR="000E1364" w:rsidRPr="0065437D" w:rsidRDefault="000E1364" w:rsidP="00887039">
      <w:pPr>
        <w:spacing w:after="120" w:line="276" w:lineRule="auto"/>
        <w:jc w:val="both"/>
        <w:rPr>
          <w:rFonts w:asciiTheme="minorHAnsi" w:hAnsiTheme="minorHAnsi"/>
          <w:bCs/>
          <w:sz w:val="22"/>
          <w:szCs w:val="22"/>
        </w:rPr>
      </w:pPr>
      <w:r w:rsidRPr="0065437D">
        <w:rPr>
          <w:rFonts w:asciiTheme="minorHAnsi" w:hAnsiTheme="minorHAnsi" w:cs="Calibri"/>
          <w:bCs/>
          <w:sz w:val="22"/>
          <w:szCs w:val="22"/>
        </w:rPr>
        <w:t xml:space="preserve">Το λογότυπο είναι διαθέσιμο </w:t>
      </w:r>
      <w:r w:rsidRPr="0065437D">
        <w:rPr>
          <w:rFonts w:asciiTheme="minorHAnsi" w:hAnsiTheme="minorHAnsi"/>
          <w:bCs/>
          <w:sz w:val="22"/>
          <w:szCs w:val="22"/>
        </w:rPr>
        <w:t xml:space="preserve">στην ιστοσελίδα της ΕΔ ΕΣΠΑ </w:t>
      </w:r>
      <w:r w:rsidR="004E2BF7" w:rsidRPr="004E2BF7">
        <w:rPr>
          <w:rFonts w:asciiTheme="minorHAnsi" w:hAnsiTheme="minorHAnsi"/>
          <w:bCs/>
          <w:sz w:val="22"/>
          <w:szCs w:val="22"/>
        </w:rPr>
        <w:t>του Υπουργείου Παιδείας, Θρησκευμάτων και Αθλητισμού</w:t>
      </w:r>
      <w:r w:rsidR="004E2BF7">
        <w:t xml:space="preserve"> </w:t>
      </w:r>
      <w:hyperlink r:id="rId32" w:history="1">
        <w:r w:rsidRPr="0065437D">
          <w:rPr>
            <w:rStyle w:val="-"/>
            <w:rFonts w:asciiTheme="minorHAnsi" w:hAnsiTheme="minorHAnsi"/>
            <w:sz w:val="22"/>
            <w:szCs w:val="22"/>
          </w:rPr>
          <w:t>http://www.</w:t>
        </w:r>
        <w:r w:rsidR="00D50A45" w:rsidRPr="0065437D">
          <w:rPr>
            <w:rStyle w:val="-"/>
            <w:rFonts w:asciiTheme="minorHAnsi" w:hAnsiTheme="minorHAnsi"/>
            <w:sz w:val="22"/>
            <w:szCs w:val="22"/>
            <w:lang w:val="en-US"/>
          </w:rPr>
          <w:t>epiteliki</w:t>
        </w:r>
        <w:r w:rsidRPr="0065437D">
          <w:rPr>
            <w:rStyle w:val="-"/>
            <w:rFonts w:asciiTheme="minorHAnsi" w:hAnsiTheme="minorHAnsi"/>
            <w:sz w:val="22"/>
            <w:szCs w:val="22"/>
          </w:rPr>
          <w:t>.minedu.gov.gr</w:t>
        </w:r>
      </w:hyperlink>
      <w:r w:rsidR="00FA32C2" w:rsidRPr="00FA32C2">
        <w:rPr>
          <w:rStyle w:val="-"/>
          <w:rFonts w:asciiTheme="minorHAnsi" w:hAnsiTheme="minorHAnsi"/>
          <w:sz w:val="22"/>
          <w:szCs w:val="22"/>
        </w:rPr>
        <w:t xml:space="preserve"> </w:t>
      </w:r>
      <w:r w:rsidRPr="0065437D">
        <w:rPr>
          <w:rFonts w:asciiTheme="minorHAnsi" w:hAnsiTheme="minorHAnsi"/>
          <w:bCs/>
          <w:sz w:val="22"/>
          <w:szCs w:val="22"/>
        </w:rPr>
        <w:t>στην ενότητα Λογότυπα.</w:t>
      </w:r>
    </w:p>
    <w:p w14:paraId="3367326F" w14:textId="77777777" w:rsidR="00887AA7" w:rsidRPr="0038274B" w:rsidRDefault="00887AA7" w:rsidP="00887AA7">
      <w:pPr>
        <w:spacing w:after="120" w:line="276" w:lineRule="auto"/>
        <w:jc w:val="both"/>
        <w:rPr>
          <w:rFonts w:asciiTheme="minorHAnsi" w:hAnsiTheme="minorHAnsi" w:cs="Calibri"/>
          <w:b/>
          <w:bCs/>
          <w:sz w:val="22"/>
          <w:szCs w:val="22"/>
          <w:u w:val="single"/>
        </w:rPr>
      </w:pPr>
      <w:bookmarkStart w:id="64" w:name="_Toc307221362"/>
      <w:bookmarkStart w:id="65" w:name="_Toc409441291"/>
      <w:bookmarkStart w:id="66" w:name="_Toc409517674"/>
      <w:bookmarkStart w:id="67" w:name="_Toc487537343"/>
      <w:bookmarkStart w:id="68" w:name="_Toc172445051"/>
      <w:r w:rsidRPr="001C2BDC">
        <w:rPr>
          <w:rFonts w:asciiTheme="minorHAnsi" w:eastAsia="Calibri" w:hAnsiTheme="minorHAnsi" w:cs="Calibri"/>
          <w:b/>
          <w:bCs/>
          <w:sz w:val="22"/>
          <w:szCs w:val="22"/>
          <w:u w:val="single"/>
        </w:rPr>
        <w:t xml:space="preserve">Επίσης, έχουν την υποχρέωση, για την ευρύτερη προβολή και δημοσιότητα της Πράξης, να αναρτούν την αφίσα της Πράξης που θα τους αποσταλεί </w:t>
      </w:r>
      <w:r w:rsidRPr="001C2BDC">
        <w:rPr>
          <w:rFonts w:asciiTheme="minorHAnsi" w:hAnsiTheme="minorHAnsi"/>
          <w:b/>
          <w:bCs/>
          <w:sz w:val="22"/>
          <w:szCs w:val="22"/>
          <w:u w:val="single"/>
        </w:rPr>
        <w:t>σε εμφανές σημείο στους χώρους των Περιφερειακών Διευθύνσεων ΠΕ και ΔΕ, των ΔΠΕ και ΔΔΕ, καθώς και των σχολικών μονάδων ΠΕ και ΔΕ που υλοποιούν την Πράξη.</w:t>
      </w:r>
    </w:p>
    <w:p w14:paraId="4AF7F824" w14:textId="7EB565B5" w:rsidR="00EB7C0E" w:rsidRPr="003C77ED" w:rsidRDefault="009A77B6" w:rsidP="003571AF">
      <w:pPr>
        <w:spacing w:after="120" w:line="276" w:lineRule="auto"/>
        <w:jc w:val="both"/>
        <w:rPr>
          <w:rFonts w:asciiTheme="minorHAnsi" w:hAnsiTheme="minorHAnsi"/>
          <w:sz w:val="22"/>
          <w:szCs w:val="22"/>
        </w:rPr>
      </w:pPr>
      <w:r w:rsidRPr="00CC4409">
        <w:rPr>
          <w:rFonts w:asciiTheme="minorHAnsi" w:hAnsiTheme="minorHAnsi"/>
          <w:sz w:val="22"/>
          <w:szCs w:val="22"/>
        </w:rPr>
        <w:t xml:space="preserve">Για το σχολικό έτος </w:t>
      </w:r>
      <w:r w:rsidRPr="009A77B6">
        <w:rPr>
          <w:rFonts w:asciiTheme="minorHAnsi" w:hAnsiTheme="minorHAnsi"/>
          <w:sz w:val="22"/>
          <w:szCs w:val="22"/>
        </w:rPr>
        <w:t xml:space="preserve"> </w:t>
      </w:r>
      <w:r w:rsidR="00887AA7" w:rsidRPr="003C77ED">
        <w:rPr>
          <w:rFonts w:asciiTheme="minorHAnsi" w:hAnsiTheme="minorHAnsi"/>
          <w:sz w:val="22"/>
          <w:szCs w:val="22"/>
        </w:rPr>
        <w:t>2023-202</w:t>
      </w:r>
      <w:r w:rsidR="00577CF8" w:rsidRPr="003C77ED">
        <w:rPr>
          <w:rFonts w:asciiTheme="minorHAnsi" w:hAnsiTheme="minorHAnsi"/>
          <w:sz w:val="22"/>
          <w:szCs w:val="22"/>
        </w:rPr>
        <w:t>4</w:t>
      </w:r>
      <w:r w:rsidR="00EB7C0E" w:rsidRPr="003C77ED">
        <w:rPr>
          <w:rFonts w:asciiTheme="minorHAnsi" w:hAnsiTheme="minorHAnsi"/>
          <w:sz w:val="22"/>
          <w:szCs w:val="22"/>
        </w:rPr>
        <w:t xml:space="preserve">, η Επιτελική Δομή ΕΣΠΑ </w:t>
      </w:r>
      <w:r w:rsidR="004E2BF7">
        <w:rPr>
          <w:rFonts w:asciiTheme="minorHAnsi" w:hAnsiTheme="minorHAnsi"/>
          <w:sz w:val="22"/>
          <w:szCs w:val="22"/>
        </w:rPr>
        <w:t>του Υ.ΠΑΙ.Θ.</w:t>
      </w:r>
      <w:r w:rsidR="004E2BF7">
        <w:rPr>
          <w:rFonts w:asciiTheme="minorHAnsi" w:hAnsiTheme="minorHAnsi"/>
          <w:sz w:val="22"/>
          <w:szCs w:val="22"/>
          <w:lang w:val="en-US"/>
        </w:rPr>
        <w:t>A</w:t>
      </w:r>
      <w:r w:rsidR="004E2BF7" w:rsidRPr="004E2BF7">
        <w:rPr>
          <w:rFonts w:asciiTheme="minorHAnsi" w:hAnsiTheme="minorHAnsi"/>
          <w:sz w:val="22"/>
          <w:szCs w:val="22"/>
        </w:rPr>
        <w:t xml:space="preserve"> </w:t>
      </w:r>
      <w:r w:rsidR="00EB7C0E" w:rsidRPr="003C77ED">
        <w:rPr>
          <w:rFonts w:asciiTheme="minorHAnsi" w:hAnsiTheme="minorHAnsi"/>
          <w:sz w:val="22"/>
          <w:szCs w:val="22"/>
        </w:rPr>
        <w:t>θα προβεί</w:t>
      </w:r>
      <w:r w:rsidR="00887AA7" w:rsidRPr="003C77ED">
        <w:rPr>
          <w:rFonts w:asciiTheme="minorHAnsi" w:hAnsiTheme="minorHAnsi"/>
          <w:sz w:val="22"/>
          <w:szCs w:val="22"/>
        </w:rPr>
        <w:t xml:space="preserve"> </w:t>
      </w:r>
      <w:r>
        <w:rPr>
          <w:rFonts w:asciiTheme="minorHAnsi" w:hAnsiTheme="minorHAnsi"/>
          <w:sz w:val="22"/>
          <w:szCs w:val="22"/>
        </w:rPr>
        <w:t>στο</w:t>
      </w:r>
      <w:r w:rsidR="00315BAC" w:rsidRPr="003C77ED">
        <w:rPr>
          <w:rFonts w:asciiTheme="minorHAnsi" w:hAnsiTheme="minorHAnsi"/>
          <w:sz w:val="22"/>
          <w:szCs w:val="22"/>
        </w:rPr>
        <w:t xml:space="preserve"> </w:t>
      </w:r>
      <w:r w:rsidR="00887AA7" w:rsidRPr="003C77ED">
        <w:rPr>
          <w:rFonts w:asciiTheme="minorHAnsi" w:hAnsiTheme="minorHAnsi"/>
          <w:sz w:val="22"/>
          <w:szCs w:val="22"/>
        </w:rPr>
        <w:t>σχεδιασμό, αναπαραγωγή και αποστολή</w:t>
      </w:r>
      <w:r w:rsidR="00EB7C0E" w:rsidRPr="003C77ED">
        <w:rPr>
          <w:rFonts w:asciiTheme="minorHAnsi" w:hAnsiTheme="minorHAnsi"/>
          <w:sz w:val="22"/>
          <w:szCs w:val="22"/>
        </w:rPr>
        <w:t xml:space="preserve"> </w:t>
      </w:r>
      <w:r w:rsidR="00EB7C0E" w:rsidRPr="00294DF3">
        <w:rPr>
          <w:rFonts w:asciiTheme="minorHAnsi" w:hAnsiTheme="minorHAnsi"/>
          <w:sz w:val="22"/>
          <w:szCs w:val="22"/>
        </w:rPr>
        <w:t>αφίσας προβολή</w:t>
      </w:r>
      <w:r w:rsidR="00315BAC" w:rsidRPr="00294DF3">
        <w:rPr>
          <w:rFonts w:asciiTheme="minorHAnsi" w:hAnsiTheme="minorHAnsi"/>
          <w:sz w:val="22"/>
          <w:szCs w:val="22"/>
        </w:rPr>
        <w:t>ς</w:t>
      </w:r>
      <w:r w:rsidR="00EB7C0E" w:rsidRPr="00294DF3">
        <w:rPr>
          <w:rFonts w:asciiTheme="minorHAnsi" w:hAnsiTheme="minorHAnsi"/>
          <w:sz w:val="22"/>
          <w:szCs w:val="22"/>
        </w:rPr>
        <w:t xml:space="preserve"> και δημοσιότητα</w:t>
      </w:r>
      <w:r w:rsidR="00315BAC" w:rsidRPr="00294DF3">
        <w:rPr>
          <w:rFonts w:asciiTheme="minorHAnsi" w:hAnsiTheme="minorHAnsi"/>
          <w:sz w:val="22"/>
          <w:szCs w:val="22"/>
        </w:rPr>
        <w:t>ς</w:t>
      </w:r>
      <w:r w:rsidR="00577CF8" w:rsidRPr="003C77ED">
        <w:rPr>
          <w:rFonts w:asciiTheme="minorHAnsi" w:hAnsiTheme="minorHAnsi"/>
          <w:sz w:val="22"/>
          <w:szCs w:val="22"/>
        </w:rPr>
        <w:t xml:space="preserve">, καθώς και ψηφιακού υλικού </w:t>
      </w:r>
      <w:r w:rsidR="00577CF8" w:rsidRPr="00294DF3">
        <w:rPr>
          <w:rFonts w:asciiTheme="minorHAnsi" w:hAnsiTheme="minorHAnsi"/>
          <w:sz w:val="22"/>
          <w:szCs w:val="22"/>
        </w:rPr>
        <w:t>προβολής και δημοσιότητας</w:t>
      </w:r>
      <w:r w:rsidR="00EB7C0E" w:rsidRPr="003C77ED">
        <w:rPr>
          <w:rFonts w:asciiTheme="minorHAnsi" w:hAnsiTheme="minorHAnsi"/>
          <w:sz w:val="22"/>
          <w:szCs w:val="22"/>
        </w:rPr>
        <w:t xml:space="preserve"> της Πράξης </w:t>
      </w:r>
      <w:r w:rsidR="0013387B" w:rsidRPr="00294DF3">
        <w:rPr>
          <w:rFonts w:ascii="Calibri" w:eastAsia="Calibri" w:hAnsi="Calibri"/>
          <w:b/>
          <w:sz w:val="22"/>
          <w:szCs w:val="22"/>
        </w:rPr>
        <w:t>«</w:t>
      </w:r>
      <w:r w:rsidR="0013387B" w:rsidRPr="00294DF3">
        <w:rPr>
          <w:rFonts w:ascii="Calibri" w:hAnsi="Calibri"/>
          <w:b/>
          <w:sz w:val="22"/>
          <w:szCs w:val="22"/>
        </w:rPr>
        <w:t>Αναδιαμόρφωση και υποστήριξη των Τάξεων Υποδοχής και ΔΥΕΠ</w:t>
      </w:r>
      <w:r w:rsidR="0013387B" w:rsidRPr="00294DF3">
        <w:rPr>
          <w:rFonts w:ascii="Calibri" w:hAnsi="Calibri" w:cs="Calibri"/>
          <w:b/>
          <w:sz w:val="22"/>
          <w:szCs w:val="22"/>
        </w:rPr>
        <w:t xml:space="preserve">, </w:t>
      </w:r>
      <w:r w:rsidR="0013387B" w:rsidRPr="00294DF3">
        <w:rPr>
          <w:rFonts w:ascii="Calibri" w:hAnsi="Calibri" w:cs="Tahoma"/>
          <w:b/>
          <w:sz w:val="22"/>
          <w:szCs w:val="22"/>
        </w:rPr>
        <w:t>σχολικά έτη 2023-2026</w:t>
      </w:r>
      <w:r w:rsidR="0013387B" w:rsidRPr="00294DF3">
        <w:rPr>
          <w:rFonts w:ascii="Calibri" w:hAnsi="Calibri"/>
          <w:b/>
          <w:sz w:val="22"/>
          <w:szCs w:val="22"/>
        </w:rPr>
        <w:t>»</w:t>
      </w:r>
      <w:r w:rsidR="0013387B" w:rsidRPr="003C77ED" w:rsidDel="0013387B">
        <w:rPr>
          <w:rFonts w:asciiTheme="minorHAnsi" w:hAnsiTheme="minorHAnsi"/>
          <w:b/>
          <w:sz w:val="22"/>
          <w:szCs w:val="22"/>
        </w:rPr>
        <w:t xml:space="preserve"> </w:t>
      </w:r>
      <w:r w:rsidR="00F5591A" w:rsidRPr="003C77ED">
        <w:rPr>
          <w:rFonts w:asciiTheme="minorHAnsi" w:hAnsiTheme="minorHAnsi"/>
          <w:b/>
          <w:sz w:val="22"/>
          <w:szCs w:val="22"/>
        </w:rPr>
        <w:t xml:space="preserve">, με κωδικό </w:t>
      </w:r>
      <w:r w:rsidR="00FB2C22" w:rsidRPr="003C77ED">
        <w:rPr>
          <w:rFonts w:asciiTheme="minorHAnsi" w:hAnsiTheme="minorHAnsi"/>
          <w:b/>
          <w:sz w:val="22"/>
          <w:szCs w:val="22"/>
        </w:rPr>
        <w:t xml:space="preserve">ΟΠΣ: 6001589 </w:t>
      </w:r>
      <w:r w:rsidR="00F5591A" w:rsidRPr="003C77ED">
        <w:rPr>
          <w:rFonts w:asciiTheme="minorHAnsi" w:hAnsiTheme="minorHAnsi"/>
          <w:b/>
          <w:sz w:val="22"/>
          <w:szCs w:val="22"/>
        </w:rPr>
        <w:t xml:space="preserve">του </w:t>
      </w:r>
      <w:r w:rsidR="00975B9E" w:rsidRPr="003C77ED">
        <w:rPr>
          <w:rFonts w:asciiTheme="minorHAnsi" w:hAnsiTheme="minorHAnsi"/>
          <w:b/>
          <w:sz w:val="22"/>
          <w:szCs w:val="22"/>
        </w:rPr>
        <w:t>Τομε</w:t>
      </w:r>
      <w:r w:rsidR="00F5591A" w:rsidRPr="003C77ED">
        <w:rPr>
          <w:rFonts w:asciiTheme="minorHAnsi" w:hAnsiTheme="minorHAnsi"/>
          <w:b/>
          <w:sz w:val="22"/>
          <w:szCs w:val="22"/>
        </w:rPr>
        <w:t xml:space="preserve">ακού Προγράμματος: «Ανθρώπινο Δυναμικό και Κοινωνική Συνοχή», του ΕΣΠΑ 2021-2027. </w:t>
      </w:r>
      <w:r w:rsidRPr="00CC4409">
        <w:rPr>
          <w:rFonts w:asciiTheme="minorHAnsi" w:hAnsiTheme="minorHAnsi"/>
          <w:sz w:val="22"/>
          <w:szCs w:val="22"/>
        </w:rPr>
        <w:t>Στις επόμενες σχολικ</w:t>
      </w:r>
      <w:r w:rsidRPr="00C3135B">
        <w:rPr>
          <w:rFonts w:asciiTheme="minorHAnsi" w:hAnsiTheme="minorHAnsi"/>
          <w:sz w:val="22"/>
          <w:szCs w:val="22"/>
        </w:rPr>
        <w:t>ές χρονιές εφαρμογής της Πράξης</w:t>
      </w:r>
      <w:r w:rsidR="0013387B" w:rsidRPr="003C77ED">
        <w:rPr>
          <w:rFonts w:asciiTheme="minorHAnsi" w:hAnsiTheme="minorHAnsi"/>
          <w:sz w:val="22"/>
          <w:szCs w:val="22"/>
        </w:rPr>
        <w:t xml:space="preserve"> </w:t>
      </w:r>
      <w:r w:rsidR="00CC2E18" w:rsidRPr="00294DF3">
        <w:rPr>
          <w:rFonts w:asciiTheme="minorHAnsi" w:hAnsiTheme="minorHAnsi"/>
          <w:sz w:val="22"/>
          <w:szCs w:val="22"/>
        </w:rPr>
        <w:t>θα πραγματοποιείται ανατύπωση και αποστολή της αφίσας</w:t>
      </w:r>
      <w:r w:rsidR="00CC2E18" w:rsidRPr="003C77ED">
        <w:rPr>
          <w:rFonts w:asciiTheme="minorHAnsi" w:hAnsiTheme="minorHAnsi"/>
          <w:sz w:val="22"/>
          <w:szCs w:val="22"/>
        </w:rPr>
        <w:t xml:space="preserve"> στις ΔΠΕ/ΔΔΕ/ΠΔΕ σε </w:t>
      </w:r>
      <w:r w:rsidR="0046374B">
        <w:rPr>
          <w:rFonts w:asciiTheme="minorHAnsi" w:hAnsiTheme="minorHAnsi"/>
          <w:sz w:val="22"/>
          <w:szCs w:val="22"/>
        </w:rPr>
        <w:t xml:space="preserve">επαρκή αριθμό </w:t>
      </w:r>
      <w:r w:rsidR="00CC2E18" w:rsidRPr="003C77ED">
        <w:rPr>
          <w:rFonts w:asciiTheme="minorHAnsi" w:hAnsiTheme="minorHAnsi"/>
          <w:sz w:val="22"/>
          <w:szCs w:val="22"/>
        </w:rPr>
        <w:t>για τη συνεχή και μέγιστη εξασφάλιση της προβολής και δημοσιότητας της Πράξης.</w:t>
      </w:r>
    </w:p>
    <w:p w14:paraId="25F768C1" w14:textId="64B21AF0" w:rsidR="003571AF" w:rsidRPr="003C77ED" w:rsidRDefault="003571AF" w:rsidP="003571AF">
      <w:pPr>
        <w:spacing w:after="120" w:line="276" w:lineRule="auto"/>
        <w:jc w:val="both"/>
        <w:rPr>
          <w:rFonts w:asciiTheme="minorHAnsi" w:hAnsiTheme="minorHAnsi"/>
          <w:sz w:val="22"/>
          <w:szCs w:val="22"/>
        </w:rPr>
      </w:pPr>
      <w:r w:rsidRPr="003C77ED">
        <w:rPr>
          <w:rFonts w:asciiTheme="minorHAnsi" w:hAnsiTheme="minorHAnsi"/>
          <w:sz w:val="22"/>
          <w:szCs w:val="22"/>
        </w:rPr>
        <w:t xml:space="preserve">Η αφίσα </w:t>
      </w:r>
      <w:r w:rsidR="00887AA7" w:rsidRPr="003C77ED">
        <w:rPr>
          <w:rFonts w:asciiTheme="minorHAnsi" w:hAnsiTheme="minorHAnsi"/>
          <w:sz w:val="22"/>
          <w:szCs w:val="22"/>
        </w:rPr>
        <w:t xml:space="preserve">θα </w:t>
      </w:r>
      <w:r w:rsidRPr="003C77ED">
        <w:rPr>
          <w:rFonts w:asciiTheme="minorHAnsi" w:hAnsiTheme="minorHAnsi"/>
          <w:sz w:val="22"/>
          <w:szCs w:val="22"/>
        </w:rPr>
        <w:t>είναι διαθέσιμη και στην ιστοσελίδα της ΕΔ ΕΣΠΑ (</w:t>
      </w:r>
      <w:hyperlink r:id="rId33" w:history="1">
        <w:r w:rsidR="00874210" w:rsidRPr="003C77ED">
          <w:rPr>
            <w:rStyle w:val="-"/>
            <w:rFonts w:asciiTheme="minorHAnsi" w:hAnsiTheme="minorHAnsi"/>
            <w:sz w:val="22"/>
            <w:szCs w:val="22"/>
          </w:rPr>
          <w:t>http://www.epiteliki.minedu.gov.gr</w:t>
        </w:r>
      </w:hyperlink>
      <w:r w:rsidR="00874210" w:rsidRPr="003C77ED">
        <w:rPr>
          <w:rFonts w:asciiTheme="minorHAnsi" w:hAnsiTheme="minorHAnsi"/>
          <w:sz w:val="22"/>
          <w:szCs w:val="22"/>
        </w:rPr>
        <w:t xml:space="preserve"> </w:t>
      </w:r>
      <w:r w:rsidRPr="003C77ED">
        <w:rPr>
          <w:rFonts w:asciiTheme="minorHAnsi" w:hAnsiTheme="minorHAnsi"/>
          <w:sz w:val="22"/>
          <w:szCs w:val="22"/>
        </w:rPr>
        <w:t>) σε μορφή αρχείου pdf και όλοι οι εμπλεκόμενοι φορείς οφείλουν, σε περίπτωση καταστροφής ή απώλειας της έντυπης αφίσας, να προβούν άμεσα στην εκτύπωσή της σε μέγεθος χαρτιού Α3 ή μεγαλύτερο και στην ανάρτησή της, ώστε να εξασφαλιστεί η συνεχής προβολή και δημοσιότητα της Πράξης.</w:t>
      </w:r>
    </w:p>
    <w:p w14:paraId="1F7A6844" w14:textId="38745458" w:rsidR="0013387B" w:rsidRDefault="007109B1" w:rsidP="007109B1">
      <w:pPr>
        <w:spacing w:after="120" w:line="276" w:lineRule="auto"/>
        <w:jc w:val="both"/>
        <w:rPr>
          <w:rFonts w:ascii="Calibri" w:hAnsi="Calibri" w:cs="Calibri"/>
          <w:iCs/>
          <w:color w:val="000000"/>
          <w:sz w:val="22"/>
          <w:szCs w:val="22"/>
        </w:rPr>
      </w:pPr>
      <w:r w:rsidRPr="003C77ED">
        <w:rPr>
          <w:rFonts w:ascii="Calibri" w:hAnsi="Calibri" w:cs="Calibri"/>
          <w:iCs/>
          <w:color w:val="000000"/>
          <w:sz w:val="22"/>
          <w:szCs w:val="22"/>
        </w:rPr>
        <w:t xml:space="preserve">Οι </w:t>
      </w:r>
      <w:r w:rsidR="00887AA7" w:rsidRPr="003C77ED">
        <w:rPr>
          <w:rFonts w:ascii="Calibri" w:hAnsi="Calibri" w:cs="Calibri"/>
          <w:iCs/>
          <w:color w:val="000000"/>
          <w:sz w:val="22"/>
          <w:szCs w:val="22"/>
        </w:rPr>
        <w:t>ΔΠΕ/ΔΔΕ/ΠΔΕ</w:t>
      </w:r>
      <w:r w:rsidRPr="003C77ED">
        <w:rPr>
          <w:rFonts w:ascii="Calibri" w:hAnsi="Calibri" w:cs="Calibri"/>
          <w:iCs/>
          <w:color w:val="000000"/>
          <w:sz w:val="22"/>
          <w:szCs w:val="22"/>
        </w:rPr>
        <w:t xml:space="preserve"> βεβαιώνουν </w:t>
      </w:r>
      <w:r w:rsidR="00F44105" w:rsidRPr="003C77ED">
        <w:rPr>
          <w:rFonts w:ascii="Calibri" w:hAnsi="Calibri" w:cs="Calibri"/>
          <w:iCs/>
          <w:color w:val="000000"/>
          <w:sz w:val="22"/>
          <w:szCs w:val="22"/>
        </w:rPr>
        <w:t xml:space="preserve">τη διανομή και </w:t>
      </w:r>
      <w:r w:rsidRPr="003C77ED">
        <w:rPr>
          <w:rFonts w:ascii="Calibri" w:hAnsi="Calibri" w:cs="Calibri"/>
          <w:iCs/>
          <w:color w:val="000000"/>
          <w:sz w:val="22"/>
          <w:szCs w:val="22"/>
        </w:rPr>
        <w:t xml:space="preserve">την ανάρτηση της αφίσας με την </w:t>
      </w:r>
      <w:r w:rsidRPr="003C77ED">
        <w:rPr>
          <w:rFonts w:ascii="Calibri" w:hAnsi="Calibri" w:cs="Calibri"/>
          <w:b/>
          <w:iCs/>
          <w:color w:val="000000"/>
          <w:sz w:val="22"/>
          <w:szCs w:val="22"/>
        </w:rPr>
        <w:t xml:space="preserve">«Βεβαίωση ανάρτησης και διανομής αφισών» (Υπόδειγμα </w:t>
      </w:r>
      <w:r w:rsidR="00845D84" w:rsidRPr="003C77ED">
        <w:rPr>
          <w:rFonts w:ascii="Calibri" w:hAnsi="Calibri" w:cs="Calibri"/>
          <w:b/>
          <w:iCs/>
          <w:color w:val="000000"/>
          <w:sz w:val="22"/>
          <w:szCs w:val="22"/>
        </w:rPr>
        <w:t>8</w:t>
      </w:r>
      <w:r w:rsidRPr="003C77ED">
        <w:rPr>
          <w:rFonts w:ascii="Calibri" w:hAnsi="Calibri" w:cs="Calibri"/>
          <w:b/>
          <w:iCs/>
          <w:color w:val="000000"/>
          <w:sz w:val="22"/>
          <w:szCs w:val="22"/>
        </w:rPr>
        <w:t>.1)</w:t>
      </w:r>
      <w:r w:rsidRPr="003C77ED">
        <w:rPr>
          <w:rFonts w:ascii="Calibri" w:hAnsi="Calibri" w:cs="Calibri"/>
          <w:iCs/>
          <w:color w:val="000000"/>
          <w:sz w:val="22"/>
          <w:szCs w:val="22"/>
        </w:rPr>
        <w:t xml:space="preserve"> που αναρτούν στην πλατφόρμα (</w:t>
      </w:r>
      <w:hyperlink r:id="rId34" w:tgtFrame="_blank" w:history="1">
        <w:r w:rsidRPr="003C77ED">
          <w:rPr>
            <w:rStyle w:val="-"/>
            <w:rFonts w:ascii="Calibri" w:hAnsi="Calibri" w:cs="Calibri"/>
            <w:iCs/>
            <w:sz w:val="22"/>
            <w:szCs w:val="22"/>
          </w:rPr>
          <w:t>https://invoices.espa.minedu.gov.gr/</w:t>
        </w:r>
      </w:hyperlink>
      <w:r w:rsidRPr="003C77ED">
        <w:rPr>
          <w:rFonts w:ascii="Calibri" w:hAnsi="Calibri" w:cs="Calibri"/>
          <w:iCs/>
          <w:color w:val="000000"/>
          <w:sz w:val="22"/>
          <w:szCs w:val="22"/>
        </w:rPr>
        <w:t>). Η Βεβαίωση προϋποθέτει την έγγραφη ενημέρωση της Διεύθυνσης Εκπαίδευσης από τις σχολικές μονάδες</w:t>
      </w:r>
      <w:r w:rsidR="00887AA7" w:rsidRPr="003C77ED">
        <w:rPr>
          <w:rFonts w:ascii="Calibri" w:hAnsi="Calibri" w:cs="Calibri"/>
          <w:iCs/>
          <w:color w:val="000000"/>
          <w:sz w:val="22"/>
          <w:szCs w:val="22"/>
        </w:rPr>
        <w:t>, με συλλογή από α</w:t>
      </w:r>
      <w:r w:rsidR="00887AA7" w:rsidRPr="00294DF3">
        <w:rPr>
          <w:rFonts w:ascii="Calibri" w:hAnsi="Calibri" w:cs="Calibri"/>
          <w:iCs/>
          <w:color w:val="000000"/>
          <w:sz w:val="22"/>
          <w:szCs w:val="22"/>
        </w:rPr>
        <w:t>υτ</w:t>
      </w:r>
      <w:r w:rsidR="00F06BA3" w:rsidRPr="00294DF3">
        <w:rPr>
          <w:rFonts w:ascii="Calibri" w:hAnsi="Calibri" w:cs="Calibri"/>
          <w:iCs/>
          <w:color w:val="000000"/>
          <w:sz w:val="22"/>
          <w:szCs w:val="22"/>
        </w:rPr>
        <w:t>ές</w:t>
      </w:r>
      <w:r w:rsidR="00887AA7" w:rsidRPr="003C77ED">
        <w:rPr>
          <w:rFonts w:ascii="Calibri" w:hAnsi="Calibri" w:cs="Calibri"/>
          <w:iCs/>
          <w:color w:val="000000"/>
          <w:sz w:val="22"/>
          <w:szCs w:val="22"/>
        </w:rPr>
        <w:t xml:space="preserve"> των </w:t>
      </w:r>
      <w:r w:rsidR="00887AA7" w:rsidRPr="003C77ED">
        <w:rPr>
          <w:rFonts w:ascii="Calibri" w:hAnsi="Calibri" w:cs="Calibri"/>
          <w:b/>
          <w:iCs/>
          <w:color w:val="000000"/>
          <w:sz w:val="22"/>
          <w:szCs w:val="22"/>
        </w:rPr>
        <w:t xml:space="preserve">Υποδειγμάτων </w:t>
      </w:r>
      <w:r w:rsidR="00484C0C">
        <w:rPr>
          <w:rFonts w:ascii="Calibri" w:hAnsi="Calibri" w:cs="Calibri"/>
          <w:b/>
          <w:iCs/>
          <w:color w:val="000000"/>
          <w:sz w:val="22"/>
          <w:szCs w:val="22"/>
        </w:rPr>
        <w:t>8.2</w:t>
      </w:r>
      <w:r w:rsidR="00887AA7" w:rsidRPr="00294DF3">
        <w:rPr>
          <w:rFonts w:ascii="Calibri" w:hAnsi="Calibri" w:cs="Calibri"/>
          <w:b/>
          <w:iCs/>
          <w:color w:val="000000"/>
          <w:sz w:val="22"/>
          <w:szCs w:val="22"/>
        </w:rPr>
        <w:t>.</w:t>
      </w:r>
      <w:r w:rsidR="00887AA7" w:rsidRPr="003C77ED">
        <w:rPr>
          <w:rFonts w:ascii="Calibri" w:hAnsi="Calibri" w:cs="Calibri"/>
          <w:iCs/>
          <w:color w:val="000000"/>
          <w:sz w:val="22"/>
          <w:szCs w:val="22"/>
        </w:rPr>
        <w:t xml:space="preserve"> </w:t>
      </w:r>
      <w:r w:rsidRPr="003C77ED">
        <w:rPr>
          <w:rFonts w:ascii="Calibri" w:hAnsi="Calibri" w:cs="Calibri"/>
          <w:iCs/>
          <w:color w:val="000000"/>
          <w:sz w:val="22"/>
          <w:szCs w:val="22"/>
        </w:rPr>
        <w:t>Σε π</w:t>
      </w:r>
      <w:r w:rsidRPr="00EE6D4B">
        <w:rPr>
          <w:rFonts w:ascii="Calibri" w:hAnsi="Calibri" w:cs="Calibri"/>
          <w:iCs/>
          <w:color w:val="000000"/>
          <w:sz w:val="22"/>
          <w:szCs w:val="22"/>
        </w:rPr>
        <w:t>ερίπτωση χρήσης της πλατφόρμας</w:t>
      </w:r>
      <w:r>
        <w:rPr>
          <w:rFonts w:ascii="Calibri" w:hAnsi="Calibri" w:cs="Calibri"/>
          <w:iCs/>
          <w:color w:val="000000"/>
          <w:sz w:val="22"/>
          <w:szCs w:val="22"/>
        </w:rPr>
        <w:t xml:space="preserve"> </w:t>
      </w:r>
      <w:r w:rsidRPr="00EE6D4B">
        <w:rPr>
          <w:rFonts w:ascii="Calibri" w:hAnsi="Calibri" w:cs="Calibri"/>
          <w:b/>
          <w:bCs/>
          <w:iCs/>
          <w:color w:val="000000"/>
          <w:sz w:val="22"/>
          <w:szCs w:val="22"/>
        </w:rPr>
        <w:t>invoices-schools</w:t>
      </w:r>
      <w:r w:rsidRPr="00EE6D4B">
        <w:rPr>
          <w:rFonts w:ascii="Calibri" w:hAnsi="Calibri" w:cs="Calibri"/>
          <w:iCs/>
          <w:color w:val="000000"/>
          <w:sz w:val="22"/>
          <w:szCs w:val="22"/>
        </w:rPr>
        <w:t>, η έγγραφη ενημέρωση αντικαθίσταται με δημιουργία</w:t>
      </w:r>
      <w:r>
        <w:rPr>
          <w:rFonts w:ascii="Calibri" w:hAnsi="Calibri" w:cs="Calibri"/>
          <w:iCs/>
          <w:color w:val="000000"/>
          <w:sz w:val="22"/>
          <w:szCs w:val="22"/>
        </w:rPr>
        <w:t xml:space="preserve"> </w:t>
      </w:r>
      <w:r w:rsidRPr="00EE6D4B">
        <w:rPr>
          <w:rFonts w:ascii="Calibri" w:hAnsi="Calibri" w:cs="Calibri"/>
          <w:b/>
          <w:bCs/>
          <w:iCs/>
          <w:color w:val="000000"/>
          <w:sz w:val="22"/>
          <w:szCs w:val="22"/>
        </w:rPr>
        <w:t>φόρμας συλλογής στοιχείων</w:t>
      </w:r>
      <w:r>
        <w:rPr>
          <w:rFonts w:ascii="Calibri" w:hAnsi="Calibri" w:cs="Calibri"/>
          <w:iCs/>
          <w:color w:val="000000"/>
          <w:sz w:val="22"/>
          <w:szCs w:val="22"/>
        </w:rPr>
        <w:t xml:space="preserve"> στην οποία </w:t>
      </w:r>
      <w:r w:rsidRPr="00EE6D4B">
        <w:rPr>
          <w:rFonts w:ascii="Calibri" w:hAnsi="Calibri" w:cs="Calibri"/>
          <w:iCs/>
          <w:color w:val="000000"/>
          <w:sz w:val="22"/>
          <w:szCs w:val="22"/>
        </w:rPr>
        <w:t>εισέρχονται οι σχολικές μονάδες και βεβαιώνουν ηλεκτ</w:t>
      </w:r>
      <w:r w:rsidR="00FD554D">
        <w:rPr>
          <w:rFonts w:ascii="Calibri" w:hAnsi="Calibri" w:cs="Calibri"/>
          <w:iCs/>
          <w:color w:val="000000"/>
          <w:sz w:val="22"/>
          <w:szCs w:val="22"/>
        </w:rPr>
        <w:t xml:space="preserve">ρονικά την ανάρτηση της </w:t>
      </w:r>
      <w:r>
        <w:rPr>
          <w:rFonts w:ascii="Calibri" w:hAnsi="Calibri" w:cs="Calibri"/>
          <w:iCs/>
          <w:color w:val="000000"/>
          <w:sz w:val="22"/>
          <w:szCs w:val="22"/>
        </w:rPr>
        <w:t>αφίσας.</w:t>
      </w:r>
    </w:p>
    <w:p w14:paraId="5B4E4CBD" w14:textId="77777777" w:rsidR="0013387B" w:rsidRDefault="0013387B">
      <w:pPr>
        <w:rPr>
          <w:rFonts w:ascii="Calibri" w:hAnsi="Calibri" w:cs="Calibri"/>
          <w:iCs/>
          <w:color w:val="000000"/>
          <w:sz w:val="22"/>
          <w:szCs w:val="22"/>
        </w:rPr>
      </w:pPr>
      <w:r>
        <w:rPr>
          <w:rFonts w:ascii="Calibri" w:hAnsi="Calibri" w:cs="Calibri"/>
          <w:iCs/>
          <w:color w:val="000000"/>
          <w:sz w:val="22"/>
          <w:szCs w:val="22"/>
        </w:rPr>
        <w:br w:type="page"/>
      </w:r>
    </w:p>
    <w:p w14:paraId="27A30B60" w14:textId="77777777" w:rsidR="00AB35E2" w:rsidRPr="0065437D" w:rsidRDefault="003C08E6" w:rsidP="003C08E6">
      <w:pPr>
        <w:pStyle w:val="ae"/>
        <w:pBdr>
          <w:top w:val="single" w:sz="18" w:space="1" w:color="808080" w:shadow="1"/>
          <w:left w:val="single" w:sz="18" w:space="4" w:color="808080" w:shadow="1"/>
          <w:bottom w:val="single" w:sz="18" w:space="1" w:color="808080" w:shadow="1"/>
          <w:right w:val="single" w:sz="18" w:space="4" w:color="808080" w:shadow="1"/>
        </w:pBdr>
        <w:shd w:val="clear" w:color="auto" w:fill="FFFFFF"/>
        <w:tabs>
          <w:tab w:val="clear" w:pos="454"/>
        </w:tabs>
        <w:spacing w:before="0" w:after="0" w:line="276" w:lineRule="auto"/>
        <w:ind w:left="0" w:firstLine="0"/>
        <w:jc w:val="center"/>
        <w:rPr>
          <w:rFonts w:asciiTheme="minorHAnsi" w:hAnsiTheme="minorHAnsi"/>
          <w:sz w:val="24"/>
          <w:szCs w:val="24"/>
        </w:rPr>
      </w:pPr>
      <w:bookmarkStart w:id="69" w:name="_Toc142647143"/>
      <w:r w:rsidRPr="0065437D">
        <w:rPr>
          <w:rFonts w:asciiTheme="minorHAnsi" w:hAnsiTheme="minorHAnsi"/>
          <w:sz w:val="24"/>
          <w:szCs w:val="24"/>
        </w:rPr>
        <w:lastRenderedPageBreak/>
        <w:t>ΥΠΟΔΕΙΓΜΑΤΑ</w:t>
      </w:r>
      <w:bookmarkEnd w:id="64"/>
      <w:bookmarkEnd w:id="65"/>
      <w:bookmarkEnd w:id="66"/>
      <w:bookmarkEnd w:id="67"/>
      <w:r w:rsidR="00AB35E2" w:rsidRPr="0065437D">
        <w:rPr>
          <w:rFonts w:asciiTheme="minorHAnsi" w:hAnsiTheme="minorHAnsi"/>
          <w:sz w:val="24"/>
          <w:szCs w:val="24"/>
        </w:rPr>
        <w:t xml:space="preserve"> ΤΗΣ ΠΡΑΞΗΣ</w:t>
      </w:r>
      <w:bookmarkEnd w:id="69"/>
      <w:r w:rsidR="00AB35E2" w:rsidRPr="0065437D">
        <w:rPr>
          <w:rFonts w:asciiTheme="minorHAnsi" w:hAnsiTheme="minorHAnsi"/>
          <w:sz w:val="24"/>
          <w:szCs w:val="24"/>
        </w:rPr>
        <w:t xml:space="preserve"> </w:t>
      </w:r>
    </w:p>
    <w:p w14:paraId="2C1F9762" w14:textId="4AD74F31" w:rsidR="00075C22" w:rsidRDefault="00075C22" w:rsidP="000F6530">
      <w:pPr>
        <w:pStyle w:val="a3"/>
        <w:tabs>
          <w:tab w:val="left" w:pos="0"/>
        </w:tabs>
        <w:ind w:right="-6"/>
        <w:jc w:val="left"/>
        <w:rPr>
          <w:rFonts w:asciiTheme="minorHAnsi" w:hAnsiTheme="minorHAnsi"/>
          <w:b w:val="0"/>
          <w:color w:val="404040"/>
          <w:sz w:val="22"/>
          <w:szCs w:val="22"/>
        </w:rPr>
      </w:pPr>
    </w:p>
    <w:p w14:paraId="4105E2D8" w14:textId="77777777" w:rsidR="00DE437E" w:rsidRPr="0065437D" w:rsidRDefault="00DE437E" w:rsidP="000F6530">
      <w:pPr>
        <w:pStyle w:val="a3"/>
        <w:tabs>
          <w:tab w:val="left" w:pos="0"/>
        </w:tabs>
        <w:ind w:right="-6"/>
        <w:jc w:val="left"/>
        <w:rPr>
          <w:rFonts w:asciiTheme="minorHAnsi" w:hAnsiTheme="minorHAnsi"/>
          <w:b w:val="0"/>
          <w:color w:val="404040"/>
          <w:sz w:val="22"/>
          <w:szCs w:val="22"/>
        </w:rPr>
      </w:pPr>
    </w:p>
    <w:tbl>
      <w:tblPr>
        <w:tblW w:w="9644"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1917"/>
        <w:gridCol w:w="7727"/>
      </w:tblGrid>
      <w:tr w:rsidR="00952B5B" w:rsidRPr="001B45A7" w14:paraId="0C47519F" w14:textId="77777777" w:rsidTr="00F21A85">
        <w:trPr>
          <w:trHeight w:val="317"/>
          <w:jc w:val="center"/>
        </w:trPr>
        <w:tc>
          <w:tcPr>
            <w:tcW w:w="1917" w:type="dxa"/>
            <w:shd w:val="clear" w:color="auto" w:fill="F3F3F3"/>
            <w:noWrap/>
            <w:vAlign w:val="center"/>
          </w:tcPr>
          <w:p w14:paraId="141429F4" w14:textId="77777777" w:rsidR="00952B5B" w:rsidRPr="001B45A7" w:rsidRDefault="00952B5B" w:rsidP="00F21A85">
            <w:pPr>
              <w:spacing w:before="120"/>
              <w:ind w:firstLine="111"/>
              <w:rPr>
                <w:rFonts w:ascii="Calibri" w:hAnsi="Calibri"/>
                <w:color w:val="000000"/>
                <w:sz w:val="22"/>
                <w:szCs w:val="22"/>
              </w:rPr>
            </w:pPr>
            <w:bookmarkStart w:id="70" w:name="_Toc277578982"/>
            <w:bookmarkStart w:id="71" w:name="_Toc307221368"/>
            <w:bookmarkStart w:id="72" w:name="_Toc409441301"/>
            <w:bookmarkStart w:id="73" w:name="_Toc409517684"/>
            <w:bookmarkStart w:id="74" w:name="_Toc429551415"/>
            <w:r w:rsidRPr="001B45A7">
              <w:rPr>
                <w:rFonts w:ascii="Calibri" w:hAnsi="Calibri"/>
                <w:color w:val="000000"/>
                <w:sz w:val="22"/>
                <w:szCs w:val="22"/>
              </w:rPr>
              <w:t xml:space="preserve">ΥΠΟΔΕΙΓΜΑ </w:t>
            </w:r>
            <w:r w:rsidRPr="001B45A7">
              <w:rPr>
                <w:rFonts w:ascii="Calibri" w:hAnsi="Calibri"/>
                <w:color w:val="000000"/>
                <w:sz w:val="22"/>
                <w:szCs w:val="22"/>
                <w:lang w:val="en-US"/>
              </w:rPr>
              <w:t>1</w:t>
            </w:r>
            <w:r w:rsidRPr="001B45A7">
              <w:rPr>
                <w:rFonts w:ascii="Calibri" w:hAnsi="Calibri"/>
                <w:color w:val="000000"/>
                <w:sz w:val="22"/>
                <w:szCs w:val="22"/>
              </w:rPr>
              <w:t>:</w:t>
            </w:r>
          </w:p>
        </w:tc>
        <w:tc>
          <w:tcPr>
            <w:tcW w:w="7727" w:type="dxa"/>
            <w:shd w:val="clear" w:color="auto" w:fill="F3F3F3"/>
            <w:noWrap/>
            <w:vAlign w:val="center"/>
          </w:tcPr>
          <w:p w14:paraId="649A3DF2" w14:textId="77777777" w:rsidR="00952B5B" w:rsidRPr="001B45A7" w:rsidRDefault="00952B5B" w:rsidP="00F21A85">
            <w:pPr>
              <w:spacing w:before="120"/>
              <w:ind w:left="164"/>
              <w:jc w:val="both"/>
              <w:rPr>
                <w:rFonts w:ascii="Calibri" w:hAnsi="Calibri"/>
                <w:color w:val="000000"/>
                <w:sz w:val="22"/>
                <w:szCs w:val="22"/>
              </w:rPr>
            </w:pPr>
            <w:r w:rsidRPr="001B45A7">
              <w:rPr>
                <w:rFonts w:asciiTheme="minorHAnsi" w:hAnsiTheme="minorHAnsi"/>
                <w:sz w:val="22"/>
              </w:rPr>
              <w:t>ΑΠΟΦΑΣΗ ΟΡΙΣΜΟΥ ΚΑΤΑΧΩΡΙΣΤΗ ΣΕ ΔΠΕ ή ΔΔΕ</w:t>
            </w:r>
          </w:p>
        </w:tc>
      </w:tr>
      <w:tr w:rsidR="00952B5B" w:rsidRPr="001B45A7" w14:paraId="7E24D2C4" w14:textId="77777777" w:rsidTr="00F21A85">
        <w:trPr>
          <w:trHeight w:val="600"/>
          <w:jc w:val="center"/>
        </w:trPr>
        <w:tc>
          <w:tcPr>
            <w:tcW w:w="1917" w:type="dxa"/>
            <w:shd w:val="clear" w:color="auto" w:fill="F3F3F3"/>
            <w:noWrap/>
            <w:vAlign w:val="center"/>
            <w:hideMark/>
          </w:tcPr>
          <w:p w14:paraId="2712F909" w14:textId="77777777" w:rsidR="00952B5B" w:rsidRPr="008431EB" w:rsidRDefault="00952B5B" w:rsidP="00F21A85">
            <w:pPr>
              <w:ind w:firstLine="111"/>
              <w:rPr>
                <w:rFonts w:ascii="Calibri" w:hAnsi="Calibri"/>
                <w:color w:val="000000"/>
                <w:sz w:val="22"/>
                <w:szCs w:val="22"/>
              </w:rPr>
            </w:pPr>
            <w:r w:rsidRPr="008431EB">
              <w:rPr>
                <w:rFonts w:ascii="Calibri" w:hAnsi="Calibri"/>
                <w:color w:val="000000"/>
                <w:sz w:val="22"/>
                <w:szCs w:val="22"/>
              </w:rPr>
              <w:t xml:space="preserve">ΥΠΟΔΕΙΓΜΑ </w:t>
            </w:r>
            <w:r w:rsidRPr="008431EB">
              <w:rPr>
                <w:rFonts w:ascii="Calibri" w:hAnsi="Calibri"/>
                <w:color w:val="000000"/>
                <w:sz w:val="22"/>
                <w:szCs w:val="22"/>
                <w:lang w:val="en-US"/>
              </w:rPr>
              <w:t>2</w:t>
            </w:r>
            <w:r w:rsidRPr="008431EB">
              <w:rPr>
                <w:rFonts w:ascii="Calibri" w:hAnsi="Calibri"/>
                <w:color w:val="000000"/>
                <w:sz w:val="22"/>
                <w:szCs w:val="22"/>
              </w:rPr>
              <w:t>.1:</w:t>
            </w:r>
          </w:p>
        </w:tc>
        <w:tc>
          <w:tcPr>
            <w:tcW w:w="7727" w:type="dxa"/>
            <w:shd w:val="clear" w:color="auto" w:fill="F3F3F3"/>
            <w:noWrap/>
            <w:vAlign w:val="center"/>
            <w:hideMark/>
          </w:tcPr>
          <w:p w14:paraId="1DE8918F" w14:textId="77777777" w:rsidR="00952B5B" w:rsidRPr="008431EB" w:rsidRDefault="00952B5B" w:rsidP="00F21A85">
            <w:pPr>
              <w:spacing w:before="120"/>
              <w:ind w:left="164"/>
              <w:jc w:val="both"/>
              <w:rPr>
                <w:rFonts w:asciiTheme="minorHAnsi" w:hAnsiTheme="minorHAnsi"/>
                <w:sz w:val="22"/>
              </w:rPr>
            </w:pPr>
            <w:r w:rsidRPr="000504B5">
              <w:rPr>
                <w:rFonts w:asciiTheme="minorHAnsi" w:hAnsiTheme="minorHAnsi"/>
                <w:sz w:val="22"/>
              </w:rPr>
              <w:t xml:space="preserve">ΣΧΕΔΙΟ ΣΥΜΒΑΣΗΣ ΑΝΑΠΛΗΡΩΤΗ ΕΚΠΑΙΔΕΥΤΙΚΟΥ/ΕΕΠ/ΕΒΠ ΠΡΩΤΟΒΑΘΜΙΑΣ/ ΔΕΥΤΕΡΟΒΑΘΜΙΑΣ ΕΚΠΑΙΔΕΥΣΗΣ (ΠΛΗΡΟΥΣ ΩΡΑΡΙΟΥ) </w:t>
            </w:r>
          </w:p>
        </w:tc>
      </w:tr>
      <w:tr w:rsidR="00952B5B" w:rsidRPr="001B45A7" w14:paraId="0D4B977E" w14:textId="77777777" w:rsidTr="00F21A85">
        <w:trPr>
          <w:trHeight w:val="600"/>
          <w:jc w:val="center"/>
        </w:trPr>
        <w:tc>
          <w:tcPr>
            <w:tcW w:w="1917" w:type="dxa"/>
            <w:shd w:val="clear" w:color="auto" w:fill="F3F3F3"/>
            <w:noWrap/>
            <w:vAlign w:val="center"/>
            <w:hideMark/>
          </w:tcPr>
          <w:p w14:paraId="65B6B5C4" w14:textId="77777777" w:rsidR="00952B5B" w:rsidRPr="008431EB" w:rsidRDefault="00952B5B" w:rsidP="00F21A85">
            <w:pPr>
              <w:ind w:firstLine="111"/>
              <w:rPr>
                <w:rFonts w:ascii="Calibri" w:hAnsi="Calibri"/>
                <w:color w:val="000000"/>
                <w:sz w:val="22"/>
                <w:szCs w:val="22"/>
              </w:rPr>
            </w:pPr>
            <w:r w:rsidRPr="008431EB">
              <w:rPr>
                <w:rFonts w:ascii="Calibri" w:hAnsi="Calibri"/>
                <w:color w:val="000000"/>
                <w:sz w:val="22"/>
                <w:szCs w:val="22"/>
              </w:rPr>
              <w:t xml:space="preserve">ΥΠΟΔΕΙΓΜΑ </w:t>
            </w:r>
            <w:r w:rsidRPr="008431EB">
              <w:rPr>
                <w:rFonts w:ascii="Calibri" w:hAnsi="Calibri"/>
                <w:color w:val="000000"/>
                <w:sz w:val="22"/>
                <w:szCs w:val="22"/>
                <w:lang w:val="en-US"/>
              </w:rPr>
              <w:t>2</w:t>
            </w:r>
            <w:r w:rsidRPr="008431EB">
              <w:rPr>
                <w:rFonts w:ascii="Calibri" w:hAnsi="Calibri"/>
                <w:color w:val="000000"/>
                <w:sz w:val="22"/>
                <w:szCs w:val="22"/>
              </w:rPr>
              <w:t>.2:</w:t>
            </w:r>
          </w:p>
        </w:tc>
        <w:tc>
          <w:tcPr>
            <w:tcW w:w="7727" w:type="dxa"/>
            <w:shd w:val="clear" w:color="auto" w:fill="F3F3F3"/>
            <w:noWrap/>
            <w:vAlign w:val="center"/>
            <w:hideMark/>
          </w:tcPr>
          <w:p w14:paraId="2D68171E" w14:textId="77777777" w:rsidR="00952B5B" w:rsidRPr="008431EB" w:rsidRDefault="00952B5B" w:rsidP="00F21A85">
            <w:pPr>
              <w:spacing w:before="120"/>
              <w:ind w:left="164"/>
              <w:jc w:val="both"/>
              <w:rPr>
                <w:rFonts w:asciiTheme="minorHAnsi" w:hAnsiTheme="minorHAnsi"/>
                <w:sz w:val="22"/>
              </w:rPr>
            </w:pPr>
            <w:r w:rsidRPr="000504B5">
              <w:rPr>
                <w:rFonts w:asciiTheme="minorHAnsi" w:hAnsiTheme="minorHAnsi"/>
                <w:sz w:val="22"/>
              </w:rPr>
              <w:t xml:space="preserve">ΣΧΕΔΙΟ ΠΕΡΙΛΗΨΗΣ ΣΥΜΒΑΣΗΣ ΑΝΑΠΛΗΡΩΤΗ ΕΚΠΑΙΔΕΥΤΙΚΟΥ/ΕΕΠ/ΕΒΠ ΠΡΩΤΟΒΑΘΜΙΑΣ/ ΔΕΥΤΕΡΟΒΑΘΜΙΑΣ ΕΚΠΑΙΔΕΥΣΗΣ (ΠΛΗΡΟΥΣ ΩΡΑΡΙΟΥ) </w:t>
            </w:r>
          </w:p>
        </w:tc>
      </w:tr>
      <w:tr w:rsidR="00952B5B" w:rsidRPr="001B45A7" w14:paraId="627849D9" w14:textId="77777777" w:rsidTr="00F21A85">
        <w:trPr>
          <w:trHeight w:val="600"/>
          <w:jc w:val="center"/>
        </w:trPr>
        <w:tc>
          <w:tcPr>
            <w:tcW w:w="1917" w:type="dxa"/>
            <w:shd w:val="clear" w:color="auto" w:fill="F3F3F3"/>
            <w:noWrap/>
            <w:vAlign w:val="center"/>
          </w:tcPr>
          <w:p w14:paraId="27FF7C17" w14:textId="77777777" w:rsidR="00952B5B" w:rsidRPr="008431EB" w:rsidRDefault="00952B5B" w:rsidP="00F21A85">
            <w:pPr>
              <w:ind w:firstLine="111"/>
              <w:rPr>
                <w:rFonts w:ascii="Calibri" w:hAnsi="Calibri"/>
                <w:color w:val="000000"/>
                <w:sz w:val="22"/>
                <w:szCs w:val="22"/>
              </w:rPr>
            </w:pPr>
            <w:r w:rsidRPr="0060559B">
              <w:rPr>
                <w:rFonts w:asciiTheme="minorHAnsi" w:hAnsiTheme="minorHAnsi"/>
                <w:color w:val="000000"/>
                <w:sz w:val="22"/>
                <w:szCs w:val="22"/>
              </w:rPr>
              <w:t>ΥΠΟΔΕΙΓΜΑ 2.3:</w:t>
            </w:r>
          </w:p>
        </w:tc>
        <w:tc>
          <w:tcPr>
            <w:tcW w:w="7727" w:type="dxa"/>
            <w:shd w:val="clear" w:color="auto" w:fill="F3F3F3"/>
            <w:noWrap/>
            <w:vAlign w:val="center"/>
          </w:tcPr>
          <w:p w14:paraId="0F48447E" w14:textId="77777777" w:rsidR="00952B5B" w:rsidRPr="000504B5" w:rsidRDefault="00952B5B" w:rsidP="00F21A85">
            <w:pPr>
              <w:spacing w:before="120"/>
              <w:ind w:left="164"/>
              <w:jc w:val="both"/>
              <w:rPr>
                <w:rFonts w:asciiTheme="minorHAnsi" w:hAnsiTheme="minorHAnsi"/>
                <w:sz w:val="22"/>
              </w:rPr>
            </w:pPr>
            <w:r w:rsidRPr="002E103A">
              <w:rPr>
                <w:rFonts w:asciiTheme="minorHAnsi" w:eastAsia="Calibri" w:hAnsiTheme="minorHAnsi" w:cs="Calibri"/>
                <w:sz w:val="22"/>
                <w:lang w:eastAsia="en-US"/>
              </w:rPr>
              <w:t>ΣΧΕΔΙΟ ΣΥΜΒΑΣΗΣ ΑΝΑΠΛΗΡΩΤΗ ΕΚΠΑΙΔΕΥΤΙΚΟΥ ΠΡΩΤΟΒΑΘΜΙΑΣ ή ΔΕΥΤΕΡΟΒΑΘΜΙΑΣ ΕΚΠΑΙΔΕΥΣΗΣ (ΜΕΙΩΜΕΝΟΥ ΩΡΑΡΙΟΥ)</w:t>
            </w:r>
            <w:r>
              <w:rPr>
                <w:rFonts w:asciiTheme="minorHAnsi" w:eastAsia="Calibri" w:hAnsiTheme="minorHAnsi" w:cs="Calibri"/>
                <w:sz w:val="22"/>
                <w:lang w:eastAsia="en-US"/>
              </w:rPr>
              <w:t xml:space="preserve"> </w:t>
            </w:r>
          </w:p>
        </w:tc>
      </w:tr>
      <w:tr w:rsidR="00952B5B" w:rsidRPr="001B45A7" w14:paraId="35E32B79" w14:textId="77777777" w:rsidTr="00F21A85">
        <w:trPr>
          <w:trHeight w:val="600"/>
          <w:jc w:val="center"/>
        </w:trPr>
        <w:tc>
          <w:tcPr>
            <w:tcW w:w="1917" w:type="dxa"/>
            <w:shd w:val="clear" w:color="auto" w:fill="F3F3F3"/>
            <w:noWrap/>
            <w:vAlign w:val="center"/>
          </w:tcPr>
          <w:p w14:paraId="3BB5ECE3" w14:textId="77777777" w:rsidR="00952B5B" w:rsidRPr="008431EB" w:rsidRDefault="00952B5B" w:rsidP="00F21A85">
            <w:pPr>
              <w:ind w:firstLine="111"/>
              <w:rPr>
                <w:rFonts w:ascii="Calibri" w:hAnsi="Calibri"/>
                <w:color w:val="000000"/>
                <w:sz w:val="22"/>
                <w:szCs w:val="22"/>
              </w:rPr>
            </w:pPr>
            <w:r w:rsidRPr="0060559B">
              <w:rPr>
                <w:rFonts w:asciiTheme="minorHAnsi" w:hAnsiTheme="minorHAnsi"/>
                <w:color w:val="000000"/>
                <w:sz w:val="22"/>
                <w:szCs w:val="22"/>
              </w:rPr>
              <w:t>ΥΠΟΔΕΙΓΜΑ 2.4:</w:t>
            </w:r>
          </w:p>
        </w:tc>
        <w:tc>
          <w:tcPr>
            <w:tcW w:w="7727" w:type="dxa"/>
            <w:shd w:val="clear" w:color="auto" w:fill="F3F3F3"/>
            <w:noWrap/>
            <w:vAlign w:val="center"/>
          </w:tcPr>
          <w:p w14:paraId="4D4D9F40" w14:textId="77777777" w:rsidR="00952B5B" w:rsidRPr="000504B5" w:rsidRDefault="00952B5B" w:rsidP="00F21A85">
            <w:pPr>
              <w:spacing w:before="120"/>
              <w:ind w:left="164"/>
              <w:jc w:val="both"/>
              <w:rPr>
                <w:rFonts w:asciiTheme="minorHAnsi" w:hAnsiTheme="minorHAnsi"/>
                <w:sz w:val="22"/>
              </w:rPr>
            </w:pPr>
            <w:r w:rsidRPr="002E103A">
              <w:rPr>
                <w:rFonts w:asciiTheme="minorHAnsi" w:eastAsia="Calibri" w:hAnsiTheme="minorHAnsi" w:cs="Calibri"/>
                <w:sz w:val="22"/>
                <w:lang w:eastAsia="en-US"/>
              </w:rPr>
              <w:t>ΣΧΕΔΙΟ ΠΕΡΙΛΗΨΗΣ ΣΥΜΒΑΣΗΣ ΑΝΑΠΛΗΡΩΤΗ ΕΚΠΑΙΔΕΥΤΙΚΟΥ ΠΡΩΤΟΒΑΘΜΙΑΣ ή ΔΕΥΤΕΡΟΒΑΘΜΙΑΣ ΕΚΠΑΙΔΕΥΣΗΣ (ΜΕΙΩΜΕΝΟΥ ΩΡΑΡΙΟΥ)</w:t>
            </w:r>
            <w:r>
              <w:rPr>
                <w:rFonts w:asciiTheme="minorHAnsi" w:eastAsia="Calibri" w:hAnsiTheme="minorHAnsi" w:cs="Calibri"/>
                <w:sz w:val="22"/>
                <w:lang w:eastAsia="en-US"/>
              </w:rPr>
              <w:t xml:space="preserve"> </w:t>
            </w:r>
          </w:p>
        </w:tc>
      </w:tr>
      <w:tr w:rsidR="00952B5B" w:rsidRPr="001B45A7" w14:paraId="6BFC30BB" w14:textId="77777777" w:rsidTr="00F21A85">
        <w:trPr>
          <w:trHeight w:val="600"/>
          <w:jc w:val="center"/>
        </w:trPr>
        <w:tc>
          <w:tcPr>
            <w:tcW w:w="1917" w:type="dxa"/>
            <w:shd w:val="clear" w:color="auto" w:fill="F3F3F3"/>
            <w:noWrap/>
            <w:vAlign w:val="center"/>
            <w:hideMark/>
          </w:tcPr>
          <w:p w14:paraId="670796E6" w14:textId="77777777" w:rsidR="00952B5B" w:rsidRPr="008431EB" w:rsidRDefault="00952B5B" w:rsidP="00F21A85">
            <w:pPr>
              <w:ind w:firstLine="111"/>
              <w:rPr>
                <w:rFonts w:ascii="Calibri" w:hAnsi="Calibri"/>
                <w:color w:val="000000"/>
                <w:sz w:val="22"/>
                <w:szCs w:val="22"/>
              </w:rPr>
            </w:pPr>
            <w:r w:rsidRPr="008431EB">
              <w:rPr>
                <w:rFonts w:ascii="Calibri" w:hAnsi="Calibri"/>
                <w:color w:val="000000"/>
                <w:sz w:val="22"/>
                <w:szCs w:val="22"/>
              </w:rPr>
              <w:t xml:space="preserve">ΥΠΟΔΕΙΓΜΑ </w:t>
            </w:r>
            <w:r w:rsidRPr="008431EB">
              <w:rPr>
                <w:rFonts w:ascii="Calibri" w:hAnsi="Calibri"/>
                <w:color w:val="000000"/>
                <w:sz w:val="22"/>
                <w:szCs w:val="22"/>
                <w:lang w:val="en-US"/>
              </w:rPr>
              <w:t>2</w:t>
            </w:r>
            <w:r>
              <w:rPr>
                <w:rFonts w:ascii="Calibri" w:hAnsi="Calibri"/>
                <w:color w:val="000000"/>
                <w:sz w:val="22"/>
                <w:szCs w:val="22"/>
              </w:rPr>
              <w:t>.5</w:t>
            </w:r>
            <w:r w:rsidRPr="008431EB">
              <w:rPr>
                <w:rFonts w:ascii="Calibri" w:hAnsi="Calibri"/>
                <w:color w:val="000000"/>
                <w:sz w:val="22"/>
                <w:szCs w:val="22"/>
              </w:rPr>
              <w:t>:</w:t>
            </w:r>
          </w:p>
        </w:tc>
        <w:tc>
          <w:tcPr>
            <w:tcW w:w="7727" w:type="dxa"/>
            <w:shd w:val="clear" w:color="auto" w:fill="F3F3F3"/>
            <w:noWrap/>
            <w:vAlign w:val="center"/>
            <w:hideMark/>
          </w:tcPr>
          <w:p w14:paraId="2934DC82" w14:textId="77777777" w:rsidR="00952B5B" w:rsidRPr="008431EB" w:rsidRDefault="00952B5B" w:rsidP="00F21A85">
            <w:pPr>
              <w:spacing w:before="120"/>
              <w:ind w:left="164"/>
              <w:jc w:val="both"/>
              <w:rPr>
                <w:rFonts w:asciiTheme="minorHAnsi" w:hAnsiTheme="minorHAnsi"/>
                <w:sz w:val="22"/>
              </w:rPr>
            </w:pPr>
            <w:r w:rsidRPr="000504B5">
              <w:rPr>
                <w:rFonts w:asciiTheme="minorHAnsi" w:hAnsiTheme="minorHAnsi"/>
                <w:sz w:val="22"/>
              </w:rPr>
              <w:t xml:space="preserve">ΣΧΕΔΙΟ ΤΡΟΠΟΠΟΙΗΣΗΣ / ΜΕΤΑΤΡΟΠΗΣ ΣΥΜΒΑΣΗΣ ΑΝΑΠΛΗΡΩΤΗ ΕΚΠΑΙΔΕΥΤΙΚΟΥ ΜΕΙΩΜΕΝΟΥ ΩΡΑΡΙΟΥ ΣΕ ΠΛΗΡΟΥΣ ΩΡΑΡΙΟΥ </w:t>
            </w:r>
          </w:p>
        </w:tc>
      </w:tr>
      <w:tr w:rsidR="00952B5B" w:rsidRPr="00834CC0" w14:paraId="22F67CBB" w14:textId="77777777" w:rsidTr="00F21A85">
        <w:trPr>
          <w:trHeight w:val="300"/>
          <w:jc w:val="center"/>
        </w:trPr>
        <w:tc>
          <w:tcPr>
            <w:tcW w:w="1917" w:type="dxa"/>
            <w:shd w:val="clear" w:color="auto" w:fill="F3F3F3"/>
            <w:noWrap/>
            <w:vAlign w:val="center"/>
          </w:tcPr>
          <w:p w14:paraId="44E6570A" w14:textId="77777777" w:rsidR="00952B5B" w:rsidRPr="00834CC0" w:rsidRDefault="00952B5B" w:rsidP="00F21A85">
            <w:pPr>
              <w:spacing w:before="120"/>
              <w:ind w:firstLine="111"/>
              <w:rPr>
                <w:rFonts w:ascii="Calibri" w:hAnsi="Calibri"/>
                <w:color w:val="000000"/>
                <w:sz w:val="22"/>
                <w:szCs w:val="22"/>
              </w:rPr>
            </w:pPr>
            <w:r w:rsidRPr="00834CC0">
              <w:rPr>
                <w:rFonts w:ascii="Calibri" w:hAnsi="Calibri"/>
                <w:color w:val="000000"/>
                <w:sz w:val="22"/>
                <w:szCs w:val="22"/>
              </w:rPr>
              <w:t xml:space="preserve">ΥΠΟΔΕΙΓΜΑ </w:t>
            </w:r>
            <w:r w:rsidRPr="00834CC0">
              <w:rPr>
                <w:rFonts w:ascii="Calibri" w:hAnsi="Calibri"/>
                <w:color w:val="000000"/>
                <w:sz w:val="22"/>
                <w:szCs w:val="22"/>
                <w:lang w:val="en-US"/>
              </w:rPr>
              <w:t>3</w:t>
            </w:r>
            <w:r w:rsidRPr="00834CC0">
              <w:rPr>
                <w:rFonts w:ascii="Calibri" w:hAnsi="Calibri"/>
                <w:color w:val="000000"/>
                <w:sz w:val="22"/>
                <w:szCs w:val="22"/>
              </w:rPr>
              <w:t>:</w:t>
            </w:r>
          </w:p>
        </w:tc>
        <w:tc>
          <w:tcPr>
            <w:tcW w:w="7727" w:type="dxa"/>
            <w:shd w:val="clear" w:color="auto" w:fill="F3F3F3"/>
            <w:noWrap/>
            <w:vAlign w:val="center"/>
          </w:tcPr>
          <w:p w14:paraId="53A6040E" w14:textId="77777777" w:rsidR="00952B5B" w:rsidRPr="00834CC0" w:rsidRDefault="00952B5B" w:rsidP="00F21A85">
            <w:pPr>
              <w:spacing w:before="120"/>
              <w:ind w:left="164"/>
              <w:jc w:val="both"/>
              <w:rPr>
                <w:rFonts w:asciiTheme="minorHAnsi" w:hAnsiTheme="minorHAnsi"/>
                <w:sz w:val="22"/>
              </w:rPr>
            </w:pPr>
            <w:r w:rsidRPr="00834CC0">
              <w:rPr>
                <w:rFonts w:asciiTheme="minorHAnsi" w:hAnsiTheme="minorHAnsi"/>
                <w:sz w:val="22"/>
              </w:rPr>
              <w:t>ΔΕΛΤΙΟ ΑΠΟΓΡΑΦΗΣ ΑΝΑΠΛΗΡΩΤΗ</w:t>
            </w:r>
          </w:p>
        </w:tc>
      </w:tr>
      <w:tr w:rsidR="00952B5B" w:rsidRPr="00834CC0" w14:paraId="367C913C" w14:textId="77777777" w:rsidTr="00F21A85">
        <w:trPr>
          <w:trHeight w:val="300"/>
          <w:jc w:val="center"/>
        </w:trPr>
        <w:tc>
          <w:tcPr>
            <w:tcW w:w="1917" w:type="dxa"/>
            <w:shd w:val="clear" w:color="auto" w:fill="F3F3F3"/>
            <w:noWrap/>
            <w:vAlign w:val="center"/>
          </w:tcPr>
          <w:p w14:paraId="651BDE22" w14:textId="77777777" w:rsidR="00952B5B" w:rsidRPr="00834CC0" w:rsidRDefault="00952B5B" w:rsidP="00F21A85">
            <w:pPr>
              <w:spacing w:before="120"/>
              <w:ind w:firstLine="111"/>
              <w:rPr>
                <w:rFonts w:ascii="Calibri" w:hAnsi="Calibri"/>
                <w:color w:val="000000"/>
                <w:sz w:val="22"/>
                <w:szCs w:val="22"/>
              </w:rPr>
            </w:pPr>
            <w:r w:rsidRPr="00834CC0">
              <w:rPr>
                <w:rFonts w:ascii="Calibri" w:hAnsi="Calibri"/>
                <w:color w:val="000000"/>
                <w:sz w:val="22"/>
                <w:szCs w:val="22"/>
              </w:rPr>
              <w:t xml:space="preserve">ΥΠΟΔΕΙΓΜΑ 4: </w:t>
            </w:r>
          </w:p>
        </w:tc>
        <w:tc>
          <w:tcPr>
            <w:tcW w:w="7727" w:type="dxa"/>
            <w:shd w:val="clear" w:color="auto" w:fill="F3F3F3"/>
            <w:noWrap/>
            <w:vAlign w:val="center"/>
          </w:tcPr>
          <w:p w14:paraId="7925B423" w14:textId="77777777" w:rsidR="00952B5B" w:rsidRPr="00834CC0" w:rsidRDefault="00952B5B" w:rsidP="00F21A85">
            <w:pPr>
              <w:ind w:left="164"/>
              <w:jc w:val="both"/>
              <w:rPr>
                <w:rFonts w:ascii="Calibri" w:hAnsi="Calibri"/>
                <w:color w:val="000000"/>
                <w:sz w:val="22"/>
                <w:szCs w:val="22"/>
              </w:rPr>
            </w:pPr>
            <w:r w:rsidRPr="00834CC0">
              <w:rPr>
                <w:rFonts w:asciiTheme="minorHAnsi" w:hAnsiTheme="minorHAnsi" w:cs="Calibri"/>
                <w:sz w:val="22"/>
              </w:rPr>
              <w:t xml:space="preserve">ΣΧΕΔΙΟ ΑΠΟΦΑΣΗΣ ΤΟΠΟΘΕΤΗΣΗΣ - ΔΙΑΘΕΣΗΣ ΑΝΑΠΛΗΡΩΤΗ  ΕΚΠΑΙΔΕΥΤΙΚΟΥ/ΕΕΠ/ΕΒΠ ΣΕ ΣΧΟΛΙΚΕΣ ΜΟΝΑΔΕΣ </w:t>
            </w:r>
          </w:p>
        </w:tc>
      </w:tr>
      <w:tr w:rsidR="00952B5B" w:rsidRPr="00834CC0" w14:paraId="75817C3A" w14:textId="77777777" w:rsidTr="00F21A85">
        <w:trPr>
          <w:trHeight w:val="300"/>
          <w:jc w:val="center"/>
        </w:trPr>
        <w:tc>
          <w:tcPr>
            <w:tcW w:w="1917" w:type="dxa"/>
            <w:shd w:val="clear" w:color="auto" w:fill="F3F3F3"/>
            <w:noWrap/>
            <w:vAlign w:val="center"/>
          </w:tcPr>
          <w:p w14:paraId="63DC81A3" w14:textId="77777777" w:rsidR="00952B5B" w:rsidRPr="00834CC0" w:rsidRDefault="00952B5B" w:rsidP="00F21A85">
            <w:pPr>
              <w:spacing w:before="120"/>
              <w:ind w:firstLine="111"/>
              <w:rPr>
                <w:rFonts w:ascii="Calibri" w:hAnsi="Calibri"/>
                <w:color w:val="000000"/>
                <w:sz w:val="22"/>
                <w:szCs w:val="22"/>
                <w:lang w:val="en-US"/>
              </w:rPr>
            </w:pPr>
            <w:r w:rsidRPr="00834CC0">
              <w:rPr>
                <w:rFonts w:ascii="Calibri" w:hAnsi="Calibri"/>
                <w:color w:val="000000"/>
                <w:sz w:val="22"/>
                <w:szCs w:val="22"/>
              </w:rPr>
              <w:t>ΥΠΟΔΕΙΓΜΑ 5.1</w:t>
            </w:r>
            <w:r w:rsidRPr="00834CC0">
              <w:rPr>
                <w:rFonts w:ascii="Calibri" w:hAnsi="Calibri"/>
                <w:color w:val="000000"/>
                <w:sz w:val="22"/>
                <w:szCs w:val="22"/>
                <w:lang w:val="en-US"/>
              </w:rPr>
              <w:t>:</w:t>
            </w:r>
          </w:p>
        </w:tc>
        <w:tc>
          <w:tcPr>
            <w:tcW w:w="7727" w:type="dxa"/>
            <w:shd w:val="clear" w:color="auto" w:fill="F3F3F3"/>
            <w:noWrap/>
            <w:vAlign w:val="center"/>
          </w:tcPr>
          <w:p w14:paraId="1D663810" w14:textId="77777777" w:rsidR="00952B5B" w:rsidRPr="00834CC0" w:rsidRDefault="00952B5B" w:rsidP="00F21A85">
            <w:pPr>
              <w:spacing w:before="120"/>
              <w:ind w:left="164"/>
              <w:jc w:val="both"/>
              <w:rPr>
                <w:rFonts w:asciiTheme="minorHAnsi" w:hAnsiTheme="minorHAnsi"/>
                <w:sz w:val="22"/>
              </w:rPr>
            </w:pPr>
            <w:r w:rsidRPr="00834CC0">
              <w:rPr>
                <w:rFonts w:asciiTheme="minorHAnsi" w:hAnsiTheme="minorHAnsi"/>
                <w:sz w:val="22"/>
              </w:rPr>
              <w:t>ΠΡΑΞΗ ΑΝΑΛΗΨΗΣ ΓΙΑ ΤΗΝ ΠΡΩΤΟΒΑΘΜΙΑ ΕΚΠΑΙΔΕΥΣΗ</w:t>
            </w:r>
          </w:p>
        </w:tc>
      </w:tr>
      <w:tr w:rsidR="00952B5B" w:rsidRPr="00834CC0" w14:paraId="7BB9FFA5" w14:textId="77777777" w:rsidTr="00F21A85">
        <w:trPr>
          <w:trHeight w:val="300"/>
          <w:jc w:val="center"/>
        </w:trPr>
        <w:tc>
          <w:tcPr>
            <w:tcW w:w="1917" w:type="dxa"/>
            <w:shd w:val="clear" w:color="auto" w:fill="F3F3F3"/>
            <w:noWrap/>
            <w:vAlign w:val="center"/>
          </w:tcPr>
          <w:p w14:paraId="0387A2AD" w14:textId="77777777" w:rsidR="00952B5B" w:rsidRPr="00834CC0" w:rsidRDefault="00952B5B" w:rsidP="00F21A85">
            <w:pPr>
              <w:spacing w:before="120"/>
              <w:ind w:firstLine="111"/>
              <w:rPr>
                <w:rFonts w:ascii="Calibri" w:hAnsi="Calibri"/>
                <w:color w:val="000000"/>
                <w:sz w:val="22"/>
                <w:szCs w:val="22"/>
              </w:rPr>
            </w:pPr>
            <w:r w:rsidRPr="00834CC0">
              <w:rPr>
                <w:rFonts w:ascii="Calibri" w:hAnsi="Calibri"/>
                <w:color w:val="000000"/>
                <w:sz w:val="22"/>
                <w:szCs w:val="22"/>
              </w:rPr>
              <w:t>ΥΠΟΔΕΙΓΜΑ 5.2:</w:t>
            </w:r>
          </w:p>
        </w:tc>
        <w:tc>
          <w:tcPr>
            <w:tcW w:w="7727" w:type="dxa"/>
            <w:shd w:val="clear" w:color="auto" w:fill="F3F3F3"/>
            <w:noWrap/>
            <w:vAlign w:val="center"/>
          </w:tcPr>
          <w:p w14:paraId="05788604" w14:textId="77777777" w:rsidR="00952B5B" w:rsidRPr="00834CC0" w:rsidRDefault="00952B5B" w:rsidP="00F21A85">
            <w:pPr>
              <w:spacing w:before="120"/>
              <w:ind w:left="164"/>
              <w:jc w:val="both"/>
              <w:rPr>
                <w:rFonts w:asciiTheme="minorHAnsi" w:hAnsiTheme="minorHAnsi"/>
                <w:sz w:val="22"/>
              </w:rPr>
            </w:pPr>
            <w:r w:rsidRPr="00834CC0">
              <w:rPr>
                <w:rFonts w:asciiTheme="minorHAnsi" w:hAnsiTheme="minorHAnsi"/>
                <w:sz w:val="22"/>
              </w:rPr>
              <w:t>ΒΕΒΑΙΩΣΗ ΠΡΑΞΗΣ ΑΝΑΛΗΨΗΣ ΓΙΑ ΤΗΝ ΔΕΥΤΕΡΟΒΑΘΜΙΑ ΕΚΠΑΙΔΕΥΣΗ</w:t>
            </w:r>
          </w:p>
        </w:tc>
      </w:tr>
      <w:tr w:rsidR="00952B5B" w:rsidRPr="00834CC0" w14:paraId="56CDAEE4" w14:textId="77777777" w:rsidTr="00F21A85">
        <w:trPr>
          <w:trHeight w:val="300"/>
          <w:jc w:val="center"/>
        </w:trPr>
        <w:tc>
          <w:tcPr>
            <w:tcW w:w="1917" w:type="dxa"/>
            <w:shd w:val="clear" w:color="auto" w:fill="F3F3F3"/>
            <w:noWrap/>
            <w:vAlign w:val="center"/>
          </w:tcPr>
          <w:p w14:paraId="299165FD" w14:textId="77777777" w:rsidR="00952B5B" w:rsidRPr="00834CC0" w:rsidRDefault="00952B5B" w:rsidP="00F21A85">
            <w:pPr>
              <w:spacing w:before="120"/>
              <w:ind w:firstLine="111"/>
              <w:rPr>
                <w:rFonts w:ascii="Calibri" w:hAnsi="Calibri"/>
                <w:color w:val="000000"/>
                <w:sz w:val="22"/>
                <w:szCs w:val="22"/>
              </w:rPr>
            </w:pPr>
            <w:r w:rsidRPr="00834CC0">
              <w:rPr>
                <w:rFonts w:ascii="Calibri" w:hAnsi="Calibri"/>
                <w:color w:val="000000"/>
                <w:sz w:val="22"/>
                <w:szCs w:val="22"/>
              </w:rPr>
              <w:t xml:space="preserve">ΥΠΟΔΕΙΓΜΑ 6.1: </w:t>
            </w:r>
          </w:p>
        </w:tc>
        <w:tc>
          <w:tcPr>
            <w:tcW w:w="7727" w:type="dxa"/>
            <w:shd w:val="clear" w:color="auto" w:fill="F3F3F3"/>
            <w:noWrap/>
            <w:vAlign w:val="center"/>
          </w:tcPr>
          <w:p w14:paraId="4A0256ED" w14:textId="77777777" w:rsidR="00952B5B" w:rsidRPr="00834CC0" w:rsidRDefault="00952B5B" w:rsidP="00F21A85">
            <w:pPr>
              <w:spacing w:before="120"/>
              <w:ind w:left="164"/>
              <w:jc w:val="both"/>
              <w:rPr>
                <w:rFonts w:ascii="Calibri" w:hAnsi="Calibri"/>
                <w:color w:val="000000"/>
                <w:sz w:val="22"/>
                <w:szCs w:val="22"/>
              </w:rPr>
            </w:pPr>
            <w:r w:rsidRPr="00834CC0">
              <w:rPr>
                <w:rFonts w:asciiTheme="minorHAnsi" w:hAnsiTheme="minorHAnsi"/>
                <w:sz w:val="22"/>
              </w:rPr>
              <w:t>ΗΜΕΡΗΣΙΟ ΑΤΟΜΙΚΟ ΑΠΟΥΣΙΟΛΟΓΙΟ ΑΝΑΠΛΗΡΩΤΩΝ ΕΚΠΑΙΔΕΥΤΙΚΩΝ</w:t>
            </w:r>
          </w:p>
        </w:tc>
      </w:tr>
      <w:tr w:rsidR="00952B5B" w:rsidRPr="00834CC0" w14:paraId="33400A97" w14:textId="77777777" w:rsidTr="00F21A85">
        <w:trPr>
          <w:trHeight w:val="300"/>
          <w:jc w:val="center"/>
        </w:trPr>
        <w:tc>
          <w:tcPr>
            <w:tcW w:w="1917" w:type="dxa"/>
            <w:shd w:val="clear" w:color="auto" w:fill="F3F3F3"/>
            <w:noWrap/>
            <w:vAlign w:val="center"/>
          </w:tcPr>
          <w:p w14:paraId="2BBB5724" w14:textId="77777777" w:rsidR="00952B5B" w:rsidRPr="00834CC0" w:rsidRDefault="00952B5B" w:rsidP="00F21A85">
            <w:pPr>
              <w:spacing w:before="120"/>
              <w:ind w:firstLine="111"/>
              <w:rPr>
                <w:rFonts w:ascii="Calibri" w:hAnsi="Calibri"/>
                <w:color w:val="000000"/>
                <w:sz w:val="22"/>
                <w:szCs w:val="22"/>
              </w:rPr>
            </w:pPr>
            <w:r w:rsidRPr="00834CC0">
              <w:rPr>
                <w:rFonts w:ascii="Calibri" w:hAnsi="Calibri"/>
                <w:color w:val="000000"/>
                <w:sz w:val="22"/>
                <w:szCs w:val="22"/>
              </w:rPr>
              <w:t>ΥΠΟΔΕΙΓΜΑ 6</w:t>
            </w:r>
            <w:r>
              <w:rPr>
                <w:rFonts w:ascii="Calibri" w:hAnsi="Calibri"/>
                <w:color w:val="000000"/>
                <w:sz w:val="22"/>
                <w:szCs w:val="22"/>
              </w:rPr>
              <w:t>.2</w:t>
            </w:r>
            <w:r w:rsidRPr="00834CC0">
              <w:rPr>
                <w:rFonts w:ascii="Calibri" w:hAnsi="Calibri"/>
                <w:color w:val="000000"/>
                <w:sz w:val="22"/>
                <w:szCs w:val="22"/>
              </w:rPr>
              <w:t xml:space="preserve">: </w:t>
            </w:r>
          </w:p>
        </w:tc>
        <w:tc>
          <w:tcPr>
            <w:tcW w:w="7727" w:type="dxa"/>
            <w:shd w:val="clear" w:color="auto" w:fill="F3F3F3"/>
            <w:noWrap/>
            <w:vAlign w:val="center"/>
          </w:tcPr>
          <w:p w14:paraId="4D0AD2A6" w14:textId="77777777" w:rsidR="00952B5B" w:rsidRPr="00834CC0" w:rsidRDefault="00952B5B" w:rsidP="00F21A85">
            <w:pPr>
              <w:spacing w:before="120"/>
              <w:ind w:left="164"/>
              <w:jc w:val="both"/>
              <w:rPr>
                <w:rFonts w:ascii="Calibri" w:hAnsi="Calibri"/>
                <w:color w:val="000000"/>
                <w:sz w:val="22"/>
                <w:szCs w:val="22"/>
              </w:rPr>
            </w:pPr>
            <w:r w:rsidRPr="00834CC0">
              <w:rPr>
                <w:rFonts w:asciiTheme="minorHAnsi" w:hAnsiTheme="minorHAnsi"/>
                <w:sz w:val="22"/>
              </w:rPr>
              <w:t xml:space="preserve">ΗΜΕΡΗΣΙΟ ΑΤΟΜΙΚΟ ΑΠΟΥΣΙΟΛΟΓΙΟ ΑΝΑΠΛΗΡΩΤΩΝ ΕΕΠ/ΕΒΠ </w:t>
            </w:r>
          </w:p>
        </w:tc>
      </w:tr>
      <w:tr w:rsidR="006E761B" w:rsidRPr="00834CC0" w14:paraId="1BCC29C3" w14:textId="77777777" w:rsidTr="00F21A85">
        <w:trPr>
          <w:trHeight w:val="300"/>
          <w:jc w:val="center"/>
        </w:trPr>
        <w:tc>
          <w:tcPr>
            <w:tcW w:w="1917" w:type="dxa"/>
            <w:shd w:val="clear" w:color="auto" w:fill="F3F3F3"/>
            <w:noWrap/>
            <w:vAlign w:val="center"/>
          </w:tcPr>
          <w:p w14:paraId="3AE305FE" w14:textId="5BF269DA" w:rsidR="006E761B" w:rsidRPr="00834CC0" w:rsidRDefault="006E761B" w:rsidP="006E761B">
            <w:pPr>
              <w:spacing w:before="120"/>
              <w:ind w:firstLine="111"/>
              <w:rPr>
                <w:rFonts w:ascii="Calibri" w:hAnsi="Calibri"/>
                <w:color w:val="000000"/>
                <w:sz w:val="22"/>
                <w:szCs w:val="22"/>
              </w:rPr>
            </w:pPr>
            <w:r w:rsidRPr="00834CC0">
              <w:rPr>
                <w:rFonts w:ascii="Calibri" w:hAnsi="Calibri"/>
                <w:color w:val="000000"/>
                <w:sz w:val="22"/>
                <w:szCs w:val="22"/>
              </w:rPr>
              <w:t>ΥΠΟΔΕΙΓΜΑ 7</w:t>
            </w:r>
            <w:r>
              <w:rPr>
                <w:rFonts w:ascii="Calibri" w:hAnsi="Calibri"/>
                <w:color w:val="000000"/>
                <w:sz w:val="22"/>
                <w:szCs w:val="22"/>
              </w:rPr>
              <w:t>.1</w:t>
            </w:r>
            <w:r w:rsidRPr="00834CC0">
              <w:rPr>
                <w:rFonts w:ascii="Calibri" w:hAnsi="Calibri"/>
                <w:color w:val="000000"/>
                <w:sz w:val="22"/>
                <w:szCs w:val="22"/>
              </w:rPr>
              <w:t>:</w:t>
            </w:r>
          </w:p>
        </w:tc>
        <w:tc>
          <w:tcPr>
            <w:tcW w:w="7727" w:type="dxa"/>
            <w:shd w:val="clear" w:color="auto" w:fill="F3F3F3"/>
            <w:noWrap/>
            <w:vAlign w:val="center"/>
          </w:tcPr>
          <w:p w14:paraId="3269B186" w14:textId="34C80E8A" w:rsidR="006E761B" w:rsidRPr="00834CC0" w:rsidRDefault="006E761B" w:rsidP="002562B3">
            <w:pPr>
              <w:spacing w:before="120"/>
              <w:ind w:left="164"/>
              <w:jc w:val="both"/>
              <w:rPr>
                <w:rFonts w:asciiTheme="minorHAnsi" w:hAnsiTheme="minorHAnsi"/>
                <w:sz w:val="22"/>
              </w:rPr>
            </w:pPr>
            <w:r w:rsidRPr="008354ED">
              <w:rPr>
                <w:rFonts w:asciiTheme="minorHAnsi" w:hAnsiTheme="minorHAnsi"/>
                <w:sz w:val="22"/>
              </w:rPr>
              <w:t>ΥΠΟΔΕΙΓΜΑ ΥΠΟΒΟΛΗΣ ΔΕΙΚΤΩΝ ΑΠΟ ΤΙΣ ΣΧΟΛΙΚΕΣ ΜΟΝΑΔΕΣ</w:t>
            </w:r>
            <w:r w:rsidR="002562B3">
              <w:rPr>
                <w:rFonts w:asciiTheme="minorHAnsi" w:hAnsiTheme="minorHAnsi"/>
                <w:sz w:val="22"/>
              </w:rPr>
              <w:t xml:space="preserve"> ΜΕ ΕΠΙΛΕΞΙΜΟΥΣ ΑΝΑΠΛΗΡΩΤΕΣ</w:t>
            </w:r>
          </w:p>
        </w:tc>
      </w:tr>
      <w:tr w:rsidR="006E761B" w:rsidRPr="00834CC0" w14:paraId="18B245FB" w14:textId="77777777" w:rsidTr="00F21A85">
        <w:trPr>
          <w:trHeight w:val="300"/>
          <w:jc w:val="center"/>
        </w:trPr>
        <w:tc>
          <w:tcPr>
            <w:tcW w:w="1917" w:type="dxa"/>
            <w:shd w:val="clear" w:color="auto" w:fill="F3F3F3"/>
            <w:noWrap/>
            <w:vAlign w:val="center"/>
          </w:tcPr>
          <w:p w14:paraId="4E93F344" w14:textId="231A2224" w:rsidR="006E761B" w:rsidRPr="00834CC0" w:rsidRDefault="006E761B" w:rsidP="006E761B">
            <w:pPr>
              <w:spacing w:before="120"/>
              <w:ind w:firstLine="111"/>
              <w:rPr>
                <w:rFonts w:ascii="Calibri" w:hAnsi="Calibri"/>
                <w:color w:val="000000"/>
                <w:sz w:val="22"/>
                <w:szCs w:val="22"/>
              </w:rPr>
            </w:pPr>
            <w:r w:rsidRPr="00834CC0">
              <w:rPr>
                <w:rFonts w:ascii="Calibri" w:hAnsi="Calibri"/>
                <w:color w:val="000000"/>
                <w:sz w:val="22"/>
                <w:szCs w:val="22"/>
              </w:rPr>
              <w:t>ΥΠΟΔΕΙΓΜΑ 7</w:t>
            </w:r>
            <w:r>
              <w:rPr>
                <w:rFonts w:ascii="Calibri" w:hAnsi="Calibri"/>
                <w:color w:val="000000"/>
                <w:sz w:val="22"/>
                <w:szCs w:val="22"/>
              </w:rPr>
              <w:t>.2</w:t>
            </w:r>
            <w:r w:rsidRPr="00834CC0">
              <w:rPr>
                <w:rFonts w:ascii="Calibri" w:hAnsi="Calibri"/>
                <w:color w:val="000000"/>
                <w:sz w:val="22"/>
                <w:szCs w:val="22"/>
              </w:rPr>
              <w:t>:</w:t>
            </w:r>
          </w:p>
        </w:tc>
        <w:tc>
          <w:tcPr>
            <w:tcW w:w="7727" w:type="dxa"/>
            <w:shd w:val="clear" w:color="auto" w:fill="F3F3F3"/>
            <w:noWrap/>
            <w:vAlign w:val="center"/>
          </w:tcPr>
          <w:p w14:paraId="1CE85930" w14:textId="4B01E77A" w:rsidR="006E761B" w:rsidRPr="00834CC0" w:rsidRDefault="006E761B" w:rsidP="006E761B">
            <w:pPr>
              <w:spacing w:before="120"/>
              <w:ind w:left="164"/>
              <w:jc w:val="both"/>
              <w:rPr>
                <w:rFonts w:asciiTheme="minorHAnsi" w:hAnsiTheme="minorHAnsi"/>
                <w:sz w:val="22"/>
              </w:rPr>
            </w:pPr>
            <w:r w:rsidRPr="00834CC0">
              <w:rPr>
                <w:rFonts w:asciiTheme="minorHAnsi" w:hAnsiTheme="minorHAnsi"/>
                <w:sz w:val="22"/>
              </w:rPr>
              <w:t>ΥΠΟΔΕΙΓΜΑ ΥΠΟΒΟΛΗΣ ΔΕΙΚΤΩΝ ΑΠΟ ΔΙΕΥΘΥΝΣΕΙΣ ΠΡΩΤΟΒΑΘΜΙΑΣ ΚΑΙ ΔΕΥΤΕΡΟΒΑΘΜΙΑΣ ΕΚΠΑΙΔΕΥΣΗΣ</w:t>
            </w:r>
          </w:p>
        </w:tc>
      </w:tr>
      <w:tr w:rsidR="00952B5B" w:rsidRPr="00EE324B" w14:paraId="2CA30D25" w14:textId="77777777" w:rsidTr="00F21A85">
        <w:trPr>
          <w:trHeight w:val="600"/>
          <w:jc w:val="center"/>
        </w:trPr>
        <w:tc>
          <w:tcPr>
            <w:tcW w:w="1917" w:type="dxa"/>
            <w:shd w:val="clear" w:color="auto" w:fill="F3F3F3"/>
            <w:noWrap/>
            <w:vAlign w:val="center"/>
          </w:tcPr>
          <w:p w14:paraId="026AEDA4" w14:textId="77777777" w:rsidR="00952B5B" w:rsidRPr="00834CC0" w:rsidRDefault="00952B5B" w:rsidP="00F21A85">
            <w:pPr>
              <w:spacing w:before="120"/>
              <w:ind w:firstLine="111"/>
              <w:rPr>
                <w:rFonts w:ascii="Calibri" w:hAnsi="Calibri"/>
                <w:color w:val="000000"/>
                <w:sz w:val="22"/>
                <w:szCs w:val="22"/>
              </w:rPr>
            </w:pPr>
            <w:r>
              <w:rPr>
                <w:rFonts w:ascii="Calibri" w:hAnsi="Calibri"/>
                <w:color w:val="000000"/>
                <w:sz w:val="22"/>
                <w:szCs w:val="22"/>
              </w:rPr>
              <w:t>ΥΠΟΔΕΙΓΜΑ 8.1</w:t>
            </w:r>
            <w:r w:rsidRPr="00834CC0">
              <w:rPr>
                <w:rFonts w:ascii="Calibri" w:hAnsi="Calibri"/>
                <w:color w:val="000000"/>
                <w:sz w:val="22"/>
                <w:szCs w:val="22"/>
              </w:rPr>
              <w:t>:</w:t>
            </w:r>
          </w:p>
        </w:tc>
        <w:tc>
          <w:tcPr>
            <w:tcW w:w="7727" w:type="dxa"/>
            <w:shd w:val="clear" w:color="auto" w:fill="F3F3F3"/>
            <w:noWrap/>
          </w:tcPr>
          <w:p w14:paraId="5B2B7136" w14:textId="77777777" w:rsidR="00952B5B" w:rsidRPr="00834CC0" w:rsidRDefault="00952B5B" w:rsidP="00F21A85">
            <w:pPr>
              <w:spacing w:before="120"/>
              <w:ind w:left="164"/>
              <w:jc w:val="both"/>
              <w:rPr>
                <w:rFonts w:ascii="Calibri" w:hAnsi="Calibri"/>
                <w:color w:val="000000"/>
                <w:sz w:val="22"/>
                <w:szCs w:val="22"/>
              </w:rPr>
            </w:pPr>
            <w:r w:rsidRPr="00804E70">
              <w:rPr>
                <w:rFonts w:ascii="Calibri" w:hAnsi="Calibri" w:cs="Calibri"/>
                <w:sz w:val="22"/>
              </w:rPr>
              <w:t xml:space="preserve">ΒΕΒΑΙΩΣΗ </w:t>
            </w:r>
            <w:r>
              <w:rPr>
                <w:rFonts w:ascii="Calibri" w:hAnsi="Calibri" w:cs="Calibri"/>
                <w:sz w:val="22"/>
              </w:rPr>
              <w:t xml:space="preserve">ΔΙΑΝΟΜΗΣ ΚΑΙ </w:t>
            </w:r>
            <w:r w:rsidRPr="00804E70">
              <w:rPr>
                <w:rFonts w:ascii="Calibri" w:hAnsi="Calibri" w:cs="Calibri"/>
                <w:sz w:val="22"/>
              </w:rPr>
              <w:t>ΑΝΑΡΤΗΣΗΣ ΑΦΙΣΑΣ ΑΠΟ ΤΙΣ ΔΙΕΥΘΥΝΣΕΙΣ ΕΚΠΑΙΔΕΥΣΗΣ</w:t>
            </w:r>
          </w:p>
        </w:tc>
      </w:tr>
      <w:tr w:rsidR="00952B5B" w:rsidRPr="00EE324B" w14:paraId="07750011" w14:textId="77777777" w:rsidTr="00F21A85">
        <w:trPr>
          <w:trHeight w:val="600"/>
          <w:jc w:val="center"/>
        </w:trPr>
        <w:tc>
          <w:tcPr>
            <w:tcW w:w="1917" w:type="dxa"/>
            <w:shd w:val="clear" w:color="auto" w:fill="F3F3F3"/>
            <w:noWrap/>
            <w:vAlign w:val="center"/>
          </w:tcPr>
          <w:p w14:paraId="063C1DD6" w14:textId="77777777" w:rsidR="00952B5B" w:rsidRPr="00834CC0" w:rsidRDefault="00952B5B" w:rsidP="00F21A85">
            <w:pPr>
              <w:spacing w:before="120"/>
              <w:ind w:firstLine="111"/>
              <w:rPr>
                <w:rFonts w:ascii="Calibri" w:hAnsi="Calibri"/>
                <w:color w:val="000000"/>
                <w:sz w:val="22"/>
                <w:szCs w:val="22"/>
              </w:rPr>
            </w:pPr>
            <w:r>
              <w:rPr>
                <w:rFonts w:ascii="Calibri" w:hAnsi="Calibri"/>
                <w:color w:val="000000"/>
                <w:sz w:val="22"/>
                <w:szCs w:val="22"/>
              </w:rPr>
              <w:t>ΥΠΟΔΕΙΓΜΑ 8.2</w:t>
            </w:r>
            <w:r w:rsidRPr="00834CC0">
              <w:rPr>
                <w:rFonts w:ascii="Calibri" w:hAnsi="Calibri"/>
                <w:color w:val="000000"/>
                <w:sz w:val="22"/>
                <w:szCs w:val="22"/>
              </w:rPr>
              <w:t>:</w:t>
            </w:r>
          </w:p>
        </w:tc>
        <w:tc>
          <w:tcPr>
            <w:tcW w:w="7727" w:type="dxa"/>
            <w:shd w:val="clear" w:color="auto" w:fill="F3F3F3"/>
            <w:noWrap/>
          </w:tcPr>
          <w:p w14:paraId="4B51429B" w14:textId="77777777" w:rsidR="00952B5B" w:rsidRPr="00834CC0" w:rsidRDefault="00952B5B" w:rsidP="00F21A85">
            <w:pPr>
              <w:spacing w:before="120"/>
              <w:ind w:left="164"/>
              <w:jc w:val="both"/>
              <w:rPr>
                <w:rFonts w:ascii="Calibri" w:hAnsi="Calibri"/>
                <w:color w:val="000000"/>
                <w:sz w:val="22"/>
                <w:szCs w:val="22"/>
              </w:rPr>
            </w:pPr>
            <w:r w:rsidRPr="00D22A1A">
              <w:rPr>
                <w:rFonts w:ascii="Calibri" w:hAnsi="Calibri"/>
                <w:color w:val="000000"/>
                <w:sz w:val="22"/>
                <w:szCs w:val="22"/>
              </w:rPr>
              <w:t>ΒΕΒΑΙΩΣΗ ΠΑΡΑΛΑΒΗΣ ΚΑΙ ΑΝΑΡΤΗΣΗΣ ΑΦΙΣΩΝ ΑΠΟ ΤΙΣ ΣΧΟΛΙΚΕΣ ΜΟΝΑΔΕΣ</w:t>
            </w:r>
          </w:p>
        </w:tc>
      </w:tr>
    </w:tbl>
    <w:p w14:paraId="198E0B68" w14:textId="77777777" w:rsidR="00F947AC" w:rsidRPr="0065437D" w:rsidRDefault="00F947AC">
      <w:pPr>
        <w:rPr>
          <w:rFonts w:asciiTheme="minorHAnsi" w:hAnsiTheme="minorHAnsi"/>
          <w:szCs w:val="24"/>
        </w:rPr>
      </w:pPr>
    </w:p>
    <w:p w14:paraId="4D1656BC" w14:textId="77777777" w:rsidR="00F21A85" w:rsidRDefault="00F21A85">
      <w:pPr>
        <w:rPr>
          <w:rFonts w:asciiTheme="minorHAnsi" w:hAnsiTheme="minorHAnsi"/>
          <w:szCs w:val="24"/>
        </w:rPr>
      </w:pPr>
    </w:p>
    <w:p w14:paraId="17D5C35B" w14:textId="77777777" w:rsidR="00F21A85" w:rsidRDefault="00F21A85">
      <w:pPr>
        <w:rPr>
          <w:rFonts w:asciiTheme="minorHAnsi" w:hAnsiTheme="minorHAnsi"/>
          <w:szCs w:val="24"/>
        </w:rPr>
      </w:pPr>
    </w:p>
    <w:p w14:paraId="2FEC4F9F" w14:textId="77777777" w:rsidR="00F21A85" w:rsidRDefault="00F21A85">
      <w:pPr>
        <w:rPr>
          <w:rFonts w:asciiTheme="minorHAnsi" w:hAnsiTheme="minorHAnsi"/>
          <w:szCs w:val="24"/>
        </w:rPr>
      </w:pPr>
    </w:p>
    <w:p w14:paraId="6C02F8D8" w14:textId="08E87684" w:rsidR="00206554" w:rsidRDefault="00206554">
      <w:pPr>
        <w:rPr>
          <w:rFonts w:ascii="Calibri" w:hAnsi="Calibri" w:cs="Arial"/>
          <w:b/>
          <w:bCs/>
          <w:sz w:val="22"/>
          <w:szCs w:val="22"/>
        </w:rPr>
      </w:pPr>
      <w:bookmarkStart w:id="75" w:name="_Toc138262676"/>
      <w:r>
        <w:rPr>
          <w:rFonts w:ascii="Calibri" w:hAnsi="Calibri"/>
          <w:sz w:val="22"/>
        </w:rPr>
        <w:br w:type="page"/>
      </w:r>
    </w:p>
    <w:p w14:paraId="4FDDC34B" w14:textId="0EF51A69" w:rsidR="00F21A85" w:rsidRPr="008115E9" w:rsidRDefault="00F21A85" w:rsidP="00F21A85">
      <w:pPr>
        <w:pStyle w:val="af0"/>
        <w:pBdr>
          <w:top w:val="single" w:sz="4" w:space="1" w:color="auto"/>
          <w:left w:val="single" w:sz="4" w:space="0" w:color="auto"/>
          <w:bottom w:val="single" w:sz="4" w:space="1" w:color="auto"/>
          <w:right w:val="single" w:sz="4" w:space="4" w:color="auto"/>
        </w:pBdr>
        <w:shd w:val="clear" w:color="auto" w:fill="E0E0E0"/>
        <w:rPr>
          <w:rFonts w:ascii="Calibri" w:hAnsi="Calibri"/>
          <w:sz w:val="22"/>
        </w:rPr>
      </w:pPr>
      <w:bookmarkStart w:id="76" w:name="_Toc142647144"/>
      <w:r>
        <w:rPr>
          <w:rFonts w:ascii="Calibri" w:hAnsi="Calibri"/>
          <w:sz w:val="22"/>
        </w:rPr>
        <w:lastRenderedPageBreak/>
        <w:t xml:space="preserve">ΥΠΟΔΕΙΓΜΑ </w:t>
      </w:r>
      <w:r w:rsidRPr="00563436">
        <w:rPr>
          <w:rFonts w:ascii="Calibri" w:hAnsi="Calibri"/>
          <w:sz w:val="22"/>
        </w:rPr>
        <w:t>1</w:t>
      </w:r>
      <w:r w:rsidRPr="008115E9">
        <w:rPr>
          <w:rFonts w:ascii="Calibri" w:hAnsi="Calibri"/>
          <w:sz w:val="22"/>
        </w:rPr>
        <w:t>: ΑΠΟΦΑΣΗ ΟΡΙΣΜΟΥ ΚΑΤΑΧΩΡΙΣΤΗ ΣΕ ΔΠΕ ή ΔΔΕ</w:t>
      </w:r>
      <w:bookmarkEnd w:id="75"/>
      <w:bookmarkEnd w:id="76"/>
    </w:p>
    <w:p w14:paraId="099A005F" w14:textId="77777777" w:rsidR="00F21A85" w:rsidRDefault="00F21A85" w:rsidP="00F21A85">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ab/>
        <w:t xml:space="preserve">                                                                     </w:t>
      </w:r>
    </w:p>
    <w:p w14:paraId="740CF41B" w14:textId="77777777" w:rsidR="00F21A85" w:rsidRPr="008115E9" w:rsidRDefault="00F21A85" w:rsidP="00F21A85">
      <w:pPr>
        <w:tabs>
          <w:tab w:val="center" w:pos="4153"/>
          <w:tab w:val="right" w:pos="8306"/>
        </w:tabs>
        <w:jc w:val="cente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408"/>
        <w:gridCol w:w="2306"/>
        <w:gridCol w:w="4884"/>
      </w:tblGrid>
      <w:tr w:rsidR="00F21A85" w:rsidRPr="0065437D" w14:paraId="14DAAE91" w14:textId="77777777" w:rsidTr="00F21A85">
        <w:trPr>
          <w:jc w:val="center"/>
        </w:trPr>
        <w:tc>
          <w:tcPr>
            <w:tcW w:w="2501" w:type="pct"/>
            <w:gridSpan w:val="3"/>
            <w:noWrap/>
            <w:vAlign w:val="center"/>
          </w:tcPr>
          <w:p w14:paraId="2FFDA778" w14:textId="77777777" w:rsidR="00F21A85" w:rsidRPr="0065437D" w:rsidRDefault="00F21A85" w:rsidP="00F21A85">
            <w:pPr>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noProof/>
                <w:sz w:val="22"/>
                <w:szCs w:val="22"/>
              </w:rPr>
              <w:drawing>
                <wp:inline distT="0" distB="0" distL="0" distR="0" wp14:anchorId="02F447E1" wp14:editId="70762654">
                  <wp:extent cx="390525" cy="381000"/>
                  <wp:effectExtent l="0" t="0" r="9525" b="0"/>
                  <wp:docPr id="2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14:paraId="310E8395" w14:textId="77777777" w:rsidR="00F21A85" w:rsidRPr="0065437D" w:rsidRDefault="00F21A85" w:rsidP="00F21A85">
            <w:pPr>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noProof/>
                <w:sz w:val="22"/>
                <w:szCs w:val="22"/>
              </w:rPr>
              <w:drawing>
                <wp:anchor distT="0" distB="0" distL="114300" distR="114300" simplePos="0" relativeHeight="251704320" behindDoc="0" locked="0" layoutInCell="1" allowOverlap="1" wp14:anchorId="7FA94911" wp14:editId="1C651F51">
                  <wp:simplePos x="0" y="0"/>
                  <wp:positionH relativeFrom="column">
                    <wp:posOffset>1181735</wp:posOffset>
                  </wp:positionH>
                  <wp:positionV relativeFrom="paragraph">
                    <wp:posOffset>3810</wp:posOffset>
                  </wp:positionV>
                  <wp:extent cx="539750" cy="370840"/>
                  <wp:effectExtent l="1905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21A85" w:rsidRPr="0065437D" w14:paraId="1B5BE5BF" w14:textId="77777777" w:rsidTr="00F21A85">
        <w:trPr>
          <w:jc w:val="center"/>
        </w:trPr>
        <w:tc>
          <w:tcPr>
            <w:tcW w:w="2501" w:type="pct"/>
            <w:gridSpan w:val="3"/>
            <w:noWrap/>
          </w:tcPr>
          <w:p w14:paraId="2467B670" w14:textId="77777777" w:rsidR="00F21A85" w:rsidRPr="0065437D" w:rsidRDefault="00F21A85" w:rsidP="00F21A85">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ΕΛΛΗΝΙΚΗ ΔΗΜΟΚΡΑΤΙΑ</w:t>
            </w:r>
          </w:p>
          <w:p w14:paraId="0975F5E8" w14:textId="77777777" w:rsidR="000F6530" w:rsidRPr="00F34191" w:rsidRDefault="00F21A85" w:rsidP="000F6530">
            <w:pPr>
              <w:tabs>
                <w:tab w:val="center" w:pos="4153"/>
                <w:tab w:val="right" w:pos="8306"/>
              </w:tabs>
              <w:jc w:val="center"/>
              <w:rPr>
                <w:rFonts w:asciiTheme="minorHAnsi" w:eastAsia="Calibri" w:hAnsiTheme="minorHAnsi" w:cstheme="minorHAnsi"/>
                <w:b/>
                <w:sz w:val="22"/>
                <w:szCs w:val="22"/>
                <w:lang w:eastAsia="en-US"/>
              </w:rPr>
            </w:pPr>
            <w:r w:rsidRPr="003C77ED">
              <w:rPr>
                <w:rFonts w:asciiTheme="minorHAnsi" w:eastAsia="Calibri" w:hAnsiTheme="minorHAnsi" w:cstheme="minorHAnsi"/>
                <w:b/>
                <w:sz w:val="22"/>
                <w:szCs w:val="22"/>
                <w:lang w:eastAsia="en-US"/>
              </w:rPr>
              <w:t>ΥΠΟΥΡΓΕΙΟ ΠΑΙΔΕΙΑΣ</w:t>
            </w:r>
            <w:r w:rsidR="00206554" w:rsidRPr="003C77ED">
              <w:rPr>
                <w:rFonts w:asciiTheme="minorHAnsi" w:eastAsia="Calibri" w:hAnsiTheme="minorHAnsi" w:cstheme="minorHAnsi"/>
                <w:b/>
                <w:sz w:val="22"/>
                <w:szCs w:val="22"/>
                <w:lang w:eastAsia="en-US"/>
              </w:rPr>
              <w:t xml:space="preserve">, </w:t>
            </w:r>
            <w:r w:rsidRPr="003C77ED">
              <w:rPr>
                <w:rFonts w:asciiTheme="minorHAnsi" w:eastAsia="Calibri" w:hAnsiTheme="minorHAnsi" w:cstheme="minorHAnsi"/>
                <w:b/>
                <w:sz w:val="22"/>
                <w:szCs w:val="22"/>
                <w:lang w:eastAsia="en-US"/>
              </w:rPr>
              <w:t>ΘΡΗΣΚΕΥΜΑΤΩΝ</w:t>
            </w:r>
            <w:r w:rsidR="00206554" w:rsidRPr="003C77ED">
              <w:rPr>
                <w:rFonts w:asciiTheme="minorHAnsi" w:eastAsia="Calibri" w:hAnsiTheme="minorHAnsi" w:cstheme="minorHAnsi"/>
                <w:b/>
                <w:sz w:val="22"/>
                <w:szCs w:val="22"/>
                <w:lang w:eastAsia="en-US"/>
              </w:rPr>
              <w:t xml:space="preserve"> ΚΑΙ ΑΘΛΗΤΙΣΜΟ</w:t>
            </w:r>
            <w:r w:rsidR="000F6530">
              <w:rPr>
                <w:rFonts w:asciiTheme="minorHAnsi" w:eastAsia="Calibri" w:hAnsiTheme="minorHAnsi" w:cstheme="minorHAnsi"/>
                <w:b/>
                <w:sz w:val="22"/>
                <w:szCs w:val="22"/>
                <w:lang w:val="en-US" w:eastAsia="en-US"/>
              </w:rPr>
              <w:t>Y</w:t>
            </w:r>
          </w:p>
          <w:p w14:paraId="469B27D1" w14:textId="27086E23" w:rsidR="00F21A85" w:rsidRPr="0065437D" w:rsidRDefault="00F21A85" w:rsidP="000F6530">
            <w:pPr>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hAnsiTheme="minorHAnsi" w:cstheme="minorHAnsi"/>
                <w:sz w:val="22"/>
                <w:szCs w:val="22"/>
              </w:rPr>
              <w:t>-----</w:t>
            </w:r>
          </w:p>
        </w:tc>
        <w:tc>
          <w:tcPr>
            <w:tcW w:w="2499" w:type="pct"/>
          </w:tcPr>
          <w:p w14:paraId="495359D6" w14:textId="77777777" w:rsidR="00F21A85" w:rsidRPr="007D0174" w:rsidRDefault="00F21A85" w:rsidP="00F21A85">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eastAsia="Calibri" w:hAnsiTheme="minorHAnsi" w:cstheme="minorHAnsi"/>
                <w:b/>
                <w:sz w:val="22"/>
                <w:szCs w:val="22"/>
                <w:lang w:eastAsia="en-US"/>
              </w:rPr>
              <w:t>ΕΥΡΩΠΑΪΚΗ ΕΝΩΣΗ</w:t>
            </w:r>
          </w:p>
          <w:p w14:paraId="1DAA4993" w14:textId="77777777" w:rsidR="00F21A85" w:rsidRPr="007D0174" w:rsidRDefault="00F21A85" w:rsidP="00F21A85">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hAnsiTheme="minorHAnsi" w:cstheme="minorHAnsi"/>
                <w:b/>
                <w:bCs/>
                <w:sz w:val="22"/>
                <w:szCs w:val="22"/>
              </w:rPr>
              <w:t>ΕΥΡΩΠΑΪΚΟ ΚΟΙΝΩΝΙΚΟ TAMEIO + (ΕΚΤ+)</w:t>
            </w:r>
          </w:p>
          <w:p w14:paraId="28D55649" w14:textId="77777777" w:rsidR="00F21A85" w:rsidRPr="0065437D" w:rsidRDefault="00F21A85" w:rsidP="00F21A85">
            <w:pPr>
              <w:tabs>
                <w:tab w:val="center" w:pos="4153"/>
                <w:tab w:val="right" w:pos="8306"/>
              </w:tabs>
              <w:jc w:val="center"/>
              <w:rPr>
                <w:rFonts w:asciiTheme="minorHAnsi" w:eastAsia="Calibri" w:hAnsiTheme="minorHAnsi" w:cstheme="minorHAnsi"/>
                <w:sz w:val="22"/>
                <w:szCs w:val="22"/>
                <w:lang w:eastAsia="en-US"/>
              </w:rPr>
            </w:pPr>
          </w:p>
        </w:tc>
      </w:tr>
      <w:tr w:rsidR="00F21A85" w:rsidRPr="0065437D" w14:paraId="6DDFC14F" w14:textId="77777777" w:rsidTr="00F21A85">
        <w:trPr>
          <w:trHeight w:val="814"/>
          <w:jc w:val="center"/>
        </w:trPr>
        <w:tc>
          <w:tcPr>
            <w:tcW w:w="2501" w:type="pct"/>
            <w:gridSpan w:val="3"/>
            <w:noWrap/>
          </w:tcPr>
          <w:p w14:paraId="2F897ED8" w14:textId="77777777" w:rsidR="00F21A85" w:rsidRPr="0065437D" w:rsidRDefault="00F21A85" w:rsidP="00F21A85">
            <w:pPr>
              <w:tabs>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48D3EF9F" w14:textId="77777777" w:rsidR="00F21A85" w:rsidRPr="0065437D" w:rsidRDefault="00F21A85" w:rsidP="00F21A85">
            <w:pPr>
              <w:ind w:right="30"/>
              <w:jc w:val="center"/>
              <w:rPr>
                <w:rFonts w:asciiTheme="minorHAnsi" w:eastAsia="Calibri" w:hAnsiTheme="minorHAnsi" w:cs="Calibri"/>
                <w:b/>
                <w:sz w:val="22"/>
                <w:szCs w:val="22"/>
                <w:lang w:eastAsia="en-US"/>
              </w:rPr>
            </w:pPr>
            <w:r w:rsidRPr="00CA76AE">
              <w:rPr>
                <w:rFonts w:asciiTheme="minorHAnsi" w:eastAsia="Calibri" w:hAnsiTheme="minorHAnsi" w:cs="Calibri"/>
                <w:b/>
                <w:sz w:val="22"/>
                <w:szCs w:val="22"/>
                <w:highlight w:val="yellow"/>
                <w:lang w:eastAsia="en-US"/>
              </w:rPr>
              <w:t>……………………………….</w:t>
            </w:r>
          </w:p>
          <w:p w14:paraId="059C87B9" w14:textId="77777777" w:rsidR="00F21A85"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p>
          <w:p w14:paraId="610F7954" w14:textId="77777777" w:rsidR="00F21A85" w:rsidRPr="0065437D"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 xml:space="preserve">ΔΙΕΥΘΥΝΣΗ </w:t>
            </w:r>
          </w:p>
          <w:p w14:paraId="29AE8367" w14:textId="77777777" w:rsidR="00F21A85" w:rsidRPr="0065437D"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highlight w:val="yellow"/>
                <w:lang w:eastAsia="en-US"/>
              </w:rPr>
              <w:t>ΠΡΩΤΟΒΑΘΜΙΑΣ ή ΔΕΥΤΕΡΟΒΑΘΜΙΑΣ</w:t>
            </w:r>
            <w:r w:rsidRPr="0065437D">
              <w:rPr>
                <w:rFonts w:asciiTheme="minorHAnsi" w:eastAsia="Calibri" w:hAnsiTheme="minorHAnsi" w:cstheme="minorHAnsi"/>
                <w:b/>
                <w:sz w:val="22"/>
                <w:szCs w:val="22"/>
                <w:lang w:eastAsia="en-US"/>
              </w:rPr>
              <w:t xml:space="preserve"> ΕΚΠΑΙΔΕΥΣΗΣ </w:t>
            </w:r>
          </w:p>
          <w:p w14:paraId="26F3D1DF" w14:textId="77777777" w:rsidR="00F21A85" w:rsidRPr="0065437D" w:rsidRDefault="00F21A85" w:rsidP="00F21A85">
            <w:pPr>
              <w:keepNext/>
              <w:tabs>
                <w:tab w:val="center" w:pos="4153"/>
                <w:tab w:val="right" w:pos="8306"/>
              </w:tabs>
              <w:spacing w:before="120"/>
              <w:jc w:val="center"/>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w:t>
            </w:r>
          </w:p>
          <w:p w14:paraId="72C72E7A" w14:textId="77777777" w:rsidR="00F21A85" w:rsidRPr="0065437D" w:rsidRDefault="00F21A85" w:rsidP="00F21A85">
            <w:pPr>
              <w:keepNext/>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w:t>
            </w:r>
          </w:p>
        </w:tc>
        <w:tc>
          <w:tcPr>
            <w:tcW w:w="2499" w:type="pct"/>
          </w:tcPr>
          <w:p w14:paraId="5E4EEFAF" w14:textId="77777777" w:rsidR="00F21A85" w:rsidRPr="0065437D" w:rsidRDefault="00F21A85" w:rsidP="00F21A85">
            <w:pPr>
              <w:keepNext/>
              <w:tabs>
                <w:tab w:val="center" w:pos="4153"/>
                <w:tab w:val="right" w:pos="8306"/>
              </w:tabs>
              <w:rPr>
                <w:rFonts w:asciiTheme="minorHAnsi" w:eastAsia="Calibri" w:hAnsiTheme="minorHAnsi" w:cstheme="minorHAnsi"/>
                <w:sz w:val="22"/>
                <w:szCs w:val="22"/>
                <w:lang w:eastAsia="en-US"/>
              </w:rPr>
            </w:pPr>
          </w:p>
          <w:p w14:paraId="154E0609" w14:textId="77777777" w:rsidR="00F21A85" w:rsidRPr="0065437D" w:rsidRDefault="00F21A85" w:rsidP="00F21A85">
            <w:pPr>
              <w:keepNext/>
              <w:tabs>
                <w:tab w:val="center" w:pos="4153"/>
                <w:tab w:val="right" w:pos="8306"/>
              </w:tabs>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Ημερομηνία: ………………..</w:t>
            </w:r>
          </w:p>
          <w:p w14:paraId="6D4A4B9A" w14:textId="77777777" w:rsidR="00F21A85" w:rsidRPr="0065437D" w:rsidRDefault="00F21A85" w:rsidP="00F21A85">
            <w:pPr>
              <w:keepNext/>
              <w:tabs>
                <w:tab w:val="center" w:pos="4153"/>
                <w:tab w:val="right" w:pos="8306"/>
              </w:tabs>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Αριθ. Πρωτ:  ……..</w:t>
            </w:r>
          </w:p>
          <w:p w14:paraId="564345F6" w14:textId="77777777" w:rsidR="00F21A85" w:rsidRPr="0065437D" w:rsidRDefault="00F21A85" w:rsidP="00F21A85">
            <w:pPr>
              <w:tabs>
                <w:tab w:val="center" w:pos="4153"/>
                <w:tab w:val="right" w:pos="8306"/>
              </w:tabs>
              <w:rPr>
                <w:rFonts w:asciiTheme="minorHAnsi" w:hAnsiTheme="minorHAnsi" w:cstheme="minorHAnsi"/>
                <w:sz w:val="22"/>
                <w:szCs w:val="22"/>
                <w:lang w:val="en-US"/>
              </w:rPr>
            </w:pPr>
          </w:p>
        </w:tc>
      </w:tr>
      <w:tr w:rsidR="00F21A85" w:rsidRPr="0065437D" w14:paraId="63B1D68D" w14:textId="77777777" w:rsidTr="00F21A85">
        <w:trPr>
          <w:jc w:val="center"/>
        </w:trPr>
        <w:tc>
          <w:tcPr>
            <w:tcW w:w="1112" w:type="pct"/>
            <w:noWrap/>
          </w:tcPr>
          <w:p w14:paraId="3C07F6D3"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Ταχ. Δ/νση</w:t>
            </w:r>
          </w:p>
        </w:tc>
        <w:tc>
          <w:tcPr>
            <w:tcW w:w="209" w:type="pct"/>
            <w:noWrap/>
          </w:tcPr>
          <w:p w14:paraId="1894D1B3"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14:paraId="203D79B9" w14:textId="77777777" w:rsidR="00F21A85" w:rsidRPr="0065437D" w:rsidRDefault="00F21A85" w:rsidP="00F21A85">
            <w:pPr>
              <w:tabs>
                <w:tab w:val="center" w:pos="4153"/>
                <w:tab w:val="right" w:pos="8306"/>
              </w:tabs>
              <w:rPr>
                <w:rFonts w:asciiTheme="minorHAnsi" w:hAnsiTheme="minorHAnsi" w:cstheme="minorHAnsi"/>
                <w:sz w:val="22"/>
                <w:szCs w:val="22"/>
              </w:rPr>
            </w:pPr>
          </w:p>
        </w:tc>
        <w:tc>
          <w:tcPr>
            <w:tcW w:w="2499" w:type="pct"/>
            <w:vMerge w:val="restart"/>
          </w:tcPr>
          <w:p w14:paraId="717382CC" w14:textId="77777777" w:rsidR="00F21A85" w:rsidRPr="0065437D" w:rsidRDefault="00F21A85" w:rsidP="00F21A85">
            <w:pPr>
              <w:tabs>
                <w:tab w:val="center" w:pos="4153"/>
                <w:tab w:val="right" w:pos="8306"/>
              </w:tabs>
              <w:rPr>
                <w:rFonts w:asciiTheme="minorHAnsi" w:hAnsiTheme="minorHAnsi" w:cstheme="minorHAnsi"/>
                <w:sz w:val="22"/>
                <w:szCs w:val="22"/>
              </w:rPr>
            </w:pPr>
          </w:p>
          <w:p w14:paraId="776DCF15" w14:textId="77777777" w:rsidR="00F21A85" w:rsidRPr="0065437D" w:rsidRDefault="00F21A85" w:rsidP="00F21A85">
            <w:pPr>
              <w:tabs>
                <w:tab w:val="center" w:pos="4153"/>
                <w:tab w:val="right" w:pos="8306"/>
              </w:tabs>
              <w:autoSpaceDE w:val="0"/>
              <w:autoSpaceDN w:val="0"/>
              <w:adjustRightInd w:val="0"/>
              <w:rPr>
                <w:rFonts w:asciiTheme="minorHAnsi" w:hAnsiTheme="minorHAnsi" w:cstheme="minorHAnsi"/>
                <w:sz w:val="22"/>
                <w:szCs w:val="22"/>
              </w:rPr>
            </w:pPr>
          </w:p>
          <w:p w14:paraId="4AAE45F3" w14:textId="77777777" w:rsidR="00F21A85" w:rsidRPr="0065437D" w:rsidRDefault="00F21A85" w:rsidP="00F21A85">
            <w:pPr>
              <w:tabs>
                <w:tab w:val="center" w:pos="4153"/>
                <w:tab w:val="right" w:pos="8306"/>
              </w:tabs>
              <w:autoSpaceDE w:val="0"/>
              <w:autoSpaceDN w:val="0"/>
              <w:adjustRightInd w:val="0"/>
              <w:jc w:val="center"/>
              <w:rPr>
                <w:rFonts w:asciiTheme="minorHAnsi" w:hAnsiTheme="minorHAnsi" w:cstheme="minorHAnsi"/>
                <w:b/>
                <w:sz w:val="22"/>
                <w:szCs w:val="22"/>
              </w:rPr>
            </w:pPr>
            <w:r w:rsidRPr="0065437D">
              <w:rPr>
                <w:rFonts w:asciiTheme="minorHAnsi" w:hAnsiTheme="minorHAnsi" w:cstheme="minorHAnsi"/>
                <w:b/>
                <w:sz w:val="22"/>
                <w:szCs w:val="22"/>
              </w:rPr>
              <w:t>ΑΠΟΦΑΣΗ</w:t>
            </w:r>
          </w:p>
          <w:p w14:paraId="1ABE55B8" w14:textId="77777777" w:rsidR="00F21A85" w:rsidRPr="0065437D" w:rsidRDefault="00F21A85" w:rsidP="00F21A85">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65437D">
              <w:rPr>
                <w:rFonts w:asciiTheme="minorHAnsi" w:eastAsia="Calibri" w:hAnsiTheme="minorHAnsi" w:cstheme="minorHAnsi"/>
                <w:b/>
                <w:sz w:val="22"/>
                <w:szCs w:val="22"/>
                <w:lang w:eastAsia="en-US"/>
              </w:rPr>
              <w:t>ΣΤΟ ΔΙΑΔΙΚΤΥΟ</w:t>
            </w:r>
          </w:p>
          <w:p w14:paraId="12EB308A" w14:textId="77777777" w:rsidR="00F21A85" w:rsidRPr="0065437D" w:rsidRDefault="00F21A85" w:rsidP="00F21A85">
            <w:pPr>
              <w:tabs>
                <w:tab w:val="center" w:pos="4153"/>
                <w:tab w:val="right" w:pos="8306"/>
              </w:tabs>
              <w:autoSpaceDE w:val="0"/>
              <w:autoSpaceDN w:val="0"/>
              <w:adjustRightInd w:val="0"/>
              <w:jc w:val="center"/>
              <w:rPr>
                <w:rFonts w:asciiTheme="minorHAnsi" w:hAnsiTheme="minorHAnsi" w:cstheme="minorHAnsi"/>
                <w:sz w:val="22"/>
                <w:szCs w:val="22"/>
              </w:rPr>
            </w:pPr>
          </w:p>
        </w:tc>
      </w:tr>
      <w:tr w:rsidR="00F21A85" w:rsidRPr="0065437D" w14:paraId="7D4ED240" w14:textId="77777777" w:rsidTr="00F21A85">
        <w:trPr>
          <w:jc w:val="center"/>
        </w:trPr>
        <w:tc>
          <w:tcPr>
            <w:tcW w:w="1112" w:type="pct"/>
            <w:noWrap/>
          </w:tcPr>
          <w:p w14:paraId="3880D6CF"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Τ.Κ. - Πόλη</w:t>
            </w:r>
          </w:p>
        </w:tc>
        <w:tc>
          <w:tcPr>
            <w:tcW w:w="209" w:type="pct"/>
            <w:noWrap/>
          </w:tcPr>
          <w:p w14:paraId="41BD9924"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14:paraId="21A8E108" w14:textId="77777777" w:rsidR="00F21A85" w:rsidRPr="0065437D" w:rsidRDefault="00F21A85" w:rsidP="00F21A85">
            <w:pPr>
              <w:tabs>
                <w:tab w:val="center" w:pos="4153"/>
                <w:tab w:val="right" w:pos="8306"/>
              </w:tabs>
              <w:rPr>
                <w:rFonts w:asciiTheme="minorHAnsi" w:hAnsiTheme="minorHAnsi" w:cstheme="minorHAnsi"/>
                <w:sz w:val="22"/>
                <w:szCs w:val="22"/>
              </w:rPr>
            </w:pPr>
          </w:p>
        </w:tc>
        <w:tc>
          <w:tcPr>
            <w:tcW w:w="2499" w:type="pct"/>
            <w:vMerge/>
          </w:tcPr>
          <w:p w14:paraId="66CDB969" w14:textId="77777777" w:rsidR="00F21A85" w:rsidRPr="0065437D" w:rsidRDefault="00F21A85" w:rsidP="00F21A85">
            <w:pPr>
              <w:tabs>
                <w:tab w:val="center" w:pos="4153"/>
                <w:tab w:val="right" w:pos="8306"/>
              </w:tabs>
              <w:rPr>
                <w:rFonts w:asciiTheme="minorHAnsi" w:hAnsiTheme="minorHAnsi" w:cstheme="minorHAnsi"/>
                <w:b/>
                <w:sz w:val="22"/>
                <w:szCs w:val="22"/>
              </w:rPr>
            </w:pPr>
          </w:p>
        </w:tc>
      </w:tr>
      <w:tr w:rsidR="00F21A85" w:rsidRPr="0065437D" w14:paraId="21B29A6E" w14:textId="77777777" w:rsidTr="00F21A85">
        <w:trPr>
          <w:jc w:val="center"/>
        </w:trPr>
        <w:tc>
          <w:tcPr>
            <w:tcW w:w="1112" w:type="pct"/>
            <w:noWrap/>
          </w:tcPr>
          <w:p w14:paraId="53E4CAAC"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Ιστοσελίδα</w:t>
            </w:r>
          </w:p>
        </w:tc>
        <w:tc>
          <w:tcPr>
            <w:tcW w:w="209" w:type="pct"/>
            <w:noWrap/>
          </w:tcPr>
          <w:p w14:paraId="0B401835"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14:paraId="34ED5610" w14:textId="77777777" w:rsidR="00F21A85" w:rsidRPr="0065437D" w:rsidRDefault="00F21A85" w:rsidP="00F21A85">
            <w:pPr>
              <w:tabs>
                <w:tab w:val="center" w:pos="4153"/>
                <w:tab w:val="right" w:pos="8306"/>
              </w:tabs>
              <w:rPr>
                <w:rFonts w:asciiTheme="minorHAnsi" w:hAnsiTheme="minorHAnsi" w:cstheme="minorHAnsi"/>
                <w:sz w:val="22"/>
                <w:szCs w:val="22"/>
              </w:rPr>
            </w:pPr>
          </w:p>
        </w:tc>
        <w:tc>
          <w:tcPr>
            <w:tcW w:w="2499" w:type="pct"/>
            <w:vMerge/>
          </w:tcPr>
          <w:p w14:paraId="100B6F1E" w14:textId="77777777" w:rsidR="00F21A85" w:rsidRPr="0065437D" w:rsidRDefault="00F21A85" w:rsidP="00F21A85">
            <w:pPr>
              <w:tabs>
                <w:tab w:val="center" w:pos="4153"/>
                <w:tab w:val="right" w:pos="8306"/>
              </w:tabs>
              <w:rPr>
                <w:rFonts w:asciiTheme="minorHAnsi" w:hAnsiTheme="minorHAnsi" w:cstheme="minorHAnsi"/>
                <w:b/>
                <w:sz w:val="22"/>
                <w:szCs w:val="22"/>
              </w:rPr>
            </w:pPr>
          </w:p>
        </w:tc>
      </w:tr>
      <w:tr w:rsidR="00F21A85" w:rsidRPr="0065437D" w14:paraId="29135F97" w14:textId="77777777" w:rsidTr="00F21A85">
        <w:trPr>
          <w:jc w:val="center"/>
        </w:trPr>
        <w:tc>
          <w:tcPr>
            <w:tcW w:w="1112" w:type="pct"/>
            <w:noWrap/>
          </w:tcPr>
          <w:p w14:paraId="5BDB4134"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Πληροφορίες</w:t>
            </w:r>
          </w:p>
        </w:tc>
        <w:tc>
          <w:tcPr>
            <w:tcW w:w="209" w:type="pct"/>
            <w:noWrap/>
          </w:tcPr>
          <w:p w14:paraId="05616087"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14:paraId="03C0DF75" w14:textId="77777777" w:rsidR="00F21A85" w:rsidRPr="0065437D" w:rsidRDefault="00F21A85" w:rsidP="00F21A85">
            <w:pPr>
              <w:tabs>
                <w:tab w:val="center" w:pos="4153"/>
                <w:tab w:val="right" w:pos="8306"/>
              </w:tabs>
              <w:rPr>
                <w:rFonts w:asciiTheme="minorHAnsi" w:hAnsiTheme="minorHAnsi" w:cstheme="minorHAnsi"/>
                <w:sz w:val="22"/>
                <w:szCs w:val="22"/>
              </w:rPr>
            </w:pPr>
          </w:p>
        </w:tc>
        <w:tc>
          <w:tcPr>
            <w:tcW w:w="2499" w:type="pct"/>
            <w:vMerge/>
          </w:tcPr>
          <w:p w14:paraId="194938C3" w14:textId="77777777" w:rsidR="00F21A85" w:rsidRPr="0065437D" w:rsidRDefault="00F21A85" w:rsidP="00F21A85">
            <w:pPr>
              <w:tabs>
                <w:tab w:val="center" w:pos="4153"/>
                <w:tab w:val="right" w:pos="8306"/>
              </w:tabs>
              <w:rPr>
                <w:rFonts w:asciiTheme="minorHAnsi" w:hAnsiTheme="minorHAnsi" w:cstheme="minorHAnsi"/>
                <w:b/>
                <w:sz w:val="22"/>
                <w:szCs w:val="22"/>
              </w:rPr>
            </w:pPr>
          </w:p>
        </w:tc>
      </w:tr>
      <w:tr w:rsidR="00F21A85" w:rsidRPr="0065437D" w14:paraId="7BD2D202" w14:textId="77777777" w:rsidTr="00F21A85">
        <w:trPr>
          <w:jc w:val="center"/>
        </w:trPr>
        <w:tc>
          <w:tcPr>
            <w:tcW w:w="1112" w:type="pct"/>
            <w:noWrap/>
          </w:tcPr>
          <w:p w14:paraId="6746FA05"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Τηλέφωνο</w:t>
            </w:r>
          </w:p>
        </w:tc>
        <w:tc>
          <w:tcPr>
            <w:tcW w:w="209" w:type="pct"/>
            <w:noWrap/>
          </w:tcPr>
          <w:p w14:paraId="28F28DAD" w14:textId="77777777" w:rsidR="00F21A85" w:rsidRPr="0065437D" w:rsidRDefault="00F21A85" w:rsidP="00F21A85">
            <w:pPr>
              <w:tabs>
                <w:tab w:val="center" w:pos="4153"/>
                <w:tab w:val="right" w:pos="8306"/>
              </w:tabs>
              <w:rPr>
                <w:rFonts w:asciiTheme="minorHAnsi" w:hAnsiTheme="minorHAnsi" w:cstheme="minorHAnsi"/>
                <w:sz w:val="22"/>
                <w:szCs w:val="22"/>
                <w:lang w:val="en-US"/>
              </w:rPr>
            </w:pPr>
            <w:r w:rsidRPr="0065437D">
              <w:rPr>
                <w:rFonts w:asciiTheme="minorHAnsi" w:hAnsiTheme="minorHAnsi" w:cstheme="minorHAnsi"/>
                <w:sz w:val="22"/>
                <w:szCs w:val="22"/>
                <w:lang w:val="en-US"/>
              </w:rPr>
              <w:t>:</w:t>
            </w:r>
          </w:p>
        </w:tc>
        <w:tc>
          <w:tcPr>
            <w:tcW w:w="1179" w:type="pct"/>
            <w:noWrap/>
          </w:tcPr>
          <w:p w14:paraId="7C31E2FC" w14:textId="77777777" w:rsidR="00F21A85" w:rsidRPr="0065437D" w:rsidRDefault="00F21A85" w:rsidP="00F21A85">
            <w:pPr>
              <w:tabs>
                <w:tab w:val="center" w:pos="4153"/>
                <w:tab w:val="right" w:pos="8306"/>
              </w:tabs>
              <w:rPr>
                <w:rFonts w:asciiTheme="minorHAnsi" w:hAnsiTheme="minorHAnsi" w:cstheme="minorHAnsi"/>
                <w:sz w:val="22"/>
                <w:szCs w:val="22"/>
                <w:lang w:val="en-US"/>
              </w:rPr>
            </w:pPr>
          </w:p>
        </w:tc>
        <w:tc>
          <w:tcPr>
            <w:tcW w:w="2499" w:type="pct"/>
            <w:vMerge/>
          </w:tcPr>
          <w:p w14:paraId="20DDE625" w14:textId="77777777" w:rsidR="00F21A85" w:rsidRPr="0065437D" w:rsidRDefault="00F21A85" w:rsidP="00F21A85">
            <w:pPr>
              <w:tabs>
                <w:tab w:val="center" w:pos="4153"/>
                <w:tab w:val="right" w:pos="8306"/>
              </w:tabs>
              <w:rPr>
                <w:rFonts w:asciiTheme="minorHAnsi" w:hAnsiTheme="minorHAnsi" w:cstheme="minorHAnsi"/>
                <w:b/>
                <w:sz w:val="22"/>
                <w:szCs w:val="22"/>
              </w:rPr>
            </w:pPr>
          </w:p>
        </w:tc>
      </w:tr>
      <w:tr w:rsidR="00F21A85" w:rsidRPr="0065437D" w14:paraId="0282645A" w14:textId="77777777" w:rsidTr="00F21A85">
        <w:trPr>
          <w:jc w:val="center"/>
        </w:trPr>
        <w:tc>
          <w:tcPr>
            <w:tcW w:w="1112" w:type="pct"/>
            <w:noWrap/>
          </w:tcPr>
          <w:p w14:paraId="61CF9C3F" w14:textId="77777777" w:rsidR="00F21A85" w:rsidRPr="0065437D" w:rsidRDefault="00F21A85" w:rsidP="00F21A85">
            <w:pPr>
              <w:tabs>
                <w:tab w:val="center" w:pos="4153"/>
                <w:tab w:val="right" w:pos="8306"/>
              </w:tabs>
              <w:rPr>
                <w:rFonts w:asciiTheme="minorHAnsi" w:hAnsiTheme="minorHAnsi" w:cstheme="minorHAnsi"/>
                <w:sz w:val="22"/>
                <w:szCs w:val="22"/>
                <w:lang w:val="en-US"/>
              </w:rPr>
            </w:pPr>
            <w:r w:rsidRPr="0065437D">
              <w:rPr>
                <w:rFonts w:asciiTheme="minorHAnsi" w:hAnsiTheme="minorHAnsi" w:cstheme="minorHAnsi"/>
                <w:sz w:val="22"/>
                <w:szCs w:val="22"/>
                <w:lang w:val="en-US"/>
              </w:rPr>
              <w:t>Fax</w:t>
            </w:r>
          </w:p>
        </w:tc>
        <w:tc>
          <w:tcPr>
            <w:tcW w:w="209" w:type="pct"/>
            <w:noWrap/>
          </w:tcPr>
          <w:p w14:paraId="74AA1119" w14:textId="77777777" w:rsidR="00F21A85" w:rsidRPr="0065437D" w:rsidRDefault="00F21A85" w:rsidP="00F21A85">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14:paraId="3B5EE1B8" w14:textId="77777777" w:rsidR="00F21A85" w:rsidRPr="0065437D" w:rsidRDefault="00F21A85" w:rsidP="00F21A85">
            <w:pPr>
              <w:tabs>
                <w:tab w:val="center" w:pos="4153"/>
                <w:tab w:val="right" w:pos="8306"/>
              </w:tabs>
              <w:rPr>
                <w:rFonts w:asciiTheme="minorHAnsi" w:hAnsiTheme="minorHAnsi" w:cstheme="minorHAnsi"/>
                <w:sz w:val="22"/>
                <w:szCs w:val="22"/>
                <w:lang w:val="en-US"/>
              </w:rPr>
            </w:pPr>
          </w:p>
        </w:tc>
        <w:tc>
          <w:tcPr>
            <w:tcW w:w="2499" w:type="pct"/>
            <w:vMerge/>
          </w:tcPr>
          <w:p w14:paraId="42063094" w14:textId="77777777" w:rsidR="00F21A85" w:rsidRPr="0065437D" w:rsidRDefault="00F21A85" w:rsidP="00F21A85">
            <w:pPr>
              <w:tabs>
                <w:tab w:val="center" w:pos="4153"/>
                <w:tab w:val="right" w:pos="8306"/>
              </w:tabs>
              <w:rPr>
                <w:rFonts w:asciiTheme="minorHAnsi" w:hAnsiTheme="minorHAnsi" w:cstheme="minorHAnsi"/>
                <w:b/>
                <w:sz w:val="22"/>
                <w:szCs w:val="22"/>
              </w:rPr>
            </w:pPr>
          </w:p>
        </w:tc>
      </w:tr>
    </w:tbl>
    <w:p w14:paraId="5F508837" w14:textId="77777777" w:rsidR="00F21A85" w:rsidRDefault="00F21A85" w:rsidP="00F21A85">
      <w:pPr>
        <w:pStyle w:val="a3"/>
        <w:tabs>
          <w:tab w:val="left" w:pos="1134"/>
        </w:tabs>
        <w:ind w:right="-6"/>
        <w:jc w:val="both"/>
        <w:rPr>
          <w:rFonts w:ascii="Calibri" w:hAnsi="Calibri"/>
          <w:b w:val="0"/>
          <w:sz w:val="22"/>
          <w:szCs w:val="22"/>
        </w:rPr>
      </w:pPr>
    </w:p>
    <w:p w14:paraId="2F8696AD" w14:textId="77777777" w:rsidR="00F21A85" w:rsidRPr="008115E9" w:rsidRDefault="00F21A85" w:rsidP="00F21A85">
      <w:pPr>
        <w:pStyle w:val="a3"/>
        <w:tabs>
          <w:tab w:val="left" w:pos="1134"/>
        </w:tabs>
        <w:ind w:right="-6"/>
        <w:jc w:val="both"/>
        <w:rPr>
          <w:rFonts w:ascii="Calibri" w:hAnsi="Calibri"/>
          <w:b w:val="0"/>
          <w:sz w:val="22"/>
          <w:szCs w:val="22"/>
        </w:rPr>
      </w:pPr>
    </w:p>
    <w:p w14:paraId="4FD193B5" w14:textId="1BE4B468" w:rsidR="00F21A85" w:rsidRDefault="00F21A85" w:rsidP="00F21A85">
      <w:pPr>
        <w:pStyle w:val="a3"/>
        <w:spacing w:after="120" w:line="276" w:lineRule="auto"/>
        <w:ind w:left="828" w:right="-6" w:hanging="828"/>
        <w:jc w:val="both"/>
        <w:rPr>
          <w:rFonts w:asciiTheme="minorHAnsi" w:hAnsiTheme="minorHAnsi"/>
          <w:b w:val="0"/>
          <w:sz w:val="22"/>
          <w:szCs w:val="22"/>
        </w:rPr>
      </w:pPr>
      <w:r w:rsidRPr="008115E9">
        <w:rPr>
          <w:rFonts w:ascii="Calibri" w:hAnsi="Calibri" w:cs="Arial"/>
          <w:sz w:val="22"/>
          <w:szCs w:val="22"/>
        </w:rPr>
        <w:t>ΘΕΜΑ:</w:t>
      </w:r>
      <w:r w:rsidRPr="008115E9">
        <w:rPr>
          <w:rFonts w:ascii="Calibri" w:hAnsi="Calibri" w:cs="Arial"/>
          <w:b w:val="0"/>
          <w:sz w:val="22"/>
          <w:szCs w:val="22"/>
        </w:rPr>
        <w:t xml:space="preserve"> </w:t>
      </w:r>
      <w:r w:rsidRPr="008115E9">
        <w:rPr>
          <w:rFonts w:ascii="Calibri" w:hAnsi="Calibri" w:cs="Arial"/>
          <w:b w:val="0"/>
          <w:sz w:val="22"/>
          <w:szCs w:val="22"/>
        </w:rPr>
        <w:tab/>
      </w:r>
      <w:r w:rsidRPr="008115E9">
        <w:rPr>
          <w:rFonts w:ascii="Calibri" w:hAnsi="Calibri" w:cs="Arial"/>
          <w:sz w:val="22"/>
          <w:szCs w:val="22"/>
        </w:rPr>
        <w:t>Ορισμός καταχωριστή δεδομένων</w:t>
      </w:r>
      <w:r w:rsidRPr="008115E9">
        <w:rPr>
          <w:rFonts w:ascii="Calibri" w:hAnsi="Calibri" w:cs="Arial"/>
          <w:b w:val="0"/>
          <w:sz w:val="22"/>
          <w:szCs w:val="22"/>
        </w:rPr>
        <w:t xml:space="preserve"> στην Διεύθυνση </w:t>
      </w:r>
      <w:r w:rsidRPr="008115E9">
        <w:rPr>
          <w:rFonts w:ascii="Calibri" w:hAnsi="Calibri" w:cs="Arial"/>
          <w:b w:val="0"/>
          <w:sz w:val="22"/>
          <w:szCs w:val="22"/>
          <w:highlight w:val="yellow"/>
        </w:rPr>
        <w:t>Πρωτοβάθμιας/Δευτεροβάθμιας</w:t>
      </w:r>
      <w:r w:rsidRPr="008115E9">
        <w:rPr>
          <w:rFonts w:ascii="Calibri" w:hAnsi="Calibri" w:cs="Arial"/>
          <w:b w:val="0"/>
          <w:sz w:val="22"/>
          <w:szCs w:val="22"/>
        </w:rPr>
        <w:t xml:space="preserve"> Εκπαίδ</w:t>
      </w:r>
      <w:r>
        <w:rPr>
          <w:rFonts w:ascii="Calibri" w:hAnsi="Calibri" w:cs="Arial"/>
          <w:b w:val="0"/>
          <w:sz w:val="22"/>
          <w:szCs w:val="22"/>
        </w:rPr>
        <w:t>ευσης ……………………. για την καταχώρι</w:t>
      </w:r>
      <w:r w:rsidRPr="008115E9">
        <w:rPr>
          <w:rFonts w:ascii="Calibri" w:hAnsi="Calibri" w:cs="Arial"/>
          <w:b w:val="0"/>
          <w:sz w:val="22"/>
          <w:szCs w:val="22"/>
        </w:rPr>
        <w:t xml:space="preserve">ση και επεξεργασία στοιχείων φυσικού και οικονομικού αντικειμένου, στο πλαίσιο </w:t>
      </w:r>
      <w:r>
        <w:rPr>
          <w:rFonts w:ascii="Calibri" w:hAnsi="Calibri" w:cs="Arial"/>
          <w:b w:val="0"/>
          <w:sz w:val="22"/>
          <w:szCs w:val="22"/>
        </w:rPr>
        <w:t>της Πράξης</w:t>
      </w:r>
      <w:r w:rsidRPr="003C77ED">
        <w:rPr>
          <w:rFonts w:ascii="Calibri" w:hAnsi="Calibri" w:cs="Arial"/>
          <w:b w:val="0"/>
          <w:sz w:val="22"/>
          <w:szCs w:val="22"/>
        </w:rPr>
        <w:t>:</w:t>
      </w:r>
      <w:r w:rsidRPr="003C77ED">
        <w:rPr>
          <w:rFonts w:ascii="Calibri" w:hAnsi="Calibri"/>
          <w:sz w:val="22"/>
          <w:szCs w:val="22"/>
        </w:rPr>
        <w:t xml:space="preserve"> </w:t>
      </w:r>
      <w:r w:rsidR="00DE68F1" w:rsidRPr="00294DF3">
        <w:rPr>
          <w:rFonts w:ascii="Calibri" w:eastAsia="Calibri" w:hAnsi="Calibri"/>
          <w:sz w:val="22"/>
          <w:szCs w:val="22"/>
        </w:rPr>
        <w:t>«</w:t>
      </w:r>
      <w:r w:rsidR="00DE68F1" w:rsidRPr="00294DF3">
        <w:rPr>
          <w:rFonts w:ascii="Calibri" w:hAnsi="Calibri"/>
          <w:sz w:val="22"/>
          <w:szCs w:val="22"/>
        </w:rPr>
        <w:t>Αναδιαμόρφωση και υποστήριξη των Τάξεων Υποδοχής και ΔΥΕΠ</w:t>
      </w:r>
      <w:r w:rsidR="00DE68F1" w:rsidRPr="00294DF3">
        <w:rPr>
          <w:rFonts w:ascii="Calibri" w:hAnsi="Calibri" w:cs="Calibri"/>
          <w:sz w:val="22"/>
          <w:szCs w:val="22"/>
        </w:rPr>
        <w:t xml:space="preserve">, </w:t>
      </w:r>
      <w:r w:rsidR="00DE68F1" w:rsidRPr="00294DF3">
        <w:rPr>
          <w:rFonts w:ascii="Calibri" w:hAnsi="Calibri" w:cs="Tahoma"/>
          <w:sz w:val="22"/>
          <w:szCs w:val="22"/>
        </w:rPr>
        <w:t>σχολικά έτη 2023-2026</w:t>
      </w:r>
      <w:r w:rsidR="00DE68F1" w:rsidRPr="00294DF3">
        <w:rPr>
          <w:rFonts w:ascii="Calibri" w:hAnsi="Calibri"/>
          <w:sz w:val="22"/>
          <w:szCs w:val="22"/>
        </w:rPr>
        <w:t>»</w:t>
      </w:r>
      <w:r w:rsidRPr="003C77ED">
        <w:rPr>
          <w:rFonts w:asciiTheme="minorHAnsi" w:hAnsiTheme="minorHAnsi"/>
          <w:sz w:val="22"/>
          <w:szCs w:val="22"/>
        </w:rPr>
        <w:t>, με</w:t>
      </w:r>
      <w:r w:rsidRPr="00F21A85">
        <w:rPr>
          <w:rFonts w:asciiTheme="minorHAnsi" w:hAnsiTheme="minorHAnsi"/>
          <w:sz w:val="22"/>
          <w:szCs w:val="22"/>
        </w:rPr>
        <w:t xml:space="preserve"> κωδικό ΟΠΣ: 6001589 του Τομεακού Προγράμματος: «Ανθρώπινο Δυναμικό και Κοινωνική Συνοχή», του ΕΣΠΑ 2021-2027.</w:t>
      </w:r>
      <w:r>
        <w:rPr>
          <w:rFonts w:asciiTheme="minorHAnsi" w:hAnsiTheme="minorHAnsi"/>
          <w:b w:val="0"/>
          <w:sz w:val="22"/>
          <w:szCs w:val="22"/>
        </w:rPr>
        <w:t xml:space="preserve">  </w:t>
      </w:r>
    </w:p>
    <w:p w14:paraId="4FE5F7E7" w14:textId="77777777" w:rsidR="00F21A85" w:rsidRPr="00F03728" w:rsidRDefault="00F21A85" w:rsidP="00F21A85">
      <w:pPr>
        <w:pStyle w:val="a3"/>
        <w:spacing w:after="120" w:line="276" w:lineRule="auto"/>
        <w:ind w:left="828" w:right="-6" w:hanging="828"/>
        <w:jc w:val="both"/>
        <w:rPr>
          <w:rFonts w:ascii="Calibri" w:hAnsi="Calibri"/>
          <w:sz w:val="22"/>
          <w:szCs w:val="22"/>
        </w:rPr>
      </w:pPr>
    </w:p>
    <w:p w14:paraId="361C54FB" w14:textId="77777777" w:rsidR="00F21A85" w:rsidRPr="008115E9" w:rsidRDefault="00F21A85" w:rsidP="00F21A85">
      <w:pPr>
        <w:pStyle w:val="a3"/>
        <w:tabs>
          <w:tab w:val="left" w:pos="1134"/>
        </w:tabs>
        <w:spacing w:after="120" w:line="276" w:lineRule="auto"/>
        <w:ind w:right="-6"/>
        <w:rPr>
          <w:rFonts w:ascii="Calibri" w:hAnsi="Calibri"/>
          <w:sz w:val="22"/>
          <w:szCs w:val="22"/>
        </w:rPr>
      </w:pPr>
      <w:r w:rsidRPr="008115E9">
        <w:rPr>
          <w:rFonts w:ascii="Calibri" w:hAnsi="Calibri"/>
          <w:sz w:val="22"/>
          <w:szCs w:val="22"/>
        </w:rPr>
        <w:t xml:space="preserve">Ο/Η Διευθυντής/ντρια της Διεύθυνσης </w:t>
      </w:r>
      <w:r w:rsidRPr="008115E9">
        <w:rPr>
          <w:rFonts w:ascii="Calibri" w:hAnsi="Calibri"/>
          <w:sz w:val="22"/>
          <w:szCs w:val="22"/>
          <w:highlight w:val="yellow"/>
        </w:rPr>
        <w:t>Πρωτοβάθμιας/Δευτεροβάθμιας</w:t>
      </w:r>
    </w:p>
    <w:p w14:paraId="77F4ECEF" w14:textId="77777777" w:rsidR="00F21A85" w:rsidRPr="008115E9" w:rsidRDefault="00F21A85" w:rsidP="00F21A85">
      <w:pPr>
        <w:pStyle w:val="a3"/>
        <w:tabs>
          <w:tab w:val="left" w:pos="1134"/>
        </w:tabs>
        <w:spacing w:after="120" w:line="276" w:lineRule="auto"/>
        <w:ind w:right="-6"/>
        <w:rPr>
          <w:rFonts w:ascii="Calibri" w:hAnsi="Calibri"/>
          <w:sz w:val="22"/>
          <w:szCs w:val="22"/>
        </w:rPr>
      </w:pPr>
      <w:r w:rsidRPr="008115E9">
        <w:rPr>
          <w:rFonts w:ascii="Calibri" w:hAnsi="Calibri"/>
          <w:sz w:val="22"/>
          <w:szCs w:val="22"/>
        </w:rPr>
        <w:t>Εκπαίδευσης ……………………………..</w:t>
      </w:r>
    </w:p>
    <w:p w14:paraId="0A327F2B" w14:textId="77777777" w:rsidR="00F21A85" w:rsidRPr="0065437D" w:rsidRDefault="00F21A85" w:rsidP="00F21A85">
      <w:pPr>
        <w:spacing w:after="120" w:line="276" w:lineRule="auto"/>
        <w:ind w:right="-57"/>
        <w:jc w:val="both"/>
        <w:rPr>
          <w:rFonts w:asciiTheme="minorHAnsi" w:hAnsiTheme="minorHAnsi" w:cs="Arial"/>
          <w:sz w:val="22"/>
          <w:szCs w:val="22"/>
          <w:u w:val="single"/>
        </w:rPr>
      </w:pPr>
      <w:r w:rsidRPr="0065437D">
        <w:rPr>
          <w:rFonts w:asciiTheme="minorHAnsi" w:hAnsiTheme="minorHAnsi" w:cs="Arial"/>
          <w:sz w:val="22"/>
          <w:szCs w:val="22"/>
          <w:u w:val="single"/>
        </w:rPr>
        <w:t>Έχοντας υπόψη:</w:t>
      </w:r>
    </w:p>
    <w:p w14:paraId="4E454F4A" w14:textId="77777777" w:rsidR="00F21A85" w:rsidRPr="00294ADD" w:rsidRDefault="00F21A85" w:rsidP="00921948">
      <w:pPr>
        <w:numPr>
          <w:ilvl w:val="0"/>
          <w:numId w:val="44"/>
        </w:numPr>
        <w:spacing w:line="276" w:lineRule="auto"/>
        <w:ind w:right="-15"/>
        <w:jc w:val="both"/>
        <w:rPr>
          <w:rFonts w:asciiTheme="minorHAnsi" w:hAnsiTheme="minorHAnsi" w:cs="Calibri"/>
          <w:sz w:val="22"/>
          <w:szCs w:val="22"/>
        </w:rPr>
      </w:pPr>
      <w:r w:rsidRPr="00F21A85">
        <w:rPr>
          <w:rFonts w:asciiTheme="minorHAnsi" w:hAnsiTheme="minorHAnsi" w:cs="Calibri"/>
          <w:sz w:val="22"/>
          <w:szCs w:val="22"/>
        </w:rPr>
        <w:t xml:space="preserve">Τον Ν. 4727/2020 (ΦΕΚ Α' 184/23.09.2020) «Ψηφιακή Διακυβέρνηση (Ενσωμάτωση στην Ελληνική Νομοθεσία της Οδηγίας (ΕΕ) 2016/2102 και της Οδηγίας (ΕΕ) 2019/1024) - Ηλεκτρονικές Επικοινωνίες </w:t>
      </w:r>
      <w:r w:rsidRPr="00294ADD">
        <w:rPr>
          <w:rFonts w:asciiTheme="minorHAnsi" w:hAnsiTheme="minorHAnsi" w:cs="Calibri"/>
          <w:sz w:val="22"/>
          <w:szCs w:val="22"/>
        </w:rPr>
        <w:t>(Ενσωμάτωση στο Ελληνικό Δίκαιο της Οδηγίας (ΕΕ) 2018/1972) και άλλες διατάξεις.»</w:t>
      </w:r>
    </w:p>
    <w:p w14:paraId="24C5D62C" w14:textId="77777777" w:rsidR="008F4FE4" w:rsidRPr="00294ADD" w:rsidRDefault="008F4FE4" w:rsidP="00F34191">
      <w:pPr>
        <w:pStyle w:val="af4"/>
        <w:numPr>
          <w:ilvl w:val="0"/>
          <w:numId w:val="44"/>
        </w:numPr>
        <w:spacing w:after="120"/>
        <w:ind w:right="-45"/>
        <w:jc w:val="both"/>
        <w:rPr>
          <w:rFonts w:eastAsia="Times New Roman"/>
          <w:lang w:eastAsia="el-GR"/>
        </w:rPr>
      </w:pPr>
      <w:r w:rsidRPr="00294ADD">
        <w:rPr>
          <w:rFonts w:eastAsia="Times New Roman"/>
          <w:lang w:eastAsia="el-GR"/>
        </w:rPr>
        <w:t xml:space="preserve">Τη με αριθμό πρωτ. 4001/01.08.2023 (ΑΔΑ: 60ΩΠ46ΝΚΠΔ-Χ25) Απόφαση περί ορισμού του κάθε Διευθυντή Διεύθυνσης Πρωτοβάθμιας Εκπαίδευσης, του κάθε Διευθυντή Διεύθυνσης Δευτεροβάθμιας Εκπαίδευσης, του κάθε Διευθυντή Περιφερειακής Διεύθυνσης Πρωτοβάθμιας και Δευτεροβάθμιας Εκπαίδευσης, καθώς και του Γενικού Διευθυντή της Σιβιτανιδείου Δημόσιας Σχολής Τεχνών και Επαγγελμάτων, ως υπευθύνου της μισθοδοσίας και εκκαθαριστή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 στο πλαίσιο Πράξεων συγχρηματοδοτούμενων από τα Προγράμματα των Περιφερειών και το Τομεακό Πρόγραμμα </w:t>
      </w:r>
      <w:r w:rsidRPr="00294ADD">
        <w:rPr>
          <w:rFonts w:eastAsia="Times New Roman"/>
          <w:lang w:eastAsia="el-GR"/>
        </w:rPr>
        <w:lastRenderedPageBreak/>
        <w:t xml:space="preserve">«Ανθρώπινο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 </w:t>
      </w:r>
    </w:p>
    <w:p w14:paraId="5C4DDA70" w14:textId="3C5BB1EE" w:rsidR="00F34191" w:rsidRPr="006810F9" w:rsidRDefault="00F34191" w:rsidP="00F34191">
      <w:pPr>
        <w:pStyle w:val="af4"/>
        <w:numPr>
          <w:ilvl w:val="0"/>
          <w:numId w:val="44"/>
        </w:numPr>
        <w:spacing w:after="120"/>
        <w:ind w:right="-45"/>
        <w:jc w:val="both"/>
        <w:rPr>
          <w:rFonts w:eastAsia="Times New Roman"/>
          <w:lang w:eastAsia="el-GR"/>
        </w:rPr>
      </w:pPr>
      <w:r w:rsidRPr="00294ADD">
        <w:rPr>
          <w:rFonts w:eastAsia="Times New Roman"/>
          <w:lang w:eastAsia="el-GR"/>
        </w:rPr>
        <w:t>Το Π.Δ. 18/2</w:t>
      </w:r>
      <w:r w:rsidRPr="006810F9">
        <w:rPr>
          <w:rFonts w:eastAsia="Times New Roman"/>
          <w:lang w:eastAsia="el-GR"/>
        </w:rPr>
        <w:t>018 (ΦΕΚ 31Α) «Οργανισμός του Υπουργείου Παιδείας και Θρησκευμάτων», όπως τροποποιείται και ισχύει, ιδίως τα άρθρα 51 &amp; 52 για τις αρμοδιότητες των τμημάτων οικονομικών υποθέσεων των ΔΠΕ και ΔΔΕ.</w:t>
      </w:r>
    </w:p>
    <w:p w14:paraId="4A58A757" w14:textId="31C1D008" w:rsidR="00F21A85" w:rsidRPr="00F34191" w:rsidRDefault="00F34191" w:rsidP="00F34191">
      <w:pPr>
        <w:pStyle w:val="af4"/>
        <w:numPr>
          <w:ilvl w:val="0"/>
          <w:numId w:val="44"/>
        </w:numPr>
        <w:spacing w:after="120"/>
        <w:ind w:right="-45"/>
        <w:jc w:val="both"/>
        <w:rPr>
          <w:rFonts w:eastAsia="Times New Roman"/>
          <w:lang w:eastAsia="el-GR"/>
        </w:rPr>
      </w:pPr>
      <w:r w:rsidRPr="006810F9">
        <w:rPr>
          <w:rFonts w:eastAsia="Times New Roman"/>
          <w:lang w:eastAsia="el-GR"/>
        </w:rPr>
        <w:t>Τη με αρ. πρωτ. Φ.353.1./324/</w:t>
      </w:r>
      <w:r w:rsidRPr="00892426">
        <w:rPr>
          <w:rFonts w:eastAsia="Times New Roman"/>
          <w:lang w:eastAsia="el-GR"/>
        </w:rPr>
        <w:t>105657</w:t>
      </w:r>
      <w:r w:rsidRPr="006810F9">
        <w:rPr>
          <w:rFonts w:eastAsia="Times New Roman"/>
          <w:lang w:eastAsia="el-GR"/>
        </w:rPr>
        <w:t>/Δ1/2002 (ΦΕΚ 1340Β) ΥΑ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τροποποιείται και ισχύει.</w:t>
      </w:r>
    </w:p>
    <w:p w14:paraId="12835302" w14:textId="62408FC5" w:rsidR="00F21A85" w:rsidRPr="00C3135B" w:rsidRDefault="00F21A85" w:rsidP="00921948">
      <w:pPr>
        <w:numPr>
          <w:ilvl w:val="0"/>
          <w:numId w:val="44"/>
        </w:numPr>
        <w:spacing w:line="276" w:lineRule="auto"/>
        <w:ind w:right="-15"/>
        <w:jc w:val="both"/>
        <w:rPr>
          <w:rFonts w:asciiTheme="minorHAnsi" w:hAnsiTheme="minorHAnsi" w:cs="Calibri"/>
          <w:sz w:val="22"/>
          <w:szCs w:val="22"/>
        </w:rPr>
      </w:pPr>
      <w:r w:rsidRPr="00C3135B">
        <w:rPr>
          <w:rFonts w:asciiTheme="minorHAnsi" w:hAnsiTheme="minorHAnsi" w:cs="Calibri"/>
          <w:sz w:val="22"/>
          <w:szCs w:val="22"/>
        </w:rPr>
        <w:t xml:space="preserve">Την υπ’ αρ. πρωτ. </w:t>
      </w:r>
      <w:r w:rsidR="00B247E1" w:rsidRPr="00B247E1">
        <w:rPr>
          <w:rFonts w:asciiTheme="minorHAnsi" w:hAnsiTheme="minorHAnsi" w:cs="Calibri"/>
          <w:sz w:val="22"/>
          <w:szCs w:val="22"/>
        </w:rPr>
        <w:t>73262/ 11-08-2023 (ΑΔΑ: ΩΝΙΜΗ-ΠΦΡ)</w:t>
      </w:r>
      <w:r w:rsidR="00B247E1">
        <w:rPr>
          <w:rFonts w:asciiTheme="minorHAnsi" w:hAnsiTheme="minorHAnsi" w:cs="Calibri"/>
        </w:rPr>
        <w:t xml:space="preserve"> </w:t>
      </w:r>
      <w:r w:rsidRPr="00C3135B">
        <w:rPr>
          <w:rFonts w:asciiTheme="minorHAnsi" w:hAnsiTheme="minorHAnsi" w:cs="Calibri"/>
          <w:sz w:val="22"/>
          <w:szCs w:val="22"/>
        </w:rPr>
        <w:t xml:space="preserve">Απόφαση </w:t>
      </w:r>
      <w:r w:rsidR="00B247E1" w:rsidRPr="00B247E1">
        <w:rPr>
          <w:rFonts w:asciiTheme="minorHAnsi" w:hAnsiTheme="minorHAnsi" w:cs="Calibri"/>
          <w:sz w:val="22"/>
          <w:szCs w:val="22"/>
        </w:rPr>
        <w:t xml:space="preserve">Ένταξης </w:t>
      </w:r>
      <w:r w:rsidRPr="00C3135B">
        <w:rPr>
          <w:rFonts w:asciiTheme="minorHAnsi" w:hAnsiTheme="minorHAnsi" w:cs="Calibri"/>
          <w:sz w:val="22"/>
          <w:szCs w:val="22"/>
        </w:rPr>
        <w:t xml:space="preserve"> της Πράξης </w:t>
      </w:r>
      <w:r w:rsidR="00921948" w:rsidRPr="00921948">
        <w:rPr>
          <w:rFonts w:asciiTheme="minorHAnsi" w:hAnsiTheme="minorHAnsi" w:cs="Calibri"/>
          <w:sz w:val="22"/>
          <w:szCs w:val="22"/>
        </w:rPr>
        <w:t xml:space="preserve">: </w:t>
      </w:r>
      <w:r w:rsidR="00DE68F1" w:rsidRPr="00294DF3">
        <w:rPr>
          <w:rFonts w:ascii="Calibri" w:eastAsia="Calibri" w:hAnsi="Calibri"/>
          <w:sz w:val="22"/>
          <w:szCs w:val="22"/>
        </w:rPr>
        <w:t>«</w:t>
      </w:r>
      <w:r w:rsidR="00DE68F1" w:rsidRPr="00294DF3">
        <w:rPr>
          <w:rFonts w:ascii="Calibri" w:hAnsi="Calibri"/>
          <w:sz w:val="22"/>
          <w:szCs w:val="22"/>
        </w:rPr>
        <w:t>Αναδιαμόρφωση και υποστήριξη των Τάξεων Υποδοχής και ΔΥΕΠ</w:t>
      </w:r>
      <w:r w:rsidR="00DE68F1" w:rsidRPr="00294DF3">
        <w:rPr>
          <w:rFonts w:ascii="Calibri" w:hAnsi="Calibri" w:cs="Calibri"/>
          <w:sz w:val="22"/>
          <w:szCs w:val="22"/>
        </w:rPr>
        <w:t xml:space="preserve">, </w:t>
      </w:r>
      <w:r w:rsidR="00DE68F1" w:rsidRPr="00294DF3">
        <w:rPr>
          <w:rFonts w:ascii="Calibri" w:hAnsi="Calibri" w:cs="Tahoma"/>
          <w:sz w:val="22"/>
          <w:szCs w:val="22"/>
        </w:rPr>
        <w:t>σχολικά έτη 2023-2026</w:t>
      </w:r>
      <w:r w:rsidR="00DE68F1" w:rsidRPr="00294DF3">
        <w:rPr>
          <w:rFonts w:ascii="Calibri" w:hAnsi="Calibri"/>
          <w:sz w:val="22"/>
          <w:szCs w:val="22"/>
        </w:rPr>
        <w:t>»</w:t>
      </w:r>
      <w:r w:rsidR="00DE68F1" w:rsidRPr="003C77ED" w:rsidDel="00DE68F1">
        <w:rPr>
          <w:rFonts w:asciiTheme="minorHAnsi" w:hAnsiTheme="minorHAnsi"/>
          <w:sz w:val="22"/>
          <w:szCs w:val="22"/>
        </w:rPr>
        <w:t xml:space="preserve"> </w:t>
      </w:r>
      <w:r w:rsidR="00921948" w:rsidRPr="003C77ED">
        <w:rPr>
          <w:rFonts w:asciiTheme="minorHAnsi" w:hAnsiTheme="minorHAnsi"/>
          <w:sz w:val="22"/>
          <w:szCs w:val="22"/>
        </w:rPr>
        <w:t>, με</w:t>
      </w:r>
      <w:r w:rsidR="00921948" w:rsidRPr="00F21A85">
        <w:rPr>
          <w:rFonts w:asciiTheme="minorHAnsi" w:hAnsiTheme="minorHAnsi"/>
          <w:sz w:val="22"/>
          <w:szCs w:val="22"/>
        </w:rPr>
        <w:t xml:space="preserve"> κωδικό ΟΠΣ: 6001589 του Τομεακού Προγράμματος: «Ανθρώπινο Δυναμικό και Κοινωνική Συνοχή», του ΕΣΠΑ 2021-2027.</w:t>
      </w:r>
    </w:p>
    <w:p w14:paraId="53143F8E" w14:textId="77777777" w:rsidR="00F21A85" w:rsidRPr="00D8588E" w:rsidRDefault="00F21A85" w:rsidP="00921948">
      <w:pPr>
        <w:numPr>
          <w:ilvl w:val="0"/>
          <w:numId w:val="44"/>
        </w:numPr>
        <w:spacing w:line="276" w:lineRule="auto"/>
        <w:ind w:right="-15"/>
        <w:jc w:val="both"/>
        <w:rPr>
          <w:rFonts w:asciiTheme="minorHAnsi" w:hAnsiTheme="minorHAnsi" w:cs="Arial"/>
          <w:sz w:val="22"/>
          <w:szCs w:val="22"/>
        </w:rPr>
      </w:pPr>
      <w:r w:rsidRPr="00043ED6">
        <w:rPr>
          <w:rFonts w:asciiTheme="minorHAnsi" w:hAnsiTheme="minorHAnsi" w:cs="Arial"/>
          <w:sz w:val="22"/>
          <w:szCs w:val="22"/>
        </w:rPr>
        <w:t xml:space="preserve">Την ανάγκη ορισμού καταχωριστή δεδομένων στη Διεύθυνση </w:t>
      </w:r>
      <w:r w:rsidRPr="005A44FD">
        <w:rPr>
          <w:rFonts w:asciiTheme="minorHAnsi" w:hAnsiTheme="minorHAnsi" w:cs="Arial"/>
          <w:sz w:val="22"/>
          <w:szCs w:val="22"/>
          <w:highlight w:val="yellow"/>
        </w:rPr>
        <w:t>Πρωτοβάθμιας/Δευτεροβάθμιας</w:t>
      </w:r>
      <w:r w:rsidRPr="00D8588E">
        <w:rPr>
          <w:rFonts w:asciiTheme="minorHAnsi" w:hAnsiTheme="minorHAnsi" w:cs="Arial"/>
          <w:sz w:val="22"/>
          <w:szCs w:val="22"/>
        </w:rPr>
        <w:t xml:space="preserve"> Εκπαίδευσης για την καταχώριση και επεξεργασία στοιχείων φυσικού και οικονομικού </w:t>
      </w:r>
      <w:r w:rsidRPr="00C3135B">
        <w:rPr>
          <w:rFonts w:asciiTheme="minorHAnsi" w:hAnsiTheme="minorHAnsi" w:cs="Arial"/>
          <w:sz w:val="22"/>
          <w:szCs w:val="22"/>
        </w:rPr>
        <w:t>αντικειμένου της ανωτέρω</w:t>
      </w:r>
      <w:r>
        <w:rPr>
          <w:rFonts w:asciiTheme="minorHAnsi" w:hAnsiTheme="minorHAnsi" w:cs="Arial"/>
          <w:sz w:val="22"/>
          <w:szCs w:val="22"/>
        </w:rPr>
        <w:t xml:space="preserve"> </w:t>
      </w:r>
      <w:r w:rsidRPr="00D8588E">
        <w:rPr>
          <w:rFonts w:asciiTheme="minorHAnsi" w:hAnsiTheme="minorHAnsi" w:cs="Arial"/>
          <w:sz w:val="22"/>
          <w:szCs w:val="22"/>
        </w:rPr>
        <w:t>Πράξης.</w:t>
      </w:r>
    </w:p>
    <w:p w14:paraId="4AD6FD88" w14:textId="77777777" w:rsidR="00F21A85" w:rsidRPr="00D8588E" w:rsidRDefault="00F21A85" w:rsidP="00921948">
      <w:pPr>
        <w:numPr>
          <w:ilvl w:val="0"/>
          <w:numId w:val="44"/>
        </w:numPr>
        <w:spacing w:line="276" w:lineRule="auto"/>
        <w:ind w:right="-15"/>
        <w:jc w:val="both"/>
        <w:rPr>
          <w:rFonts w:asciiTheme="minorHAnsi" w:hAnsiTheme="minorHAnsi" w:cs="Arial"/>
          <w:sz w:val="22"/>
          <w:szCs w:val="22"/>
        </w:rPr>
      </w:pPr>
      <w:r w:rsidRPr="00D8588E">
        <w:rPr>
          <w:rFonts w:asciiTheme="minorHAnsi" w:hAnsiTheme="minorHAnsi" w:cs="Arial"/>
          <w:sz w:val="22"/>
          <w:szCs w:val="22"/>
        </w:rPr>
        <w:t>Το γεγονός ότι από την παρούσα δεν προκύπτει καμία δαπάνη.</w:t>
      </w:r>
    </w:p>
    <w:p w14:paraId="34C9272B" w14:textId="77777777" w:rsidR="00F21A85" w:rsidRPr="006D09E6" w:rsidRDefault="00F21A85" w:rsidP="00F21A85">
      <w:pPr>
        <w:ind w:right="-15"/>
        <w:jc w:val="both"/>
        <w:rPr>
          <w:rFonts w:cs="Calibri"/>
          <w:color w:val="000000"/>
        </w:rPr>
      </w:pPr>
    </w:p>
    <w:p w14:paraId="23F07184" w14:textId="77777777" w:rsidR="00F21A85" w:rsidRPr="008115E9" w:rsidRDefault="00F21A85" w:rsidP="00F21A85">
      <w:pPr>
        <w:spacing w:before="120"/>
        <w:ind w:right="-58"/>
        <w:jc w:val="both"/>
        <w:rPr>
          <w:rFonts w:ascii="Calibri" w:hAnsi="Calibri"/>
          <w:sz w:val="22"/>
          <w:szCs w:val="22"/>
        </w:rPr>
      </w:pPr>
    </w:p>
    <w:p w14:paraId="5A3FA713" w14:textId="77777777" w:rsidR="00F21A85" w:rsidRPr="008115E9" w:rsidRDefault="00F21A85" w:rsidP="00F21A85">
      <w:pPr>
        <w:pStyle w:val="a3"/>
        <w:tabs>
          <w:tab w:val="left" w:pos="1134"/>
        </w:tabs>
        <w:spacing w:after="120"/>
        <w:ind w:right="-6"/>
        <w:rPr>
          <w:rFonts w:ascii="Calibri" w:hAnsi="Calibri"/>
          <w:szCs w:val="24"/>
        </w:rPr>
      </w:pPr>
      <w:r w:rsidRPr="008115E9">
        <w:rPr>
          <w:rFonts w:ascii="Calibri" w:hAnsi="Calibri"/>
          <w:bCs w:val="0"/>
          <w:szCs w:val="24"/>
        </w:rPr>
        <w:t>Αποφασίζουμε</w:t>
      </w:r>
      <w:r w:rsidRPr="008115E9">
        <w:rPr>
          <w:rFonts w:ascii="Calibri" w:hAnsi="Calibri"/>
          <w:szCs w:val="24"/>
        </w:rPr>
        <w:t xml:space="preserve"> </w:t>
      </w:r>
    </w:p>
    <w:p w14:paraId="0F7C7296" w14:textId="32CB0D19" w:rsidR="00921948" w:rsidRPr="00921948" w:rsidRDefault="00F21A85" w:rsidP="00F21A85">
      <w:pPr>
        <w:spacing w:after="120" w:line="276" w:lineRule="auto"/>
        <w:ind w:left="28"/>
        <w:jc w:val="both"/>
        <w:rPr>
          <w:rFonts w:asciiTheme="minorHAnsi" w:hAnsiTheme="minorHAnsi"/>
          <w:b/>
          <w:sz w:val="22"/>
          <w:szCs w:val="22"/>
        </w:rPr>
      </w:pPr>
      <w:r w:rsidRPr="008115E9">
        <w:rPr>
          <w:rFonts w:ascii="Calibri" w:hAnsi="Calibri"/>
          <w:sz w:val="22"/>
          <w:szCs w:val="22"/>
        </w:rPr>
        <w:t xml:space="preserve">Τον ορισμό τ....  …………..……………………………………… διοικητικού υπαλλήλου / αποσπασμένου εκπαιδευτικού της Διεύθυνσης </w:t>
      </w:r>
      <w:r w:rsidRPr="006A17D0">
        <w:rPr>
          <w:rFonts w:ascii="Calibri" w:hAnsi="Calibri"/>
          <w:sz w:val="22"/>
          <w:szCs w:val="22"/>
          <w:highlight w:val="yellow"/>
        </w:rPr>
        <w:t>Πρωτοβάθμιας/Δευτεροβάθμιας</w:t>
      </w:r>
      <w:r w:rsidRPr="008115E9">
        <w:rPr>
          <w:rFonts w:ascii="Calibri" w:hAnsi="Calibri"/>
          <w:sz w:val="22"/>
          <w:szCs w:val="22"/>
        </w:rPr>
        <w:t xml:space="preserve"> Εκπαίδευσης ………………., με αναπληρωτή τ….    ………………… ………………..…….. </w:t>
      </w:r>
      <w:r w:rsidRPr="0068776F">
        <w:rPr>
          <w:rFonts w:ascii="Calibri" w:hAnsi="Calibri"/>
          <w:sz w:val="22"/>
          <w:szCs w:val="22"/>
        </w:rPr>
        <w:t>διοικητικ</w:t>
      </w:r>
      <w:r>
        <w:rPr>
          <w:rFonts w:ascii="Calibri" w:hAnsi="Calibri"/>
          <w:sz w:val="22"/>
          <w:szCs w:val="22"/>
        </w:rPr>
        <w:t>ό υπάλληλο</w:t>
      </w:r>
      <w:r w:rsidRPr="0068776F">
        <w:rPr>
          <w:rFonts w:ascii="Calibri" w:hAnsi="Calibri"/>
          <w:sz w:val="22"/>
          <w:szCs w:val="22"/>
        </w:rPr>
        <w:t xml:space="preserve"> / αποσπασμ</w:t>
      </w:r>
      <w:r>
        <w:rPr>
          <w:rFonts w:ascii="Calibri" w:hAnsi="Calibri"/>
          <w:sz w:val="22"/>
          <w:szCs w:val="22"/>
        </w:rPr>
        <w:t>ένο</w:t>
      </w:r>
      <w:r w:rsidRPr="0068776F">
        <w:rPr>
          <w:rFonts w:ascii="Calibri" w:hAnsi="Calibri"/>
          <w:sz w:val="22"/>
          <w:szCs w:val="22"/>
        </w:rPr>
        <w:t xml:space="preserve"> εκπαιδευτικ</w:t>
      </w:r>
      <w:r>
        <w:rPr>
          <w:rFonts w:ascii="Calibri" w:hAnsi="Calibri"/>
          <w:sz w:val="22"/>
          <w:szCs w:val="22"/>
        </w:rPr>
        <w:t>ό</w:t>
      </w:r>
      <w:r w:rsidRPr="0068776F">
        <w:rPr>
          <w:rFonts w:ascii="Calibri" w:hAnsi="Calibri"/>
          <w:sz w:val="22"/>
          <w:szCs w:val="22"/>
        </w:rPr>
        <w:t xml:space="preserve"> </w:t>
      </w:r>
      <w:r w:rsidRPr="008115E9">
        <w:rPr>
          <w:rFonts w:ascii="Calibri" w:hAnsi="Calibri"/>
          <w:sz w:val="22"/>
          <w:szCs w:val="22"/>
        </w:rPr>
        <w:t xml:space="preserve">της Διεύθυνσης Πρωτοβάθμιας/Δευτεροβάθμιας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w:t>
      </w:r>
      <w:r>
        <w:rPr>
          <w:rFonts w:ascii="Calibri" w:hAnsi="Calibri"/>
          <w:sz w:val="22"/>
          <w:szCs w:val="22"/>
        </w:rPr>
        <w:t>της Πράξης</w:t>
      </w:r>
      <w:r w:rsidRPr="008115E9">
        <w:rPr>
          <w:rFonts w:ascii="Calibri" w:hAnsi="Calibri"/>
          <w:sz w:val="22"/>
          <w:szCs w:val="22"/>
        </w:rPr>
        <w:t xml:space="preserve">: </w:t>
      </w:r>
      <w:r w:rsidR="00DE68F1" w:rsidRPr="00294DF3">
        <w:rPr>
          <w:rFonts w:ascii="Calibri" w:eastAsia="Calibri" w:hAnsi="Calibri"/>
          <w:b/>
          <w:sz w:val="22"/>
          <w:szCs w:val="22"/>
        </w:rPr>
        <w:t>«</w:t>
      </w:r>
      <w:r w:rsidR="00DE68F1" w:rsidRPr="00294DF3">
        <w:rPr>
          <w:rFonts w:ascii="Calibri" w:hAnsi="Calibri"/>
          <w:b/>
          <w:sz w:val="22"/>
          <w:szCs w:val="22"/>
        </w:rPr>
        <w:t>Αναδιαμόρφωση και υποστήριξη των Τάξεων Υποδοχής και ΔΥΕΠ</w:t>
      </w:r>
      <w:r w:rsidR="00DE68F1" w:rsidRPr="00294DF3">
        <w:rPr>
          <w:rFonts w:ascii="Calibri" w:hAnsi="Calibri" w:cs="Calibri"/>
          <w:b/>
          <w:sz w:val="22"/>
          <w:szCs w:val="22"/>
        </w:rPr>
        <w:t xml:space="preserve">, </w:t>
      </w:r>
      <w:r w:rsidR="00DE68F1" w:rsidRPr="00294DF3">
        <w:rPr>
          <w:rFonts w:ascii="Calibri" w:hAnsi="Calibri" w:cs="Tahoma"/>
          <w:b/>
          <w:sz w:val="22"/>
          <w:szCs w:val="22"/>
        </w:rPr>
        <w:t>σχολικά έτη 2023-2026</w:t>
      </w:r>
      <w:r w:rsidR="00DE68F1" w:rsidRPr="00294DF3">
        <w:rPr>
          <w:rFonts w:ascii="Calibri" w:hAnsi="Calibri"/>
          <w:b/>
          <w:sz w:val="22"/>
          <w:szCs w:val="22"/>
        </w:rPr>
        <w:t>»</w:t>
      </w:r>
      <w:r w:rsidR="00921948" w:rsidRPr="003C77ED">
        <w:rPr>
          <w:rFonts w:asciiTheme="minorHAnsi" w:hAnsiTheme="minorHAnsi"/>
          <w:b/>
          <w:sz w:val="22"/>
          <w:szCs w:val="22"/>
        </w:rPr>
        <w:t>, με κωδικό</w:t>
      </w:r>
      <w:r w:rsidR="00921948" w:rsidRPr="00921948">
        <w:rPr>
          <w:rFonts w:asciiTheme="minorHAnsi" w:hAnsiTheme="minorHAnsi"/>
          <w:b/>
          <w:sz w:val="22"/>
          <w:szCs w:val="22"/>
        </w:rPr>
        <w:t xml:space="preserve"> ΟΠΣ: 6001589 του Τομεακού Προγράμματος: «Ανθρώπινο Δυναμικό και Κοινωνική Συνοχή», του ΕΣΠΑ 2021-2027.</w:t>
      </w:r>
    </w:p>
    <w:p w14:paraId="56F960BD" w14:textId="45E22399" w:rsidR="00F21A85" w:rsidRPr="008115E9" w:rsidRDefault="00F21A85" w:rsidP="00F21A85">
      <w:pPr>
        <w:spacing w:after="120" w:line="276" w:lineRule="auto"/>
        <w:ind w:left="28"/>
        <w:jc w:val="both"/>
        <w:rPr>
          <w:rFonts w:ascii="Calibri" w:hAnsi="Calibri"/>
          <w:sz w:val="22"/>
          <w:szCs w:val="22"/>
        </w:rPr>
      </w:pPr>
      <w:r w:rsidRPr="008B78AF">
        <w:rPr>
          <w:rFonts w:ascii="Calibri" w:hAnsi="Calibri"/>
          <w:sz w:val="22"/>
          <w:szCs w:val="22"/>
        </w:rPr>
        <w:t>Το έργο του</w:t>
      </w:r>
      <w:r w:rsidRPr="00F52623">
        <w:rPr>
          <w:rFonts w:ascii="Calibri" w:hAnsi="Calibri"/>
          <w:sz w:val="22"/>
          <w:szCs w:val="22"/>
        </w:rPr>
        <w:t xml:space="preserve"> εξειδικεύεται στον Οδηγό Υλοποίησης και Εφαρμογής Φυσικού Αντικ</w:t>
      </w:r>
      <w:r w:rsidRPr="008115E9">
        <w:rPr>
          <w:rFonts w:ascii="Calibri" w:hAnsi="Calibri"/>
          <w:sz w:val="22"/>
          <w:szCs w:val="22"/>
        </w:rPr>
        <w:t xml:space="preserve">ειμένου και Διαχείρισης Οικονομικού Αντικειμένου </w:t>
      </w:r>
      <w:r>
        <w:rPr>
          <w:rFonts w:ascii="Calibri" w:hAnsi="Calibri"/>
          <w:sz w:val="22"/>
          <w:szCs w:val="22"/>
        </w:rPr>
        <w:t>της Πράξης</w:t>
      </w:r>
      <w:r w:rsidRPr="008115E9">
        <w:rPr>
          <w:rFonts w:ascii="Calibri" w:hAnsi="Calibri"/>
          <w:sz w:val="22"/>
          <w:szCs w:val="22"/>
        </w:rPr>
        <w:t>.</w:t>
      </w:r>
    </w:p>
    <w:p w14:paraId="38010E86" w14:textId="77777777" w:rsidR="00F21A85" w:rsidRPr="008115E9" w:rsidRDefault="00F21A85" w:rsidP="00F21A85">
      <w:pPr>
        <w:spacing w:line="276" w:lineRule="auto"/>
        <w:ind w:left="28"/>
        <w:jc w:val="both"/>
        <w:rPr>
          <w:rFonts w:ascii="Calibri" w:hAnsi="Calibri"/>
          <w:sz w:val="22"/>
          <w:szCs w:val="22"/>
        </w:rPr>
      </w:pPr>
      <w:r w:rsidRPr="008115E9">
        <w:rPr>
          <w:rFonts w:ascii="Calibri" w:hAnsi="Calibri"/>
          <w:sz w:val="22"/>
          <w:szCs w:val="22"/>
        </w:rPr>
        <w:t xml:space="preserve">Ο καταχωριστής θα παρέχει τις υπηρεσίες του μέχρι την λήξη του φυσικού και οικονομικού αντικειμένου </w:t>
      </w:r>
      <w:r>
        <w:rPr>
          <w:rFonts w:ascii="Calibri" w:hAnsi="Calibri"/>
          <w:sz w:val="22"/>
          <w:szCs w:val="22"/>
        </w:rPr>
        <w:t>της Πράξης</w:t>
      </w:r>
      <w:r w:rsidRPr="008115E9">
        <w:rPr>
          <w:rFonts w:ascii="Calibri" w:hAnsi="Calibri"/>
          <w:sz w:val="22"/>
          <w:szCs w:val="22"/>
        </w:rPr>
        <w:t>.</w:t>
      </w:r>
    </w:p>
    <w:p w14:paraId="1B96F8AF" w14:textId="77777777" w:rsidR="00F21A85" w:rsidRPr="008115E9" w:rsidRDefault="00F21A85" w:rsidP="00F21A85">
      <w:pPr>
        <w:tabs>
          <w:tab w:val="center" w:pos="9360"/>
        </w:tabs>
        <w:spacing w:line="360" w:lineRule="auto"/>
        <w:ind w:left="5148"/>
        <w:jc w:val="center"/>
        <w:rPr>
          <w:rFonts w:ascii="Calibri" w:hAnsi="Calibri"/>
          <w:b/>
          <w:bCs/>
          <w:sz w:val="22"/>
          <w:szCs w:val="22"/>
        </w:rPr>
      </w:pPr>
      <w:r w:rsidRPr="008115E9">
        <w:rPr>
          <w:rFonts w:ascii="Calibri" w:hAnsi="Calibri"/>
          <w:b/>
          <w:bCs/>
          <w:sz w:val="22"/>
          <w:szCs w:val="22"/>
        </w:rPr>
        <w:t>Ο/Η Διευθυντής/ντρια</w:t>
      </w:r>
    </w:p>
    <w:p w14:paraId="09CF086D" w14:textId="77777777" w:rsidR="00F21A85" w:rsidRPr="008115E9" w:rsidRDefault="00F21A85" w:rsidP="00F21A85">
      <w:pPr>
        <w:tabs>
          <w:tab w:val="center" w:pos="9360"/>
        </w:tabs>
        <w:spacing w:line="360" w:lineRule="auto"/>
        <w:ind w:left="4788"/>
        <w:jc w:val="center"/>
        <w:rPr>
          <w:rFonts w:ascii="Calibri" w:hAnsi="Calibri"/>
          <w:b/>
          <w:bCs/>
          <w:sz w:val="22"/>
          <w:szCs w:val="22"/>
        </w:rPr>
      </w:pPr>
      <w:r w:rsidRPr="008115E9">
        <w:rPr>
          <w:rFonts w:ascii="Calibri" w:hAnsi="Calibri"/>
          <w:b/>
          <w:bCs/>
          <w:sz w:val="22"/>
          <w:szCs w:val="22"/>
        </w:rPr>
        <w:t xml:space="preserve">της Διεύθυνσης </w:t>
      </w:r>
      <w:r w:rsidRPr="008115E9">
        <w:rPr>
          <w:rFonts w:ascii="Calibri" w:hAnsi="Calibri"/>
          <w:b/>
          <w:sz w:val="22"/>
          <w:szCs w:val="22"/>
          <w:highlight w:val="yellow"/>
        </w:rPr>
        <w:t>Πρωτοβάθμιας/Δευτεροβάθμιας</w:t>
      </w:r>
      <w:r w:rsidRPr="008115E9">
        <w:rPr>
          <w:rFonts w:ascii="Calibri" w:hAnsi="Calibri"/>
          <w:b/>
          <w:sz w:val="22"/>
          <w:szCs w:val="22"/>
        </w:rPr>
        <w:t xml:space="preserve"> </w:t>
      </w:r>
      <w:r w:rsidRPr="008115E9">
        <w:rPr>
          <w:rFonts w:ascii="Calibri" w:hAnsi="Calibri"/>
          <w:b/>
          <w:bCs/>
          <w:sz w:val="22"/>
          <w:szCs w:val="22"/>
        </w:rPr>
        <w:t>Εκπαίδευσης</w:t>
      </w:r>
    </w:p>
    <w:p w14:paraId="6682EF93" w14:textId="77777777" w:rsidR="00F21A85" w:rsidRPr="008115E9" w:rsidRDefault="00F21A85" w:rsidP="00F21A85">
      <w:pPr>
        <w:tabs>
          <w:tab w:val="center" w:pos="9360"/>
        </w:tabs>
        <w:ind w:left="5148"/>
        <w:jc w:val="center"/>
        <w:rPr>
          <w:rFonts w:ascii="Calibri" w:hAnsi="Calibri"/>
          <w:b/>
          <w:bCs/>
          <w:sz w:val="22"/>
          <w:szCs w:val="22"/>
        </w:rPr>
      </w:pPr>
    </w:p>
    <w:p w14:paraId="482DBA29" w14:textId="77777777" w:rsidR="00F21A85" w:rsidRPr="008115E9" w:rsidRDefault="00F21A85" w:rsidP="00F21A85">
      <w:pPr>
        <w:tabs>
          <w:tab w:val="center" w:pos="9360"/>
        </w:tabs>
        <w:ind w:left="5148"/>
        <w:jc w:val="center"/>
        <w:rPr>
          <w:rFonts w:ascii="Calibri" w:hAnsi="Calibri"/>
          <w:sz w:val="22"/>
          <w:szCs w:val="22"/>
        </w:rPr>
      </w:pPr>
      <w:r w:rsidRPr="008115E9">
        <w:rPr>
          <w:rFonts w:ascii="Calibri" w:hAnsi="Calibri"/>
          <w:bCs/>
          <w:sz w:val="22"/>
          <w:szCs w:val="22"/>
        </w:rPr>
        <w:t>………………….</w:t>
      </w:r>
      <w:r w:rsidRPr="008115E9">
        <w:rPr>
          <w:rFonts w:ascii="Calibri" w:hAnsi="Calibri"/>
          <w:sz w:val="22"/>
          <w:szCs w:val="22"/>
        </w:rPr>
        <w:t>…………………………</w:t>
      </w:r>
    </w:p>
    <w:p w14:paraId="1D4B95FB" w14:textId="77777777" w:rsidR="00F21A85" w:rsidRDefault="00F21A85" w:rsidP="00F21A85">
      <w:pPr>
        <w:rPr>
          <w:rFonts w:asciiTheme="minorHAnsi" w:hAnsiTheme="minorHAnsi"/>
          <w:sz w:val="22"/>
          <w:szCs w:val="22"/>
        </w:rPr>
      </w:pPr>
      <w:r w:rsidRPr="00B43A47">
        <w:rPr>
          <w:rFonts w:asciiTheme="minorHAnsi" w:hAnsiTheme="minorHAnsi"/>
          <w:sz w:val="22"/>
          <w:szCs w:val="22"/>
        </w:rPr>
        <w:br w:type="page"/>
      </w:r>
    </w:p>
    <w:p w14:paraId="77C584EA" w14:textId="77777777" w:rsidR="00F21A85" w:rsidRPr="00355F78" w:rsidRDefault="00F21A85" w:rsidP="00F21A85">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7" w:name="_Toc48810978"/>
      <w:bookmarkStart w:id="78" w:name="_Toc138262677"/>
      <w:bookmarkStart w:id="79" w:name="_Toc142647145"/>
      <w:r w:rsidRPr="00355F78">
        <w:rPr>
          <w:rFonts w:asciiTheme="minorHAnsi" w:hAnsiTheme="minorHAnsi" w:cs="Calibri"/>
          <w:sz w:val="22"/>
        </w:rPr>
        <w:lastRenderedPageBreak/>
        <w:t xml:space="preserve">ΥΠΟΔΕΙΓΜΑ 2.1: </w:t>
      </w:r>
      <w:bookmarkEnd w:id="77"/>
      <w:r w:rsidRPr="00BF4106">
        <w:rPr>
          <w:rFonts w:asciiTheme="minorHAnsi" w:hAnsiTheme="minorHAnsi" w:cs="Calibri"/>
          <w:sz w:val="22"/>
        </w:rPr>
        <w:t>ΣΧΕΔΙΟ ΣΥΜΒΑΣΗΣ ΑΝΑΠΛΗΡΩΤΗ ΕΚΠΑΙΔΕΥΤΙΚΟΥ/ΕΕΠ/ΕΒΠ ΠΡΩΤΟΒΑΘΜΙΑΣ/ ΔΕΥΤΕΡΟΒΑΘΜΙΑΣ ΕΚΠΑΙΔΕΥΣΗΣ (ΠΛΗΡΟΥΣ ΩΡΑΡΙΟΥ)</w:t>
      </w:r>
      <w:bookmarkEnd w:id="78"/>
      <w:bookmarkEnd w:id="79"/>
    </w:p>
    <w:p w14:paraId="6F88F0D4" w14:textId="77777777" w:rsidR="00F21A85" w:rsidRPr="00355F78" w:rsidRDefault="00F21A85" w:rsidP="00F21A85">
      <w:pPr>
        <w:rPr>
          <w:rFonts w:ascii="Calibri" w:hAnsi="Calibri" w:cs="Calibri"/>
          <w:b/>
        </w:rPr>
      </w:pPr>
    </w:p>
    <w:tbl>
      <w:tblPr>
        <w:tblW w:w="5000" w:type="pct"/>
        <w:jc w:val="center"/>
        <w:tblLayout w:type="fixed"/>
        <w:tblLook w:val="01E0" w:firstRow="1" w:lastRow="1" w:firstColumn="1" w:lastColumn="1" w:noHBand="0" w:noVBand="0"/>
      </w:tblPr>
      <w:tblGrid>
        <w:gridCol w:w="5024"/>
        <w:gridCol w:w="4757"/>
      </w:tblGrid>
      <w:tr w:rsidR="00F21A85" w:rsidRPr="00355F78" w14:paraId="50A29857" w14:textId="77777777" w:rsidTr="00F21A85">
        <w:trPr>
          <w:trHeight w:val="599"/>
          <w:jc w:val="center"/>
        </w:trPr>
        <w:tc>
          <w:tcPr>
            <w:tcW w:w="2568" w:type="pct"/>
            <w:noWrap/>
            <w:vAlign w:val="center"/>
            <w:hideMark/>
          </w:tcPr>
          <w:p w14:paraId="738BDD8A"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6E6F2FEE" wp14:editId="3A8E9E92">
                  <wp:extent cx="387985" cy="379730"/>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5"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57BEDFF5"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97152" behindDoc="0" locked="0" layoutInCell="1" allowOverlap="1" wp14:anchorId="0C660A1A" wp14:editId="419E50BA">
                  <wp:simplePos x="0" y="0"/>
                  <wp:positionH relativeFrom="column">
                    <wp:posOffset>1087120</wp:posOffset>
                  </wp:positionH>
                  <wp:positionV relativeFrom="paragraph">
                    <wp:posOffset>-5772150</wp:posOffset>
                  </wp:positionV>
                  <wp:extent cx="539750" cy="370840"/>
                  <wp:effectExtent l="19050" t="0" r="0" b="0"/>
                  <wp:wrapSquare wrapText="bothSides"/>
                  <wp:docPr id="2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21A85" w:rsidRPr="00355F78" w14:paraId="3E927D83" w14:textId="77777777" w:rsidTr="00F21A85">
        <w:trPr>
          <w:trHeight w:val="920"/>
          <w:jc w:val="center"/>
        </w:trPr>
        <w:tc>
          <w:tcPr>
            <w:tcW w:w="2568" w:type="pct"/>
            <w:noWrap/>
            <w:hideMark/>
          </w:tcPr>
          <w:p w14:paraId="08BB0F62"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0B49EAE9" w14:textId="3D146392" w:rsidR="00F21A85" w:rsidRPr="0000581E" w:rsidRDefault="00206554" w:rsidP="00F21A85">
            <w:pPr>
              <w:tabs>
                <w:tab w:val="center" w:pos="4153"/>
                <w:tab w:val="right" w:pos="8306"/>
              </w:tabs>
              <w:jc w:val="center"/>
              <w:rPr>
                <w:rFonts w:ascii="Calibri" w:eastAsia="Calibri" w:hAnsi="Calibri" w:cs="Calibri"/>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 ΚΑΙ ΑΘΛΗΤΙΣΜΟ</w:t>
            </w:r>
            <w:r w:rsidR="00F34191">
              <w:rPr>
                <w:rFonts w:asciiTheme="minorHAnsi" w:eastAsia="Calibri" w:hAnsiTheme="minorHAnsi" w:cstheme="minorHAnsi"/>
                <w:b/>
                <w:sz w:val="22"/>
                <w:szCs w:val="22"/>
                <w:lang w:val="en-US" w:eastAsia="en-US"/>
              </w:rPr>
              <w:t>Y</w:t>
            </w:r>
          </w:p>
          <w:p w14:paraId="2DC5AAFC" w14:textId="77777777" w:rsidR="00F21A85" w:rsidRPr="00355F78" w:rsidRDefault="00F21A85" w:rsidP="00F21A85">
            <w:pPr>
              <w:keepNext/>
              <w:tabs>
                <w:tab w:val="center" w:pos="4153"/>
                <w:tab w:val="right" w:pos="8306"/>
              </w:tabs>
              <w:jc w:val="center"/>
              <w:rPr>
                <w:rFonts w:ascii="Calibri" w:eastAsia="Calibri" w:hAnsi="Calibri" w:cs="Calibri"/>
                <w:sz w:val="22"/>
                <w:szCs w:val="22"/>
                <w:lang w:eastAsia="en-US"/>
              </w:rPr>
            </w:pPr>
            <w:r w:rsidRPr="003C77ED">
              <w:rPr>
                <w:rFonts w:ascii="Calibri" w:hAnsi="Calibri" w:cs="Calibri"/>
                <w:sz w:val="22"/>
                <w:szCs w:val="22"/>
              </w:rPr>
              <w:t>-----</w:t>
            </w:r>
          </w:p>
        </w:tc>
        <w:tc>
          <w:tcPr>
            <w:tcW w:w="2432" w:type="pct"/>
          </w:tcPr>
          <w:p w14:paraId="133D642F" w14:textId="77777777" w:rsidR="00F21A85" w:rsidRPr="00012BF0" w:rsidRDefault="00F21A85" w:rsidP="00F21A85">
            <w:pPr>
              <w:tabs>
                <w:tab w:val="center" w:pos="4153"/>
                <w:tab w:val="right" w:pos="8306"/>
              </w:tabs>
              <w:jc w:val="center"/>
              <w:rPr>
                <w:rFonts w:ascii="Calibri" w:eastAsia="Calibri" w:hAnsi="Calibri" w:cs="Calibri"/>
                <w:b/>
                <w:sz w:val="22"/>
                <w:szCs w:val="22"/>
                <w:lang w:eastAsia="en-US"/>
              </w:rPr>
            </w:pPr>
            <w:r w:rsidRPr="00012BF0">
              <w:rPr>
                <w:rFonts w:ascii="Calibri" w:eastAsia="Calibri" w:hAnsi="Calibri" w:cs="Calibri"/>
                <w:b/>
                <w:sz w:val="22"/>
                <w:szCs w:val="22"/>
                <w:lang w:eastAsia="en-US"/>
              </w:rPr>
              <w:t>ΕΥΡΩΠΑΪΚΗ ΕΝΩΣΗ</w:t>
            </w:r>
          </w:p>
          <w:p w14:paraId="3539225C"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012BF0">
              <w:rPr>
                <w:rFonts w:ascii="Calibri" w:eastAsia="Calibri" w:hAnsi="Calibri" w:cs="Calibri"/>
                <w:b/>
                <w:sz w:val="22"/>
                <w:szCs w:val="22"/>
                <w:lang w:eastAsia="en-US"/>
              </w:rPr>
              <w:t>ΕΥΡΩΠΑΪΚΟ ΚΟΙΝΩΝΙΚΟ ΤΑΜΕΙΟ + (ΕΚΤ+)</w:t>
            </w:r>
          </w:p>
          <w:p w14:paraId="6BE8019B"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p>
        </w:tc>
      </w:tr>
      <w:tr w:rsidR="00F21A85" w:rsidRPr="00355F78" w14:paraId="36F8A3D6" w14:textId="77777777" w:rsidTr="00F21A85">
        <w:trPr>
          <w:trHeight w:val="756"/>
          <w:jc w:val="center"/>
        </w:trPr>
        <w:tc>
          <w:tcPr>
            <w:tcW w:w="2568" w:type="pct"/>
            <w:noWrap/>
          </w:tcPr>
          <w:p w14:paraId="14E5DB24"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5114B1AB" w14:textId="77777777" w:rsidR="00F21A85" w:rsidRPr="00355F78" w:rsidRDefault="00F21A85" w:rsidP="00F21A85">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21F0D2CD" w14:textId="77777777" w:rsidR="00F21A85" w:rsidRPr="00355F78" w:rsidRDefault="00F21A85" w:rsidP="00F21A85">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2ED3C89B" w14:textId="77777777" w:rsidR="00F21A85" w:rsidRPr="00355F78" w:rsidRDefault="00F21A85" w:rsidP="00F21A85">
            <w:pPr>
              <w:tabs>
                <w:tab w:val="right" w:pos="8306"/>
              </w:tabs>
              <w:jc w:val="center"/>
              <w:rPr>
                <w:rFonts w:ascii="Calibri" w:eastAsia="Calibri" w:hAnsi="Calibri" w:cs="Calibri"/>
                <w:b/>
                <w:sz w:val="22"/>
                <w:szCs w:val="22"/>
                <w:lang w:eastAsia="en-US"/>
              </w:rPr>
            </w:pPr>
          </w:p>
        </w:tc>
        <w:tc>
          <w:tcPr>
            <w:tcW w:w="2432" w:type="pct"/>
          </w:tcPr>
          <w:p w14:paraId="0DC3BCC0" w14:textId="77777777" w:rsidR="00F21A85" w:rsidRPr="00355F78" w:rsidRDefault="00F21A85" w:rsidP="00F21A85">
            <w:pPr>
              <w:keepNext/>
              <w:tabs>
                <w:tab w:val="center" w:pos="4153"/>
                <w:tab w:val="right" w:pos="8306"/>
              </w:tabs>
              <w:rPr>
                <w:rFonts w:ascii="Calibri" w:eastAsia="Calibri" w:hAnsi="Calibri" w:cs="Calibri"/>
                <w:b/>
                <w:sz w:val="22"/>
                <w:szCs w:val="22"/>
                <w:lang w:eastAsia="en-US"/>
              </w:rPr>
            </w:pPr>
          </w:p>
          <w:p w14:paraId="292CCE72" w14:textId="77777777" w:rsidR="00F21A85" w:rsidRPr="00355F78" w:rsidRDefault="00F21A85" w:rsidP="00F21A85">
            <w:pPr>
              <w:tabs>
                <w:tab w:val="center" w:pos="4153"/>
                <w:tab w:val="right" w:pos="8306"/>
              </w:tabs>
              <w:jc w:val="center"/>
              <w:rPr>
                <w:rFonts w:ascii="Calibri" w:hAnsi="Calibri" w:cs="Calibri"/>
                <w:b/>
                <w:sz w:val="22"/>
                <w:szCs w:val="22"/>
              </w:rPr>
            </w:pPr>
          </w:p>
        </w:tc>
      </w:tr>
    </w:tbl>
    <w:p w14:paraId="7BB219F6"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p>
    <w:p w14:paraId="7A9AEEAC" w14:textId="77777777" w:rsidR="00F21A85" w:rsidRDefault="00F21A85" w:rsidP="00F21A85">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836A9A">
        <w:rPr>
          <w:rFonts w:ascii="Calibri" w:eastAsia="Calibri" w:hAnsi="Calibri" w:cs="Calibri"/>
          <w:b/>
          <w:sz w:val="22"/>
          <w:szCs w:val="22"/>
          <w:lang w:eastAsia="en-US"/>
        </w:rPr>
        <w:t>ΣΥΜΒΑΣΗ ΕΡΓΑΣΙΑΣ ΙΔΙΩΤΙΚΟΥ ΔΙΚΑΙΟΥ ΟΡΙΣΜΕΝΟΥ ΧΡΟΝΟΥ ΑΝΑΠΛΗΡΩΤΗ ΕΚΠΑΙΔΕΥΤΙΚΟΥ/ΕΕΠ/ΕΒΠ (ΠΛΗΡΟΥΣ ΩΡΑΡΙΟΥ)</w:t>
      </w:r>
    </w:p>
    <w:p w14:paraId="24C32383" w14:textId="77777777" w:rsidR="00F21A85" w:rsidRPr="0065437D" w:rsidRDefault="00F21A85" w:rsidP="00F21A85">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υπ αρ. 104627/ΓΔ5/7-8-2020 ΥΑ (ΦΕΚ 3344/Β/2020), με την ΚΥΑ 100548/ΓΔ5 (ΦΕΚ 3785Β/13.08.2021) και σε εφαρμογή της υπ’ αρ. πρωτ. ………………………………….……………</w:t>
      </w:r>
      <w:r>
        <w:rPr>
          <w:rFonts w:asciiTheme="minorHAnsi" w:hAnsiTheme="minorHAnsi" w:cs="Calibri"/>
          <w:b/>
          <w:sz w:val="22"/>
          <w:szCs w:val="22"/>
          <w:vertAlign w:val="superscript"/>
        </w:rPr>
        <w:t>5</w:t>
      </w:r>
      <w:r w:rsidRPr="00043ED6">
        <w:rPr>
          <w:rFonts w:asciiTheme="minorHAnsi" w:hAnsiTheme="minorHAnsi" w:cs="Calibri"/>
          <w:sz w:val="22"/>
          <w:szCs w:val="22"/>
        </w:rPr>
        <w:t xml:space="preserve"> (ΑΔΑ:…………………) Απόφασης Πρόσληψης, μεταξύ:</w:t>
      </w:r>
    </w:p>
    <w:p w14:paraId="6D362923" w14:textId="65050AC8" w:rsidR="00F21A85" w:rsidRPr="0065437D" w:rsidRDefault="00F21A85" w:rsidP="00F21A85">
      <w:pPr>
        <w:spacing w:before="100" w:beforeAutospacing="1"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sidR="004742C3" w:rsidRPr="004742C3">
        <w:rPr>
          <w:rFonts w:ascii="Calibri" w:hAnsi="Calibri"/>
          <w:sz w:val="22"/>
          <w:szCs w:val="22"/>
        </w:rPr>
        <w:t>αφενός</w:t>
      </w:r>
      <w:r w:rsidR="004742C3" w:rsidRPr="004742C3">
        <w:rPr>
          <w:rFonts w:asciiTheme="minorHAnsi" w:hAnsiTheme="minorHAnsi"/>
          <w:sz w:val="22"/>
          <w:szCs w:val="22"/>
        </w:rPr>
        <w:t xml:space="preserve"> του Υπουργείου Παιδείας, Θρησκευμάτων και Αθλητισμού, </w:t>
      </w:r>
      <w:r w:rsidR="004742C3" w:rsidRPr="004742C3">
        <w:rPr>
          <w:rFonts w:ascii="Calibri" w:hAnsi="Calibri"/>
          <w:sz w:val="22"/>
          <w:szCs w:val="22"/>
        </w:rPr>
        <w:t xml:space="preserve">που εκπροσωπείται από τον/την Διευθυντή/τρια της ως άνω ΔΠΕ/ΔΔΕ,  </w:t>
      </w:r>
      <w:r w:rsidR="004742C3" w:rsidRPr="004742C3">
        <w:rPr>
          <w:rFonts w:asciiTheme="minorHAnsi" w:hAnsiTheme="minorHAnsi"/>
          <w:sz w:val="22"/>
          <w:szCs w:val="22"/>
        </w:rPr>
        <w:t xml:space="preserve">καλούμενου εφεξής για συντομία «πρώτος συμβαλλόμενος» </w:t>
      </w:r>
      <w:r w:rsidR="004742C3" w:rsidRPr="004742C3">
        <w:rPr>
          <w:rFonts w:ascii="Calibri" w:hAnsi="Calibri"/>
          <w:sz w:val="22"/>
          <w:szCs w:val="22"/>
        </w:rPr>
        <w:t>και</w:t>
      </w:r>
    </w:p>
    <w:p w14:paraId="51D507AB" w14:textId="3570B327" w:rsidR="00F21A85" w:rsidRPr="00DE4F1D" w:rsidRDefault="00F21A85" w:rsidP="00F21A85">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sidR="00520E24" w:rsidRPr="00520E24">
        <w:rPr>
          <w:rFonts w:asciiTheme="minorHAnsi" w:hAnsiTheme="minorHAnsi" w:cs="Calibri"/>
          <w:b/>
          <w:sz w:val="22"/>
          <w:szCs w:val="22"/>
          <w:vertAlign w:val="superscript"/>
        </w:rPr>
        <w:t>6</w:t>
      </w:r>
      <w:r w:rsidRPr="0065437D">
        <w:rPr>
          <w:rFonts w:asciiTheme="minorHAnsi" w:hAnsiTheme="minorHAnsi" w:cs="Calibri"/>
          <w:sz w:val="22"/>
          <w:szCs w:val="22"/>
        </w:rPr>
        <w:t xml:space="preserve"> του ……………………………</w:t>
      </w:r>
      <w:r w:rsidR="00520E24" w:rsidRPr="00520E24">
        <w:rPr>
          <w:rFonts w:asciiTheme="minorHAnsi" w:hAnsiTheme="minorHAnsi" w:cs="Calibri"/>
          <w:b/>
          <w:sz w:val="22"/>
          <w:szCs w:val="22"/>
          <w:vertAlign w:val="superscript"/>
        </w:rPr>
        <w:t>7</w:t>
      </w:r>
      <w:r w:rsidRPr="0065437D">
        <w:rPr>
          <w:rFonts w:asciiTheme="minorHAnsi" w:hAnsiTheme="minorHAnsi" w:cs="Calibri"/>
          <w:sz w:val="22"/>
          <w:szCs w:val="22"/>
        </w:rPr>
        <w:t>, Α.Δ.Τ. …………………….………, Α.Φ.Μ. ……………..………………, Δ.Ο.Υ. ………………………………,</w:t>
      </w:r>
      <w:r w:rsidR="00520E24">
        <w:rPr>
          <w:rFonts w:asciiTheme="minorHAnsi" w:hAnsiTheme="minorHAnsi" w:cs="Calibri"/>
          <w:b/>
          <w:sz w:val="22"/>
          <w:szCs w:val="22"/>
          <w:vertAlign w:val="superscript"/>
        </w:rPr>
        <w:t>8</w:t>
      </w:r>
      <w:r w:rsidRPr="0065437D">
        <w:rPr>
          <w:rFonts w:asciiTheme="minorHAnsi" w:hAnsiTheme="minorHAnsi" w:cs="Calibri"/>
          <w:sz w:val="22"/>
          <w:szCs w:val="22"/>
        </w:rPr>
        <w:t xml:space="preserve"> κατοίκου </w:t>
      </w:r>
      <w:r w:rsidRPr="00043ED6">
        <w:rPr>
          <w:rFonts w:asciiTheme="minorHAnsi" w:hAnsiTheme="minorHAnsi" w:cs="Calibri"/>
          <w:sz w:val="22"/>
          <w:szCs w:val="22"/>
        </w:rPr>
        <w:t>………………………………………………………………………</w:t>
      </w:r>
      <w:r w:rsidR="00520E24">
        <w:rPr>
          <w:rFonts w:asciiTheme="minorHAnsi" w:hAnsiTheme="minorHAnsi" w:cs="Calibri"/>
          <w:b/>
          <w:sz w:val="22"/>
          <w:szCs w:val="22"/>
          <w:vertAlign w:val="superscript"/>
        </w:rPr>
        <w:t>9</w:t>
      </w:r>
      <w:r w:rsidRPr="003C77ED">
        <w:rPr>
          <w:rFonts w:asciiTheme="minorHAnsi" w:hAnsiTheme="minorHAnsi" w:cs="Calibri"/>
          <w:sz w:val="22"/>
          <w:szCs w:val="22"/>
        </w:rPr>
        <w:t>, αναπληρωτή ειδικότητας………</w:t>
      </w:r>
      <w:r w:rsidRPr="00043ED6">
        <w:rPr>
          <w:rFonts w:asciiTheme="minorHAnsi" w:hAnsiTheme="minorHAnsi" w:cs="Calibri"/>
          <w:b/>
          <w:sz w:val="22"/>
          <w:szCs w:val="22"/>
          <w:vertAlign w:val="superscript"/>
        </w:rPr>
        <w:t>1</w:t>
      </w:r>
      <w:r w:rsidR="00520E24" w:rsidRPr="00520E24">
        <w:rPr>
          <w:rFonts w:asciiTheme="minorHAnsi" w:hAnsiTheme="minorHAnsi" w:cs="Calibri"/>
          <w:b/>
          <w:sz w:val="22"/>
          <w:szCs w:val="22"/>
          <w:vertAlign w:val="superscript"/>
        </w:rPr>
        <w:t>0</w:t>
      </w:r>
      <w:r w:rsidRPr="00043ED6">
        <w:rPr>
          <w:rFonts w:asciiTheme="minorHAnsi" w:hAnsiTheme="minorHAnsi" w:cs="Calibri"/>
          <w:sz w:val="22"/>
          <w:szCs w:val="22"/>
        </w:rPr>
        <w:t>, καλούμενου εφεξής</w:t>
      </w:r>
      <w:r w:rsidRPr="0065437D">
        <w:rPr>
          <w:rFonts w:asciiTheme="minorHAnsi" w:hAnsiTheme="minorHAnsi" w:cs="Calibri"/>
          <w:sz w:val="22"/>
          <w:szCs w:val="22"/>
        </w:rPr>
        <w:t xml:space="preserve"> για συντομία «δεύτερος συμβαλλόμενος»</w:t>
      </w:r>
    </w:p>
    <w:p w14:paraId="749410F2" w14:textId="77777777" w:rsidR="00F21A85" w:rsidRPr="00355F78" w:rsidRDefault="00F21A85" w:rsidP="00F21A85">
      <w:pPr>
        <w:spacing w:before="100" w:beforeAutospacing="1" w:after="120" w:line="276" w:lineRule="auto"/>
        <w:ind w:left="288" w:hanging="360"/>
        <w:jc w:val="center"/>
        <w:rPr>
          <w:rFonts w:ascii="Calibri" w:hAnsi="Calibri" w:cs="Calibri"/>
          <w:b/>
          <w:sz w:val="22"/>
          <w:szCs w:val="22"/>
        </w:rPr>
      </w:pPr>
      <w:r w:rsidRPr="00355F78">
        <w:rPr>
          <w:rFonts w:ascii="Calibri" w:hAnsi="Calibri" w:cs="Calibri"/>
          <w:b/>
          <w:sz w:val="22"/>
          <w:szCs w:val="22"/>
        </w:rPr>
        <w:t>συμφωνήθηκαν και συνομολογήθηκαν τα ακόλουθα:</w:t>
      </w:r>
    </w:p>
    <w:p w14:paraId="6F5B0E58" w14:textId="61C7AC15" w:rsidR="00F21A85" w:rsidRDefault="00F21A85" w:rsidP="00921948">
      <w:pPr>
        <w:numPr>
          <w:ilvl w:val="0"/>
          <w:numId w:val="15"/>
        </w:numPr>
        <w:spacing w:before="100" w:beforeAutospacing="1" w:after="120" w:line="276" w:lineRule="auto"/>
        <w:jc w:val="both"/>
        <w:rPr>
          <w:rFonts w:ascii="Calibri" w:hAnsi="Calibri" w:cs="Calibri"/>
          <w:sz w:val="22"/>
          <w:szCs w:val="22"/>
        </w:rPr>
      </w:pPr>
      <w:r w:rsidRPr="00355F78">
        <w:rPr>
          <w:rFonts w:ascii="Calibri" w:hAnsi="Calibri" w:cs="Calibri"/>
          <w:sz w:val="22"/>
          <w:szCs w:val="22"/>
        </w:rPr>
        <w:t xml:space="preserve">Ο πρώτος συμβαλλόμενος προσλαμβάνει το δεύτερο συμβαλλόμενο για </w:t>
      </w:r>
      <w:r w:rsidRPr="002D1198">
        <w:rPr>
          <w:rFonts w:ascii="Calibri" w:hAnsi="Calibri" w:cs="Calibri"/>
          <w:sz w:val="22"/>
          <w:szCs w:val="22"/>
        </w:rPr>
        <w:t xml:space="preserve">την παροχή υπηρεσιών ειδικότητας </w:t>
      </w:r>
      <w:r w:rsidRPr="00355F78">
        <w:rPr>
          <w:rFonts w:ascii="Calibri" w:hAnsi="Calibri" w:cs="Calibri"/>
          <w:sz w:val="22"/>
          <w:szCs w:val="22"/>
        </w:rPr>
        <w:t xml:space="preserve"> ………………………………………………</w:t>
      </w:r>
      <w:r w:rsidRPr="00355F78">
        <w:rPr>
          <w:rFonts w:ascii="Calibri" w:hAnsi="Calibri" w:cs="Calibri"/>
          <w:sz w:val="22"/>
          <w:szCs w:val="22"/>
          <w:vertAlign w:val="superscript"/>
        </w:rPr>
        <w:t>1</w:t>
      </w:r>
      <w:r w:rsidR="00520E24" w:rsidRPr="00520E24">
        <w:rPr>
          <w:rFonts w:ascii="Calibri" w:hAnsi="Calibri" w:cs="Calibri"/>
          <w:sz w:val="22"/>
          <w:szCs w:val="22"/>
          <w:vertAlign w:val="superscript"/>
        </w:rPr>
        <w:t>0</w:t>
      </w:r>
      <w:r>
        <w:rPr>
          <w:rFonts w:ascii="Calibri" w:hAnsi="Calibri" w:cs="Calibri"/>
          <w:sz w:val="22"/>
          <w:szCs w:val="22"/>
        </w:rPr>
        <w:t xml:space="preserve"> με πλήρες ωράριο</w:t>
      </w:r>
      <w:r w:rsidRPr="00355F78">
        <w:rPr>
          <w:rFonts w:ascii="Calibri" w:hAnsi="Calibri" w:cs="Calibri"/>
          <w:sz w:val="22"/>
          <w:szCs w:val="22"/>
        </w:rPr>
        <w:t xml:space="preserve">, σε σχολεία αρμοδιότητας της Δ/νσης Εκπαίδευσης που τοποθετείται ή διατίθεται, κατ’ εφαρμογή των κείμενων διατάξεων, με απόφαση ή αποφάσεις </w:t>
      </w:r>
      <w:r w:rsidR="00371F6A" w:rsidRPr="000372F1">
        <w:rPr>
          <w:rFonts w:asciiTheme="minorHAnsi" w:eastAsia="Calibri" w:hAnsiTheme="minorHAnsi" w:cs="Calibri"/>
          <w:sz w:val="22"/>
          <w:szCs w:val="22"/>
          <w:lang w:eastAsia="en-US"/>
        </w:rPr>
        <w:t>του/της Διευθυντή/ντριας Εκπαίδευσης</w:t>
      </w:r>
      <w:r w:rsidRPr="00355F78">
        <w:rPr>
          <w:rFonts w:ascii="Calibri" w:hAnsi="Calibri" w:cs="Calibri"/>
          <w:sz w:val="22"/>
          <w:szCs w:val="22"/>
        </w:rPr>
        <w:t>, οι οποίες θα αποτελούν ανα</w:t>
      </w:r>
      <w:r w:rsidR="006464A1">
        <w:rPr>
          <w:rFonts w:ascii="Calibri" w:hAnsi="Calibri" w:cs="Calibri"/>
          <w:sz w:val="22"/>
          <w:szCs w:val="22"/>
        </w:rPr>
        <w:t>πόσπαστο στοιχείο της παρούσας Σ</w:t>
      </w:r>
      <w:r w:rsidRPr="00355F78">
        <w:rPr>
          <w:rFonts w:ascii="Calibri" w:hAnsi="Calibri" w:cs="Calibri"/>
          <w:sz w:val="22"/>
          <w:szCs w:val="22"/>
        </w:rPr>
        <w:t>ύμβασης</w:t>
      </w:r>
      <w:r w:rsidR="00371F6A" w:rsidRPr="000372F1">
        <w:rPr>
          <w:rFonts w:asciiTheme="minorHAnsi" w:eastAsia="Calibri" w:hAnsiTheme="minorHAnsi" w:cs="Calibri"/>
          <w:sz w:val="22"/>
          <w:szCs w:val="22"/>
          <w:lang w:eastAsia="en-US"/>
        </w:rPr>
        <w:t>.</w:t>
      </w:r>
      <w:r w:rsidRPr="00355F78">
        <w:rPr>
          <w:rFonts w:ascii="Calibri" w:hAnsi="Calibri" w:cs="Calibri"/>
        </w:rPr>
        <w:t xml:space="preserve"> </w:t>
      </w:r>
      <w:r w:rsidRPr="00355F78">
        <w:rPr>
          <w:rFonts w:ascii="Calibri" w:hAnsi="Calibri" w:cs="Calibri"/>
          <w:sz w:val="22"/>
          <w:szCs w:val="22"/>
        </w:rPr>
        <w:t xml:space="preserve">Στις σχολικές </w:t>
      </w:r>
      <w:r w:rsidR="00371F6A" w:rsidRPr="000372F1">
        <w:rPr>
          <w:rFonts w:asciiTheme="minorHAnsi" w:eastAsia="Calibri" w:hAnsiTheme="minorHAnsi" w:cs="Calibri"/>
          <w:sz w:val="22"/>
          <w:szCs w:val="22"/>
          <w:lang w:eastAsia="en-US"/>
        </w:rPr>
        <w:t xml:space="preserve">μονάδες </w:t>
      </w:r>
      <w:r w:rsidRPr="00355F78">
        <w:rPr>
          <w:rFonts w:ascii="Calibri" w:hAnsi="Calibri" w:cs="Calibri"/>
          <w:sz w:val="22"/>
          <w:szCs w:val="22"/>
        </w:rPr>
        <w:t>τηρείται Απουσιολόγιο</w:t>
      </w:r>
      <w:r w:rsidR="00371F6A" w:rsidRPr="00371F6A">
        <w:rPr>
          <w:rFonts w:ascii="Calibri" w:hAnsi="Calibri" w:cs="Calibri"/>
          <w:sz w:val="22"/>
          <w:szCs w:val="22"/>
        </w:rPr>
        <w:t>,</w:t>
      </w:r>
      <w:r w:rsidR="00371F6A" w:rsidRPr="00371F6A">
        <w:rPr>
          <w:rFonts w:asciiTheme="minorHAnsi" w:eastAsia="Calibri" w:hAnsiTheme="minorHAnsi" w:cs="Calibri"/>
          <w:sz w:val="22"/>
          <w:szCs w:val="22"/>
          <w:lang w:eastAsia="en-US"/>
        </w:rPr>
        <w:t xml:space="preserve"> </w:t>
      </w:r>
      <w:r w:rsidR="00371F6A" w:rsidRPr="000372F1">
        <w:rPr>
          <w:rFonts w:asciiTheme="minorHAnsi" w:eastAsia="Calibri" w:hAnsiTheme="minorHAnsi" w:cs="Calibri"/>
          <w:sz w:val="22"/>
          <w:szCs w:val="22"/>
          <w:lang w:eastAsia="en-US"/>
        </w:rPr>
        <w:t xml:space="preserve">σύμφωνα με τον Οδηγό Υλοποίησης της Πράξης, </w:t>
      </w:r>
      <w:r w:rsidRPr="00355F78">
        <w:rPr>
          <w:rFonts w:ascii="Calibri" w:hAnsi="Calibri" w:cs="Calibri"/>
          <w:sz w:val="22"/>
          <w:szCs w:val="22"/>
        </w:rPr>
        <w:t xml:space="preserve"> το οποίο ενημερώνεται σε ημερήσια βάση και το οποίο </w:t>
      </w:r>
      <w:r w:rsidR="006464A1" w:rsidRPr="000372F1">
        <w:rPr>
          <w:rFonts w:asciiTheme="minorHAnsi" w:eastAsia="Calibri" w:hAnsiTheme="minorHAnsi" w:cs="Calibri"/>
          <w:sz w:val="22"/>
          <w:szCs w:val="22"/>
          <w:lang w:eastAsia="en-US"/>
        </w:rPr>
        <w:t>συνυπογράφεται / υπογράφεται κατά περίπτωση</w:t>
      </w:r>
      <w:r w:rsidRPr="00355F78">
        <w:rPr>
          <w:rFonts w:ascii="Calibri" w:hAnsi="Calibri" w:cs="Calibri"/>
          <w:sz w:val="22"/>
          <w:szCs w:val="22"/>
        </w:rPr>
        <w:t xml:space="preserve"> από τον δεύτερο συμβαλλόμενο υποχρεωτικά.</w:t>
      </w:r>
    </w:p>
    <w:p w14:paraId="13423EAE" w14:textId="2FCFE3EE" w:rsidR="00F21A85" w:rsidRPr="00355F78" w:rsidRDefault="00F21A85" w:rsidP="00921948">
      <w:pPr>
        <w:numPr>
          <w:ilvl w:val="0"/>
          <w:numId w:val="15"/>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t>Η διάρκεια της παρούσας Σύμβασης ορίζεται από ……………</w:t>
      </w:r>
      <w:r w:rsidRPr="00355F78">
        <w:rPr>
          <w:rFonts w:ascii="Calibri" w:hAnsi="Calibri" w:cs="Calibri"/>
          <w:b/>
          <w:sz w:val="22"/>
          <w:szCs w:val="22"/>
          <w:vertAlign w:val="superscript"/>
        </w:rPr>
        <w:t>1</w:t>
      </w:r>
      <w:r w:rsidR="00C37100" w:rsidRPr="00C37100">
        <w:rPr>
          <w:rFonts w:ascii="Calibri" w:hAnsi="Calibri" w:cs="Calibri"/>
          <w:b/>
          <w:sz w:val="22"/>
          <w:szCs w:val="22"/>
          <w:vertAlign w:val="superscript"/>
        </w:rPr>
        <w:t>1</w:t>
      </w:r>
      <w:r w:rsidRPr="00355F78">
        <w:rPr>
          <w:rFonts w:ascii="Calibri" w:hAnsi="Calibri" w:cs="Calibri"/>
          <w:sz w:val="22"/>
          <w:szCs w:val="22"/>
        </w:rPr>
        <w:t xml:space="preserve"> έως την λήξη του διδακτικού έτους</w:t>
      </w:r>
      <w:r w:rsidRPr="00355F78">
        <w:rPr>
          <w:rFonts w:cs="Calibri"/>
        </w:rPr>
        <w:t xml:space="preserve"> </w:t>
      </w:r>
      <w:r w:rsidRPr="00355F78">
        <w:rPr>
          <w:rFonts w:ascii="Calibri" w:hAnsi="Calibri" w:cs="Calibri"/>
          <w:sz w:val="22"/>
          <w:szCs w:val="22"/>
        </w:rPr>
        <w:t>………</w:t>
      </w:r>
      <w:r w:rsidRPr="00355F78">
        <w:rPr>
          <w:rFonts w:ascii="Calibri" w:hAnsi="Calibri" w:cs="Calibri"/>
          <w:b/>
          <w:sz w:val="22"/>
          <w:szCs w:val="22"/>
          <w:vertAlign w:val="superscript"/>
        </w:rPr>
        <w:t>1</w:t>
      </w:r>
      <w:r w:rsidR="00C37100" w:rsidRPr="00C37100">
        <w:rPr>
          <w:rFonts w:ascii="Calibri" w:hAnsi="Calibri" w:cs="Calibri"/>
          <w:b/>
          <w:sz w:val="22"/>
          <w:szCs w:val="22"/>
          <w:vertAlign w:val="superscript"/>
        </w:rPr>
        <w:t>2</w:t>
      </w:r>
      <w:r w:rsidRPr="00355F78">
        <w:rPr>
          <w:rFonts w:ascii="Calibri" w:hAnsi="Calibri" w:cs="Calibri"/>
          <w:sz w:val="22"/>
          <w:szCs w:val="22"/>
        </w:rPr>
        <w:t xml:space="preserve"> </w:t>
      </w:r>
      <w:r w:rsidRPr="00834CC0">
        <w:rPr>
          <w:rFonts w:ascii="Calibri" w:hAnsi="Calibri" w:cs="Calibri"/>
          <w:sz w:val="22"/>
          <w:szCs w:val="22"/>
        </w:rPr>
        <w:t>Ιουνίου 202</w:t>
      </w:r>
      <w:r w:rsidRPr="002D1198">
        <w:rPr>
          <w:rFonts w:ascii="Calibri" w:hAnsi="Calibri" w:cs="Calibri"/>
          <w:sz w:val="22"/>
          <w:szCs w:val="22"/>
          <w:highlight w:val="yellow"/>
        </w:rPr>
        <w:t>…,</w:t>
      </w:r>
      <w:r w:rsidRPr="00834CC0">
        <w:rPr>
          <w:rFonts w:asciiTheme="minorHAnsi" w:hAnsiTheme="minorHAnsi"/>
          <w:sz w:val="18"/>
          <w:szCs w:val="18"/>
        </w:rPr>
        <w:t xml:space="preserve"> </w:t>
      </w:r>
      <w:r w:rsidRPr="00834CC0">
        <w:rPr>
          <w:rFonts w:ascii="Calibri" w:hAnsi="Calibri" w:cs="Calibri"/>
          <w:sz w:val="22"/>
          <w:szCs w:val="22"/>
        </w:rPr>
        <w:t>ή όπως ισχύει κάθε φορά, οπότε και λύεται αυτοδίκαια</w:t>
      </w:r>
      <w:r w:rsidRPr="00834CC0">
        <w:rPr>
          <w:rFonts w:ascii="Calibri" w:hAnsi="Calibri" w:cs="Calibri"/>
          <w:b/>
          <w:sz w:val="22"/>
          <w:szCs w:val="22"/>
        </w:rPr>
        <w:t>.</w:t>
      </w:r>
      <w:r w:rsidRPr="00834CC0">
        <w:rPr>
          <w:rFonts w:ascii="Calibri" w:hAnsi="Calibri" w:cs="Calibri"/>
          <w:sz w:val="22"/>
          <w:szCs w:val="22"/>
        </w:rPr>
        <w:t xml:space="preserve"> Επίσης, η παρούσα σύμβαση</w:t>
      </w:r>
      <w:r w:rsidRPr="00355F78">
        <w:rPr>
          <w:rFonts w:ascii="Calibri" w:hAnsi="Calibri" w:cs="Calibri"/>
          <w:sz w:val="22"/>
          <w:szCs w:val="22"/>
        </w:rPr>
        <w:t xml:space="preserve"> λύεται </w:t>
      </w:r>
      <w:r w:rsidRPr="00355F78">
        <w:rPr>
          <w:rFonts w:asciiTheme="minorHAnsi" w:hAnsiTheme="minorHAnsi" w:cs="Calibri"/>
          <w:sz w:val="22"/>
          <w:szCs w:val="22"/>
        </w:rPr>
        <w:t xml:space="preserve">με καταγγελία για σπουδαίο λόγο σύμφωνα με το άρθρο 53 του </w:t>
      </w:r>
      <w:r w:rsidR="0000581E" w:rsidRPr="00D77633">
        <w:rPr>
          <w:rFonts w:asciiTheme="minorHAnsi" w:hAnsiTheme="minorHAnsi"/>
          <w:sz w:val="22"/>
          <w:szCs w:val="22"/>
        </w:rPr>
        <w:t>Π.Δ.</w:t>
      </w:r>
      <w:r w:rsidR="0000581E" w:rsidRPr="00784EB8">
        <w:rPr>
          <w:rFonts w:asciiTheme="minorHAnsi" w:hAnsiTheme="minorHAnsi"/>
          <w:sz w:val="22"/>
          <w:szCs w:val="22"/>
        </w:rPr>
        <w:t xml:space="preserve"> </w:t>
      </w:r>
      <w:r w:rsidRPr="00355F78">
        <w:rPr>
          <w:rFonts w:asciiTheme="minorHAnsi" w:hAnsiTheme="minorHAnsi" w:cs="Calibri"/>
          <w:sz w:val="22"/>
          <w:szCs w:val="22"/>
        </w:rPr>
        <w:t>410/1988 (Α’ 191) σε συνδυασμό με την παρ. 3 του άρθρου 4 του ν. 4057/2012 (Α’ 54).</w:t>
      </w:r>
    </w:p>
    <w:p w14:paraId="6F6B64A9" w14:textId="77777777" w:rsidR="00F21A85" w:rsidRPr="00355F78" w:rsidRDefault="00F21A85" w:rsidP="00F21A85">
      <w:pPr>
        <w:spacing w:before="100" w:beforeAutospacing="1" w:after="120" w:line="276" w:lineRule="auto"/>
        <w:ind w:left="709" w:hanging="357"/>
        <w:jc w:val="both"/>
        <w:rPr>
          <w:rFonts w:ascii="Calibri" w:hAnsi="Calibri" w:cs="Calibri"/>
          <w:sz w:val="22"/>
          <w:szCs w:val="22"/>
        </w:rPr>
      </w:pPr>
    </w:p>
    <w:p w14:paraId="0601A43B" w14:textId="221C4E08" w:rsidR="00F21A85" w:rsidRPr="00355F78" w:rsidRDefault="00F21A85" w:rsidP="00921948">
      <w:pPr>
        <w:numPr>
          <w:ilvl w:val="0"/>
          <w:numId w:val="15"/>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lastRenderedPageBreak/>
        <w:t>Το ύψος των μικτών μηνιαίων αποδοχών ανέρχεται στο ποσό των …………………………………………… ………..………………………………………………</w:t>
      </w:r>
      <w:r w:rsidRPr="00355F78">
        <w:rPr>
          <w:rFonts w:ascii="Calibri" w:hAnsi="Calibri" w:cs="Calibri"/>
          <w:b/>
          <w:sz w:val="22"/>
          <w:szCs w:val="22"/>
          <w:vertAlign w:val="superscript"/>
        </w:rPr>
        <w:t>1</w:t>
      </w:r>
      <w:r w:rsidR="00C37100">
        <w:rPr>
          <w:rFonts w:ascii="Calibri" w:hAnsi="Calibri" w:cs="Calibri"/>
          <w:b/>
          <w:sz w:val="22"/>
          <w:szCs w:val="22"/>
          <w:vertAlign w:val="superscript"/>
        </w:rPr>
        <w:t>3</w:t>
      </w:r>
      <w:r w:rsidRPr="00355F78">
        <w:rPr>
          <w:rFonts w:ascii="Calibri" w:hAnsi="Calibri" w:cs="Calibri"/>
          <w:sz w:val="22"/>
          <w:szCs w:val="22"/>
        </w:rPr>
        <w:t xml:space="preserve">, κατ’ εφαρμογή των κείμενων διατάξεων, </w:t>
      </w:r>
      <w:r w:rsidRPr="00355F78">
        <w:rPr>
          <w:rFonts w:asciiTheme="minorHAnsi" w:hAnsiTheme="minorHAnsi" w:cs="Calibri"/>
          <w:sz w:val="22"/>
          <w:szCs w:val="22"/>
        </w:rPr>
        <w:t xml:space="preserve">όπως ισχύουν, </w:t>
      </w:r>
      <w:r w:rsidRPr="00355F78">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0806103A" w14:textId="7B5CEF41" w:rsidR="00F21A85" w:rsidRPr="00355F78" w:rsidRDefault="00F21A85" w:rsidP="00921948">
      <w:pPr>
        <w:numPr>
          <w:ilvl w:val="0"/>
          <w:numId w:val="15"/>
        </w:numPr>
        <w:spacing w:before="100" w:beforeAutospacing="1" w:after="120" w:line="276" w:lineRule="auto"/>
        <w:jc w:val="both"/>
        <w:rPr>
          <w:rFonts w:ascii="Calibri" w:hAnsi="Calibri" w:cs="Calibri"/>
          <w:sz w:val="22"/>
          <w:szCs w:val="22"/>
        </w:rPr>
      </w:pPr>
      <w:r w:rsidRPr="003C77ED">
        <w:rPr>
          <w:rFonts w:ascii="Calibri" w:hAnsi="Calibri" w:cs="Calibri"/>
          <w:sz w:val="22"/>
          <w:szCs w:val="22"/>
        </w:rPr>
        <w:t xml:space="preserve">Η παρούσα σύμβαση συνάπτεται στο πλαίσιο της Πράξης: </w:t>
      </w:r>
      <w:r w:rsidR="00ED0DBA" w:rsidRPr="00294DF3">
        <w:rPr>
          <w:rFonts w:ascii="Calibri" w:eastAsia="Calibri" w:hAnsi="Calibri"/>
          <w:b/>
          <w:sz w:val="22"/>
          <w:szCs w:val="22"/>
        </w:rPr>
        <w:t>«</w:t>
      </w:r>
      <w:r w:rsidR="00ED0DBA" w:rsidRPr="00294DF3">
        <w:rPr>
          <w:rFonts w:ascii="Calibri" w:hAnsi="Calibri"/>
          <w:b/>
          <w:sz w:val="22"/>
          <w:szCs w:val="22"/>
        </w:rPr>
        <w:t>Αναδιαμόρφωση και υποστήριξη των Τάξεων Υποδοχής και ΔΥΕΠ</w:t>
      </w:r>
      <w:r w:rsidR="00ED0DBA" w:rsidRPr="00294DF3">
        <w:rPr>
          <w:rFonts w:ascii="Calibri" w:hAnsi="Calibri" w:cs="Calibri"/>
          <w:b/>
          <w:sz w:val="22"/>
          <w:szCs w:val="22"/>
        </w:rPr>
        <w:t xml:space="preserve">, </w:t>
      </w:r>
      <w:r w:rsidR="00ED0DBA" w:rsidRPr="00294DF3">
        <w:rPr>
          <w:rFonts w:ascii="Calibri" w:hAnsi="Calibri" w:cs="Tahoma"/>
          <w:b/>
          <w:sz w:val="22"/>
          <w:szCs w:val="22"/>
        </w:rPr>
        <w:t>σχολικά έτη 2023-2026</w:t>
      </w:r>
      <w:r w:rsidR="00ED0DBA" w:rsidRPr="00294DF3">
        <w:rPr>
          <w:rFonts w:ascii="Calibri" w:hAnsi="Calibri"/>
          <w:b/>
          <w:sz w:val="22"/>
          <w:szCs w:val="22"/>
        </w:rPr>
        <w:t>»</w:t>
      </w:r>
      <w:r w:rsidR="00ED0DBA" w:rsidRPr="003C77ED">
        <w:rPr>
          <w:rFonts w:asciiTheme="minorHAnsi" w:hAnsiTheme="minorHAnsi"/>
          <w:b/>
          <w:sz w:val="22"/>
          <w:szCs w:val="22"/>
        </w:rPr>
        <w:t>,</w:t>
      </w:r>
      <w:r w:rsidR="00F333DD" w:rsidRPr="003C77ED">
        <w:rPr>
          <w:rFonts w:asciiTheme="minorHAnsi" w:hAnsiTheme="minorHAnsi"/>
          <w:b/>
          <w:sz w:val="22"/>
          <w:szCs w:val="22"/>
        </w:rPr>
        <w:t xml:space="preserve"> με</w:t>
      </w:r>
      <w:r w:rsidR="00F333DD" w:rsidRPr="00F333DD">
        <w:rPr>
          <w:rFonts w:asciiTheme="minorHAnsi" w:hAnsiTheme="minorHAnsi"/>
          <w:b/>
          <w:sz w:val="22"/>
          <w:szCs w:val="22"/>
        </w:rPr>
        <w:t xml:space="preserve"> κωδικό ΟΠΣ: 6001589 του Τομεακού Προγράμματος: «Ανθρώπινο Δυναμικό και Κοινωνική Συνοχή», του ΕΣΠΑ 2021-2027</w:t>
      </w:r>
      <w:r w:rsidRPr="008B78AF">
        <w:rPr>
          <w:rFonts w:ascii="Calibri" w:hAnsi="Calibri" w:cs="Calibri"/>
          <w:b/>
          <w:sz w:val="22"/>
          <w:szCs w:val="22"/>
        </w:rPr>
        <w:t>,</w:t>
      </w:r>
      <w:r w:rsidRPr="00355F78">
        <w:rPr>
          <w:rFonts w:ascii="Calibri" w:hAnsi="Calibri" w:cs="Calibri"/>
          <w:sz w:val="22"/>
          <w:szCs w:val="22"/>
        </w:rPr>
        <w:t xml:space="preserve"> με Δικ</w:t>
      </w:r>
      <w:r>
        <w:rPr>
          <w:rFonts w:ascii="Calibri" w:hAnsi="Calibri" w:cs="Calibri"/>
          <w:sz w:val="22"/>
          <w:szCs w:val="22"/>
        </w:rPr>
        <w:t xml:space="preserve">αιούχο την Επιτελική Δομή ΕΣΠΑ </w:t>
      </w:r>
      <w:r w:rsidRPr="00355F78">
        <w:rPr>
          <w:rFonts w:ascii="Calibri" w:hAnsi="Calibri" w:cs="Calibri"/>
          <w:sz w:val="22"/>
          <w:szCs w:val="22"/>
        </w:rPr>
        <w:t xml:space="preserve">του Υπουργείου </w:t>
      </w:r>
      <w:r w:rsidR="00AE0451">
        <w:rPr>
          <w:rFonts w:ascii="Calibri" w:hAnsi="Calibri"/>
          <w:sz w:val="22"/>
          <w:szCs w:val="22"/>
        </w:rPr>
        <w:t>Παιδείας</w:t>
      </w:r>
      <w:r w:rsidR="00AE0451" w:rsidRPr="00AE0451">
        <w:rPr>
          <w:rFonts w:ascii="Calibri" w:hAnsi="Calibri"/>
          <w:sz w:val="22"/>
          <w:szCs w:val="22"/>
        </w:rPr>
        <w:t>, Θρησκευμάτων και Αθλητισμού</w:t>
      </w:r>
      <w:r w:rsidRPr="00355F78">
        <w:rPr>
          <w:rFonts w:ascii="Calibri" w:hAnsi="Calibri" w:cs="Calibri"/>
          <w:sz w:val="22"/>
          <w:szCs w:val="22"/>
        </w:rPr>
        <w:t>.</w:t>
      </w:r>
    </w:p>
    <w:p w14:paraId="6BA93BA9" w14:textId="77777777" w:rsidR="00F21A85" w:rsidRPr="00355F78" w:rsidRDefault="00F21A85" w:rsidP="00921948">
      <w:pPr>
        <w:numPr>
          <w:ilvl w:val="0"/>
          <w:numId w:val="15"/>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14:paraId="5662C43F" w14:textId="77777777" w:rsidR="00F21A85" w:rsidRPr="00355F78" w:rsidRDefault="00F21A85" w:rsidP="00F21A85">
      <w:pPr>
        <w:jc w:val="both"/>
        <w:rPr>
          <w:rFonts w:ascii="Calibri" w:hAnsi="Calibri" w:cs="Calibri"/>
          <w:sz w:val="22"/>
          <w:szCs w:val="22"/>
        </w:rPr>
      </w:pPr>
    </w:p>
    <w:p w14:paraId="260F767C" w14:textId="77777777" w:rsidR="00F21A85" w:rsidRPr="00355F78" w:rsidRDefault="00F21A85" w:rsidP="00F21A85">
      <w:pPr>
        <w:jc w:val="both"/>
        <w:rPr>
          <w:rFonts w:ascii="Calibri" w:hAnsi="Calibri" w:cs="Calibri"/>
          <w:sz w:val="22"/>
          <w:szCs w:val="22"/>
        </w:rPr>
      </w:pPr>
    </w:p>
    <w:tbl>
      <w:tblPr>
        <w:tblW w:w="0" w:type="auto"/>
        <w:tblInd w:w="529" w:type="dxa"/>
        <w:tblLook w:val="01E0" w:firstRow="1" w:lastRow="1" w:firstColumn="1" w:lastColumn="1" w:noHBand="0" w:noVBand="0"/>
      </w:tblPr>
      <w:tblGrid>
        <w:gridCol w:w="4626"/>
        <w:gridCol w:w="4626"/>
      </w:tblGrid>
      <w:tr w:rsidR="00F21A85" w:rsidRPr="00355F78" w14:paraId="3A1B101C" w14:textId="77777777" w:rsidTr="00F21A85">
        <w:tc>
          <w:tcPr>
            <w:tcW w:w="4643" w:type="dxa"/>
            <w:hideMark/>
          </w:tcPr>
          <w:p w14:paraId="3A414578" w14:textId="77777777" w:rsidR="00F21A85" w:rsidRPr="00C102A4" w:rsidRDefault="00F21A85" w:rsidP="00F21A85">
            <w:pPr>
              <w:jc w:val="center"/>
              <w:rPr>
                <w:rFonts w:ascii="Calibri" w:hAnsi="Calibri" w:cs="Calibri"/>
                <w:b/>
                <w:sz w:val="22"/>
                <w:szCs w:val="22"/>
              </w:rPr>
            </w:pPr>
            <w:r w:rsidRPr="00C102A4">
              <w:rPr>
                <w:rFonts w:ascii="Calibri" w:hAnsi="Calibri" w:cs="Calibri"/>
                <w:b/>
                <w:sz w:val="22"/>
                <w:szCs w:val="22"/>
              </w:rPr>
              <w:t>(Ονοματεπώνυμο, υπογραφή και σφραγίδα</w:t>
            </w:r>
          </w:p>
          <w:p w14:paraId="7512DEF0" w14:textId="77777777" w:rsidR="00F21A85" w:rsidRPr="00C102A4" w:rsidRDefault="00F21A85" w:rsidP="00F21A85">
            <w:pPr>
              <w:jc w:val="center"/>
              <w:rPr>
                <w:rFonts w:ascii="Calibri" w:hAnsi="Calibri" w:cs="Calibri"/>
                <w:b/>
                <w:sz w:val="22"/>
                <w:szCs w:val="22"/>
              </w:rPr>
            </w:pPr>
            <w:r w:rsidRPr="00C102A4">
              <w:rPr>
                <w:rFonts w:ascii="Calibri" w:hAnsi="Calibri" w:cs="Calibri"/>
                <w:b/>
                <w:sz w:val="22"/>
                <w:szCs w:val="22"/>
              </w:rPr>
              <w:t>του Διευθυντή Εκπαίδευσης)</w:t>
            </w:r>
          </w:p>
        </w:tc>
        <w:tc>
          <w:tcPr>
            <w:tcW w:w="4643" w:type="dxa"/>
            <w:hideMark/>
          </w:tcPr>
          <w:p w14:paraId="6FFF8EED" w14:textId="77777777" w:rsidR="00F21A85" w:rsidRPr="00C102A4" w:rsidRDefault="00F21A85" w:rsidP="00F21A85">
            <w:pPr>
              <w:jc w:val="center"/>
              <w:rPr>
                <w:rFonts w:ascii="Calibri" w:hAnsi="Calibri" w:cs="Calibri"/>
                <w:b/>
                <w:sz w:val="22"/>
                <w:szCs w:val="22"/>
              </w:rPr>
            </w:pPr>
            <w:r w:rsidRPr="00C102A4">
              <w:rPr>
                <w:rFonts w:ascii="Calibri" w:hAnsi="Calibri" w:cs="Calibri"/>
                <w:b/>
                <w:sz w:val="22"/>
                <w:szCs w:val="22"/>
              </w:rPr>
              <w:t>(</w:t>
            </w:r>
            <w:r>
              <w:rPr>
                <w:rFonts w:ascii="Calibri" w:hAnsi="Calibri" w:cs="Calibri"/>
                <w:b/>
                <w:sz w:val="22"/>
                <w:szCs w:val="22"/>
              </w:rPr>
              <w:t>Ονοματεπώνυμο και υπογραφή του Αναπληρωτή</w:t>
            </w:r>
            <w:r w:rsidRPr="00C102A4">
              <w:rPr>
                <w:rFonts w:ascii="Calibri" w:hAnsi="Calibri" w:cs="Calibri"/>
                <w:b/>
                <w:sz w:val="22"/>
                <w:szCs w:val="22"/>
              </w:rPr>
              <w:t>)</w:t>
            </w:r>
          </w:p>
        </w:tc>
      </w:tr>
    </w:tbl>
    <w:p w14:paraId="3B45DF4F" w14:textId="77777777" w:rsidR="00F21A85" w:rsidRPr="00355F78" w:rsidRDefault="00F21A85" w:rsidP="00F21A85">
      <w:pPr>
        <w:jc w:val="center"/>
        <w:rPr>
          <w:rFonts w:ascii="Calibri" w:hAnsi="Calibri" w:cs="Calibri"/>
          <w:sz w:val="22"/>
          <w:szCs w:val="22"/>
        </w:rPr>
      </w:pPr>
    </w:p>
    <w:p w14:paraId="0294AB13" w14:textId="77777777" w:rsidR="00F21A85" w:rsidRPr="00355F78" w:rsidRDefault="00F21A85" w:rsidP="00F21A85">
      <w:pPr>
        <w:rPr>
          <w:rFonts w:ascii="Calibri" w:hAnsi="Calibri" w:cs="Calibri"/>
          <w:sz w:val="22"/>
          <w:szCs w:val="22"/>
        </w:rPr>
      </w:pPr>
      <w:r w:rsidRPr="00355F78">
        <w:rPr>
          <w:rFonts w:ascii="Calibri" w:hAnsi="Calibri" w:cs="Calibri"/>
          <w:sz w:val="22"/>
          <w:szCs w:val="22"/>
        </w:rPr>
        <w:br w:type="page"/>
      </w:r>
    </w:p>
    <w:p w14:paraId="1C73B56C" w14:textId="77777777" w:rsidR="00F21A85" w:rsidRPr="00355F78" w:rsidRDefault="00F21A85" w:rsidP="00F21A85">
      <w:pPr>
        <w:pBdr>
          <w:top w:val="single" w:sz="4" w:space="1" w:color="auto"/>
        </w:pBdr>
        <w:rPr>
          <w:rFonts w:ascii="Calibri" w:hAnsi="Calibri" w:cs="Calibri"/>
          <w:b/>
          <w:i/>
        </w:rPr>
      </w:pPr>
      <w:r w:rsidRPr="00355F78">
        <w:rPr>
          <w:rFonts w:ascii="Calibri" w:hAnsi="Calibri" w:cs="Calibri"/>
          <w:b/>
          <w:i/>
        </w:rPr>
        <w:lastRenderedPageBreak/>
        <w:t>Οδηγίες</w:t>
      </w:r>
    </w:p>
    <w:p w14:paraId="1E03A896" w14:textId="77777777" w:rsidR="00F21A85" w:rsidRPr="00355F78" w:rsidRDefault="00F21A85" w:rsidP="00F21A85">
      <w:pPr>
        <w:pBdr>
          <w:top w:val="single" w:sz="4" w:space="1" w:color="auto"/>
        </w:pBdr>
        <w:rPr>
          <w:rFonts w:ascii="Calibri" w:hAnsi="Calibr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87"/>
        <w:gridCol w:w="3938"/>
        <w:gridCol w:w="420"/>
        <w:gridCol w:w="5026"/>
      </w:tblGrid>
      <w:tr w:rsidR="00F21A85" w:rsidRPr="0065437D" w14:paraId="23816FB3" w14:textId="77777777" w:rsidTr="00F21A85">
        <w:tc>
          <w:tcPr>
            <w:tcW w:w="198" w:type="pct"/>
            <w:vAlign w:val="center"/>
            <w:hideMark/>
          </w:tcPr>
          <w:p w14:paraId="0D673D64" w14:textId="77777777" w:rsidR="00F21A85" w:rsidRPr="00C9119D" w:rsidRDefault="00F21A85" w:rsidP="00F21A85">
            <w:pPr>
              <w:rPr>
                <w:rFonts w:asciiTheme="minorHAnsi" w:hAnsiTheme="minorHAnsi" w:cs="Calibri"/>
                <w:b/>
                <w:sz w:val="18"/>
                <w:szCs w:val="18"/>
              </w:rPr>
            </w:pPr>
            <w:r w:rsidRPr="00C9119D">
              <w:rPr>
                <w:rFonts w:asciiTheme="minorHAnsi" w:hAnsiTheme="minorHAnsi" w:cs="Calibri"/>
                <w:b/>
                <w:sz w:val="18"/>
                <w:szCs w:val="18"/>
              </w:rPr>
              <w:t>1</w:t>
            </w:r>
          </w:p>
        </w:tc>
        <w:tc>
          <w:tcPr>
            <w:tcW w:w="2015" w:type="pct"/>
            <w:vAlign w:val="center"/>
            <w:hideMark/>
          </w:tcPr>
          <w:p w14:paraId="4CAACFF6" w14:textId="77777777" w:rsidR="00F21A85" w:rsidRPr="00C9119D" w:rsidRDefault="00F21A85" w:rsidP="00F21A85">
            <w:pPr>
              <w:rPr>
                <w:rFonts w:asciiTheme="minorHAnsi" w:hAnsiTheme="minorHAnsi" w:cs="Calibri"/>
                <w:sz w:val="18"/>
                <w:szCs w:val="18"/>
              </w:rPr>
            </w:pPr>
            <w:r w:rsidRPr="00C9119D">
              <w:rPr>
                <w:rFonts w:asciiTheme="minorHAnsi" w:hAnsiTheme="minorHAnsi" w:cs="Calibri"/>
                <w:sz w:val="18"/>
                <w:szCs w:val="18"/>
              </w:rPr>
              <w:t>Περιφέρεια</w:t>
            </w:r>
          </w:p>
        </w:tc>
        <w:tc>
          <w:tcPr>
            <w:tcW w:w="215" w:type="pct"/>
            <w:vAlign w:val="center"/>
          </w:tcPr>
          <w:p w14:paraId="4FF8F7C5" w14:textId="77777777" w:rsidR="00F21A85" w:rsidRPr="00C9119D" w:rsidRDefault="00F21A85" w:rsidP="00F21A85">
            <w:pPr>
              <w:rPr>
                <w:rFonts w:asciiTheme="minorHAnsi" w:hAnsiTheme="minorHAnsi" w:cs="Calibri"/>
                <w:b/>
                <w:sz w:val="18"/>
                <w:szCs w:val="18"/>
              </w:rPr>
            </w:pPr>
            <w:r w:rsidRPr="00C9119D">
              <w:rPr>
                <w:rFonts w:asciiTheme="minorHAnsi" w:hAnsiTheme="minorHAnsi" w:cs="Calibri"/>
                <w:b/>
                <w:sz w:val="18"/>
                <w:szCs w:val="18"/>
              </w:rPr>
              <w:t>10</w:t>
            </w:r>
          </w:p>
        </w:tc>
        <w:tc>
          <w:tcPr>
            <w:tcW w:w="2572" w:type="pct"/>
            <w:vAlign w:val="center"/>
          </w:tcPr>
          <w:p w14:paraId="1D460D85" w14:textId="12A03519" w:rsidR="00F21A85" w:rsidRPr="00C9119D" w:rsidRDefault="00520E24" w:rsidP="00F21A85">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F21A85" w:rsidRPr="0065437D" w14:paraId="633701D5" w14:textId="77777777" w:rsidTr="00F21A85">
        <w:tc>
          <w:tcPr>
            <w:tcW w:w="198" w:type="pct"/>
            <w:vAlign w:val="center"/>
            <w:hideMark/>
          </w:tcPr>
          <w:p w14:paraId="37A6EB56" w14:textId="77777777" w:rsidR="00F21A85" w:rsidRPr="00C9119D" w:rsidRDefault="00F21A85" w:rsidP="00F21A85">
            <w:pPr>
              <w:rPr>
                <w:rFonts w:asciiTheme="minorHAnsi" w:hAnsiTheme="minorHAnsi" w:cs="Calibri"/>
                <w:b/>
                <w:sz w:val="18"/>
                <w:szCs w:val="18"/>
              </w:rPr>
            </w:pPr>
            <w:r w:rsidRPr="00C9119D">
              <w:rPr>
                <w:rFonts w:asciiTheme="minorHAnsi" w:hAnsiTheme="minorHAnsi" w:cs="Calibri"/>
                <w:b/>
                <w:sz w:val="18"/>
                <w:szCs w:val="18"/>
              </w:rPr>
              <w:t>2</w:t>
            </w:r>
          </w:p>
        </w:tc>
        <w:tc>
          <w:tcPr>
            <w:tcW w:w="2015" w:type="pct"/>
            <w:vAlign w:val="center"/>
            <w:hideMark/>
          </w:tcPr>
          <w:p w14:paraId="199F1CC2" w14:textId="77777777" w:rsidR="00F21A85" w:rsidRPr="00C9119D" w:rsidRDefault="00F21A85" w:rsidP="00F21A85">
            <w:pPr>
              <w:rPr>
                <w:rFonts w:asciiTheme="minorHAnsi" w:hAnsiTheme="minorHAnsi" w:cs="Calibri"/>
                <w:sz w:val="18"/>
                <w:szCs w:val="18"/>
              </w:rPr>
            </w:pPr>
            <w:r w:rsidRPr="00C9119D">
              <w:rPr>
                <w:rFonts w:asciiTheme="minorHAnsi" w:hAnsiTheme="minorHAnsi" w:cs="Calibri"/>
                <w:sz w:val="18"/>
                <w:szCs w:val="18"/>
              </w:rPr>
              <w:t>Δ/νση Εκπαίδευσης</w:t>
            </w:r>
          </w:p>
        </w:tc>
        <w:tc>
          <w:tcPr>
            <w:tcW w:w="215" w:type="pct"/>
            <w:vAlign w:val="center"/>
          </w:tcPr>
          <w:p w14:paraId="081F0224" w14:textId="77777777" w:rsidR="00F21A85" w:rsidRPr="00C9119D" w:rsidRDefault="00F21A85" w:rsidP="00F21A85">
            <w:pPr>
              <w:rPr>
                <w:rFonts w:asciiTheme="minorHAnsi" w:hAnsiTheme="minorHAnsi" w:cs="Calibri"/>
                <w:b/>
                <w:sz w:val="18"/>
                <w:szCs w:val="18"/>
              </w:rPr>
            </w:pPr>
            <w:r w:rsidRPr="00C9119D">
              <w:rPr>
                <w:rFonts w:asciiTheme="minorHAnsi" w:hAnsiTheme="minorHAnsi" w:cs="Calibri"/>
                <w:b/>
                <w:sz w:val="18"/>
                <w:szCs w:val="18"/>
              </w:rPr>
              <w:t>11</w:t>
            </w:r>
          </w:p>
        </w:tc>
        <w:tc>
          <w:tcPr>
            <w:tcW w:w="2572" w:type="pct"/>
            <w:vAlign w:val="center"/>
          </w:tcPr>
          <w:p w14:paraId="28A1D361" w14:textId="514D1D3E" w:rsidR="00F21A85" w:rsidRPr="00C9119D" w:rsidRDefault="00C37100" w:rsidP="00F21A85">
            <w:pPr>
              <w:rPr>
                <w:rFonts w:asciiTheme="minorHAnsi" w:hAnsiTheme="minorHAnsi" w:cs="Calibri"/>
                <w:sz w:val="18"/>
                <w:szCs w:val="18"/>
              </w:rPr>
            </w:pPr>
            <w:r w:rsidRPr="00834CC0">
              <w:rPr>
                <w:rFonts w:asciiTheme="minorHAnsi" w:hAnsiTheme="minorHAnsi" w:cs="Calibri"/>
                <w:sz w:val="18"/>
                <w:szCs w:val="18"/>
              </w:rPr>
              <w:t xml:space="preserve">Ημ/νία έναρξης είναι η ημερομηνία ανάληψης υπηρεσίας του </w:t>
            </w:r>
            <w:r>
              <w:rPr>
                <w:rFonts w:asciiTheme="minorHAnsi" w:hAnsiTheme="minorHAnsi" w:cs="Calibri"/>
                <w:sz w:val="18"/>
                <w:szCs w:val="18"/>
              </w:rPr>
              <w:t>αναπληρωτή</w:t>
            </w:r>
          </w:p>
        </w:tc>
      </w:tr>
      <w:tr w:rsidR="00F21A85" w:rsidRPr="00834CC0" w14:paraId="745E39CF" w14:textId="77777777" w:rsidTr="00F21A85">
        <w:tc>
          <w:tcPr>
            <w:tcW w:w="198" w:type="pct"/>
            <w:vAlign w:val="center"/>
            <w:hideMark/>
          </w:tcPr>
          <w:p w14:paraId="504E412A"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3</w:t>
            </w:r>
          </w:p>
        </w:tc>
        <w:tc>
          <w:tcPr>
            <w:tcW w:w="2015" w:type="pct"/>
            <w:vAlign w:val="center"/>
            <w:hideMark/>
          </w:tcPr>
          <w:p w14:paraId="6526BA9A" w14:textId="77777777" w:rsidR="00F21A85" w:rsidRPr="00834CC0" w:rsidRDefault="00F21A85" w:rsidP="00F21A85">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15" w:type="pct"/>
            <w:vAlign w:val="center"/>
          </w:tcPr>
          <w:p w14:paraId="19D197B0"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12</w:t>
            </w:r>
          </w:p>
        </w:tc>
        <w:tc>
          <w:tcPr>
            <w:tcW w:w="2572" w:type="pct"/>
            <w:vAlign w:val="center"/>
          </w:tcPr>
          <w:p w14:paraId="18B50A70" w14:textId="790F311F" w:rsidR="00F21A85" w:rsidRPr="00C37100" w:rsidRDefault="00C37100" w:rsidP="00F21A85">
            <w:pPr>
              <w:rPr>
                <w:rFonts w:asciiTheme="minorHAnsi" w:hAnsiTheme="minorHAnsi" w:cs="Calibri"/>
                <w:sz w:val="18"/>
                <w:szCs w:val="18"/>
              </w:rPr>
            </w:pPr>
            <w:r w:rsidRPr="00834CC0">
              <w:rPr>
                <w:rFonts w:asciiTheme="minorHAnsi" w:hAnsiTheme="minorHAnsi" w:cs="Calibri"/>
                <w:sz w:val="18"/>
                <w:szCs w:val="18"/>
              </w:rPr>
              <w:t>Ημ/νία</w:t>
            </w:r>
            <w:r w:rsidRPr="00C37100">
              <w:rPr>
                <w:rFonts w:asciiTheme="minorHAnsi" w:hAnsiTheme="minorHAnsi" w:cs="Calibri"/>
                <w:sz w:val="18"/>
                <w:szCs w:val="18"/>
              </w:rPr>
              <w:t xml:space="preserve"> </w:t>
            </w:r>
            <w:r>
              <w:rPr>
                <w:rFonts w:asciiTheme="minorHAnsi" w:hAnsiTheme="minorHAnsi" w:cs="Calibri"/>
                <w:sz w:val="18"/>
                <w:szCs w:val="18"/>
              </w:rPr>
              <w:t xml:space="preserve">λήξης 21/06 </w:t>
            </w:r>
            <w:r w:rsidRPr="00834CC0">
              <w:rPr>
                <w:rFonts w:asciiTheme="minorHAnsi" w:hAnsiTheme="minorHAnsi" w:cs="Calibri"/>
                <w:sz w:val="18"/>
                <w:szCs w:val="18"/>
              </w:rPr>
              <w:t>για την Α/θμια και 30</w:t>
            </w:r>
            <w:r>
              <w:rPr>
                <w:rFonts w:asciiTheme="minorHAnsi" w:hAnsiTheme="minorHAnsi" w:cs="Calibri"/>
                <w:sz w:val="18"/>
                <w:szCs w:val="18"/>
              </w:rPr>
              <w:t>/06</w:t>
            </w:r>
            <w:r w:rsidRPr="00834CC0">
              <w:rPr>
                <w:rFonts w:asciiTheme="minorHAnsi" w:hAnsiTheme="minorHAnsi" w:cs="Calibri"/>
                <w:sz w:val="18"/>
                <w:szCs w:val="18"/>
              </w:rPr>
              <w:t xml:space="preserve"> για την Β/θμια Εκπαίδευση</w:t>
            </w:r>
          </w:p>
        </w:tc>
      </w:tr>
      <w:tr w:rsidR="00F21A85" w:rsidRPr="00834CC0" w14:paraId="3FE93A4F" w14:textId="77777777" w:rsidTr="00F21A85">
        <w:tc>
          <w:tcPr>
            <w:tcW w:w="198" w:type="pct"/>
            <w:vAlign w:val="center"/>
            <w:hideMark/>
          </w:tcPr>
          <w:p w14:paraId="5DDCB335"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4</w:t>
            </w:r>
          </w:p>
        </w:tc>
        <w:tc>
          <w:tcPr>
            <w:tcW w:w="2015" w:type="pct"/>
            <w:vAlign w:val="center"/>
            <w:hideMark/>
          </w:tcPr>
          <w:p w14:paraId="76D3DF94" w14:textId="77777777" w:rsidR="00F21A85" w:rsidRPr="00834CC0" w:rsidRDefault="00F21A85" w:rsidP="00F21A85">
            <w:pPr>
              <w:rPr>
                <w:rFonts w:asciiTheme="minorHAnsi" w:hAnsiTheme="minorHAnsi" w:cs="Calibri"/>
                <w:sz w:val="18"/>
                <w:szCs w:val="18"/>
              </w:rPr>
            </w:pPr>
            <w:r w:rsidRPr="00834CC0">
              <w:rPr>
                <w:rFonts w:asciiTheme="minorHAnsi" w:hAnsiTheme="minorHAnsi" w:cs="Calibri"/>
                <w:sz w:val="18"/>
                <w:szCs w:val="18"/>
              </w:rPr>
              <w:t>Ημερομηνία</w:t>
            </w:r>
          </w:p>
        </w:tc>
        <w:tc>
          <w:tcPr>
            <w:tcW w:w="215" w:type="pct"/>
            <w:vAlign w:val="center"/>
          </w:tcPr>
          <w:p w14:paraId="39351D1D"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13</w:t>
            </w:r>
          </w:p>
        </w:tc>
        <w:tc>
          <w:tcPr>
            <w:tcW w:w="2572" w:type="pct"/>
            <w:vAlign w:val="center"/>
          </w:tcPr>
          <w:p w14:paraId="45AAAE30" w14:textId="49F3ACE0" w:rsidR="00F21A85" w:rsidRPr="00834CC0" w:rsidRDefault="00C37100" w:rsidP="00F21A85">
            <w:pPr>
              <w:rPr>
                <w:rFonts w:asciiTheme="minorHAnsi" w:hAnsiTheme="minorHAnsi" w:cs="Calibri"/>
                <w:sz w:val="18"/>
                <w:szCs w:val="18"/>
              </w:rPr>
            </w:pPr>
            <w:r w:rsidRPr="00834CC0">
              <w:rPr>
                <w:rFonts w:asciiTheme="minorHAnsi" w:hAnsiTheme="minorHAnsi" w:cs="Calibri"/>
                <w:sz w:val="18"/>
                <w:szCs w:val="18"/>
              </w:rPr>
              <w:t xml:space="preserve">Ποσό (αριθμ. και ολογράφως), σύμφωνα με την προϋπηρεσία και τα επιδόματα του </w:t>
            </w:r>
            <w:r>
              <w:rPr>
                <w:rFonts w:asciiTheme="minorHAnsi" w:hAnsiTheme="minorHAnsi" w:cs="Calibri"/>
                <w:sz w:val="18"/>
                <w:szCs w:val="18"/>
              </w:rPr>
              <w:t>αναπληρωτή</w:t>
            </w:r>
            <w:r w:rsidRPr="00834CC0">
              <w:rPr>
                <w:rFonts w:asciiTheme="minorHAnsi" w:hAnsiTheme="minorHAnsi" w:cs="Calibri"/>
                <w:sz w:val="18"/>
                <w:szCs w:val="18"/>
              </w:rPr>
              <w:t>*</w:t>
            </w:r>
          </w:p>
        </w:tc>
      </w:tr>
      <w:tr w:rsidR="00F21A85" w:rsidRPr="00834CC0" w14:paraId="6C59396F" w14:textId="77777777" w:rsidTr="00F21A85">
        <w:tc>
          <w:tcPr>
            <w:tcW w:w="198" w:type="pct"/>
            <w:vAlign w:val="center"/>
            <w:hideMark/>
          </w:tcPr>
          <w:p w14:paraId="716EBE7D"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5</w:t>
            </w:r>
          </w:p>
        </w:tc>
        <w:tc>
          <w:tcPr>
            <w:tcW w:w="2015" w:type="pct"/>
            <w:vAlign w:val="center"/>
            <w:hideMark/>
          </w:tcPr>
          <w:p w14:paraId="408EC0CA" w14:textId="77777777" w:rsidR="00F21A85" w:rsidRPr="00834CC0" w:rsidRDefault="00F21A85" w:rsidP="00F21A85">
            <w:pPr>
              <w:rPr>
                <w:rFonts w:asciiTheme="minorHAnsi" w:hAnsiTheme="minorHAnsi" w:cs="Calibri"/>
                <w:sz w:val="18"/>
                <w:szCs w:val="18"/>
              </w:rPr>
            </w:pPr>
            <w:r w:rsidRPr="00834CC0">
              <w:rPr>
                <w:rFonts w:asciiTheme="minorHAnsi" w:hAnsiTheme="minorHAnsi" w:cs="Calibri"/>
                <w:sz w:val="18"/>
                <w:szCs w:val="18"/>
              </w:rPr>
              <w:t>Αρ. πρωτ. Απόφασης Πρόσληψης</w:t>
            </w:r>
          </w:p>
        </w:tc>
        <w:tc>
          <w:tcPr>
            <w:tcW w:w="215" w:type="pct"/>
            <w:vAlign w:val="center"/>
          </w:tcPr>
          <w:p w14:paraId="3F86D721"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14</w:t>
            </w:r>
          </w:p>
        </w:tc>
        <w:tc>
          <w:tcPr>
            <w:tcW w:w="2572" w:type="pct"/>
            <w:vAlign w:val="center"/>
          </w:tcPr>
          <w:p w14:paraId="32F7ED59" w14:textId="251497FE" w:rsidR="00F21A85" w:rsidRPr="00834CC0" w:rsidRDefault="00F21A85" w:rsidP="00F21A85">
            <w:pPr>
              <w:rPr>
                <w:rFonts w:asciiTheme="minorHAnsi" w:hAnsiTheme="minorHAnsi" w:cs="Calibri"/>
                <w:sz w:val="18"/>
                <w:szCs w:val="18"/>
              </w:rPr>
            </w:pPr>
          </w:p>
        </w:tc>
      </w:tr>
      <w:tr w:rsidR="00F21A85" w:rsidRPr="0065437D" w14:paraId="41C62063" w14:textId="77777777" w:rsidTr="00F21A85">
        <w:tc>
          <w:tcPr>
            <w:tcW w:w="198" w:type="pct"/>
            <w:vAlign w:val="center"/>
            <w:hideMark/>
          </w:tcPr>
          <w:p w14:paraId="35FD49D1"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6</w:t>
            </w:r>
          </w:p>
        </w:tc>
        <w:tc>
          <w:tcPr>
            <w:tcW w:w="2015" w:type="pct"/>
            <w:vAlign w:val="center"/>
          </w:tcPr>
          <w:p w14:paraId="51059F61" w14:textId="3FB67798" w:rsidR="00F21A85" w:rsidRPr="00834CC0" w:rsidRDefault="00520E24" w:rsidP="00F21A85">
            <w:pPr>
              <w:rPr>
                <w:rFonts w:asciiTheme="minorHAnsi" w:hAnsiTheme="minorHAnsi" w:cs="Calibri"/>
                <w:sz w:val="18"/>
                <w:szCs w:val="18"/>
              </w:rPr>
            </w:pPr>
            <w:r w:rsidRPr="00C9119D">
              <w:rPr>
                <w:rFonts w:asciiTheme="minorHAnsi" w:hAnsiTheme="minorHAnsi" w:cs="Calibri"/>
                <w:sz w:val="18"/>
                <w:szCs w:val="18"/>
              </w:rPr>
              <w:t xml:space="preserve">Όνομα και επώνυμο </w:t>
            </w:r>
            <w:r>
              <w:rPr>
                <w:rFonts w:asciiTheme="minorHAnsi" w:hAnsiTheme="minorHAnsi" w:cs="Calibri"/>
                <w:sz w:val="18"/>
                <w:szCs w:val="18"/>
              </w:rPr>
              <w:t>αναπληρωτή</w:t>
            </w:r>
          </w:p>
        </w:tc>
        <w:tc>
          <w:tcPr>
            <w:tcW w:w="215" w:type="pct"/>
            <w:vAlign w:val="center"/>
          </w:tcPr>
          <w:p w14:paraId="5FC03EE0" w14:textId="77777777" w:rsidR="00F21A85" w:rsidRPr="00834CC0" w:rsidRDefault="00F21A85" w:rsidP="00F21A85">
            <w:pPr>
              <w:rPr>
                <w:rFonts w:asciiTheme="minorHAnsi" w:hAnsiTheme="minorHAnsi" w:cs="Calibri"/>
                <w:b/>
                <w:sz w:val="18"/>
                <w:szCs w:val="18"/>
              </w:rPr>
            </w:pPr>
            <w:r w:rsidRPr="00834CC0">
              <w:rPr>
                <w:rFonts w:asciiTheme="minorHAnsi" w:hAnsiTheme="minorHAnsi" w:cs="Calibri"/>
                <w:b/>
                <w:sz w:val="18"/>
                <w:szCs w:val="18"/>
              </w:rPr>
              <w:t>15</w:t>
            </w:r>
          </w:p>
        </w:tc>
        <w:tc>
          <w:tcPr>
            <w:tcW w:w="2572" w:type="pct"/>
            <w:vAlign w:val="center"/>
          </w:tcPr>
          <w:p w14:paraId="6D391421" w14:textId="54C5F924" w:rsidR="00F21A85" w:rsidRPr="00834CC0" w:rsidRDefault="00F21A85" w:rsidP="00F21A85">
            <w:pPr>
              <w:rPr>
                <w:rFonts w:asciiTheme="minorHAnsi" w:hAnsiTheme="minorHAnsi" w:cs="Calibri"/>
                <w:sz w:val="18"/>
                <w:szCs w:val="18"/>
              </w:rPr>
            </w:pPr>
          </w:p>
        </w:tc>
      </w:tr>
      <w:tr w:rsidR="00F21A85" w:rsidRPr="0065437D" w14:paraId="4BB80E98" w14:textId="77777777" w:rsidTr="00F21A85">
        <w:tc>
          <w:tcPr>
            <w:tcW w:w="198" w:type="pct"/>
            <w:vAlign w:val="center"/>
            <w:hideMark/>
          </w:tcPr>
          <w:p w14:paraId="68D54D1B" w14:textId="77777777" w:rsidR="00F21A85" w:rsidRPr="0065437D" w:rsidRDefault="00F21A85" w:rsidP="00F21A85">
            <w:pPr>
              <w:rPr>
                <w:rFonts w:asciiTheme="minorHAnsi" w:hAnsiTheme="minorHAnsi" w:cs="Calibri"/>
                <w:b/>
                <w:sz w:val="18"/>
                <w:szCs w:val="18"/>
              </w:rPr>
            </w:pPr>
            <w:r w:rsidRPr="0065437D">
              <w:rPr>
                <w:rFonts w:asciiTheme="minorHAnsi" w:hAnsiTheme="minorHAnsi" w:cs="Calibri"/>
                <w:b/>
                <w:sz w:val="18"/>
                <w:szCs w:val="18"/>
              </w:rPr>
              <w:t>7</w:t>
            </w:r>
          </w:p>
        </w:tc>
        <w:tc>
          <w:tcPr>
            <w:tcW w:w="2015" w:type="pct"/>
            <w:vAlign w:val="center"/>
          </w:tcPr>
          <w:p w14:paraId="59FBE82A" w14:textId="3C26C1FA" w:rsidR="00F21A85" w:rsidRPr="0065437D" w:rsidRDefault="00520E24" w:rsidP="00F21A85">
            <w:pPr>
              <w:rPr>
                <w:rFonts w:asciiTheme="minorHAnsi" w:hAnsiTheme="minorHAnsi" w:cs="Calibri"/>
                <w:sz w:val="18"/>
                <w:szCs w:val="18"/>
              </w:rPr>
            </w:pPr>
            <w:r w:rsidRPr="00C9119D">
              <w:rPr>
                <w:rFonts w:asciiTheme="minorHAnsi" w:hAnsiTheme="minorHAnsi" w:cs="Calibri"/>
                <w:sz w:val="18"/>
                <w:szCs w:val="18"/>
              </w:rPr>
              <w:t xml:space="preserve">Πατρώνυμο </w:t>
            </w:r>
            <w:r>
              <w:rPr>
                <w:rFonts w:asciiTheme="minorHAnsi" w:hAnsiTheme="minorHAnsi" w:cs="Calibri"/>
                <w:sz w:val="18"/>
                <w:szCs w:val="18"/>
              </w:rPr>
              <w:t>αναπληρωτή</w:t>
            </w:r>
          </w:p>
        </w:tc>
        <w:tc>
          <w:tcPr>
            <w:tcW w:w="215" w:type="pct"/>
            <w:vAlign w:val="center"/>
          </w:tcPr>
          <w:p w14:paraId="3006678E" w14:textId="77777777" w:rsidR="00F21A85" w:rsidRPr="0065437D" w:rsidRDefault="00F21A85" w:rsidP="00F21A85">
            <w:pPr>
              <w:rPr>
                <w:rFonts w:asciiTheme="minorHAnsi" w:hAnsiTheme="minorHAnsi" w:cs="Calibri"/>
                <w:b/>
                <w:sz w:val="18"/>
                <w:szCs w:val="18"/>
              </w:rPr>
            </w:pPr>
          </w:p>
        </w:tc>
        <w:tc>
          <w:tcPr>
            <w:tcW w:w="2572" w:type="pct"/>
            <w:vAlign w:val="center"/>
          </w:tcPr>
          <w:p w14:paraId="00BF7354" w14:textId="77777777" w:rsidR="00F21A85" w:rsidRPr="0065437D" w:rsidRDefault="00F21A85" w:rsidP="00F21A85">
            <w:pPr>
              <w:rPr>
                <w:rFonts w:asciiTheme="minorHAnsi" w:hAnsiTheme="minorHAnsi" w:cs="Calibri"/>
                <w:sz w:val="18"/>
                <w:szCs w:val="18"/>
              </w:rPr>
            </w:pPr>
          </w:p>
        </w:tc>
      </w:tr>
      <w:tr w:rsidR="00F21A85" w:rsidRPr="0065437D" w14:paraId="76429DF3" w14:textId="77777777" w:rsidTr="00F21A85">
        <w:tc>
          <w:tcPr>
            <w:tcW w:w="198" w:type="pct"/>
            <w:vAlign w:val="center"/>
          </w:tcPr>
          <w:p w14:paraId="6F14B615" w14:textId="77777777" w:rsidR="00F21A85" w:rsidRPr="0065437D" w:rsidRDefault="00F21A85" w:rsidP="00F21A85">
            <w:pPr>
              <w:rPr>
                <w:rFonts w:asciiTheme="minorHAnsi" w:hAnsiTheme="minorHAnsi" w:cs="Calibri"/>
                <w:b/>
                <w:sz w:val="18"/>
                <w:szCs w:val="18"/>
              </w:rPr>
            </w:pPr>
            <w:r w:rsidRPr="00C9119D">
              <w:rPr>
                <w:rFonts w:asciiTheme="minorHAnsi" w:hAnsiTheme="minorHAnsi" w:cs="Calibri"/>
                <w:b/>
                <w:sz w:val="18"/>
                <w:szCs w:val="18"/>
              </w:rPr>
              <w:t>8</w:t>
            </w:r>
          </w:p>
        </w:tc>
        <w:tc>
          <w:tcPr>
            <w:tcW w:w="2015" w:type="pct"/>
            <w:vAlign w:val="center"/>
          </w:tcPr>
          <w:p w14:paraId="089A3945" w14:textId="57A786B5" w:rsidR="00F21A85" w:rsidRPr="00947E44" w:rsidRDefault="001B008F" w:rsidP="00F21A85">
            <w:pPr>
              <w:rPr>
                <w:rFonts w:asciiTheme="minorHAnsi" w:hAnsiTheme="minorHAnsi" w:cs="Calibri"/>
                <w:sz w:val="18"/>
                <w:szCs w:val="18"/>
              </w:rPr>
            </w:pPr>
            <w:r w:rsidRPr="001B008F">
              <w:rPr>
                <w:rFonts w:asciiTheme="minorHAnsi" w:hAnsiTheme="minorHAnsi" w:cs="Calibri"/>
                <w:sz w:val="18"/>
                <w:szCs w:val="18"/>
              </w:rPr>
              <w:t>Α.Δ.Τ. ,</w:t>
            </w:r>
            <w:r>
              <w:rPr>
                <w:rFonts w:asciiTheme="minorHAnsi" w:hAnsiTheme="minorHAnsi" w:cs="Calibri"/>
                <w:sz w:val="18"/>
                <w:szCs w:val="18"/>
              </w:rPr>
              <w:t xml:space="preserve"> </w:t>
            </w:r>
            <w:r w:rsidR="00520E24" w:rsidRPr="00C9119D">
              <w:rPr>
                <w:rFonts w:asciiTheme="minorHAnsi" w:hAnsiTheme="minorHAnsi" w:cs="Calibri"/>
                <w:sz w:val="18"/>
                <w:szCs w:val="18"/>
              </w:rPr>
              <w:t xml:space="preserve">Α.Φ.Μ., Δ.Ο.Υ. </w:t>
            </w:r>
            <w:r w:rsidR="00520E24">
              <w:rPr>
                <w:rFonts w:asciiTheme="minorHAnsi" w:hAnsiTheme="minorHAnsi" w:cs="Calibri"/>
                <w:sz w:val="18"/>
                <w:szCs w:val="18"/>
              </w:rPr>
              <w:t>αναπληρωτή</w:t>
            </w:r>
          </w:p>
        </w:tc>
        <w:tc>
          <w:tcPr>
            <w:tcW w:w="215" w:type="pct"/>
            <w:vAlign w:val="center"/>
          </w:tcPr>
          <w:p w14:paraId="1F93C670" w14:textId="77777777" w:rsidR="00F21A85" w:rsidRPr="0065437D" w:rsidRDefault="00F21A85" w:rsidP="00F21A85">
            <w:pPr>
              <w:rPr>
                <w:rFonts w:asciiTheme="minorHAnsi" w:hAnsiTheme="minorHAnsi" w:cs="Calibri"/>
                <w:b/>
                <w:sz w:val="18"/>
                <w:szCs w:val="18"/>
              </w:rPr>
            </w:pPr>
          </w:p>
        </w:tc>
        <w:tc>
          <w:tcPr>
            <w:tcW w:w="2572" w:type="pct"/>
            <w:vAlign w:val="center"/>
          </w:tcPr>
          <w:p w14:paraId="03307D46" w14:textId="77777777" w:rsidR="00F21A85" w:rsidRPr="00947E44" w:rsidRDefault="00F21A85" w:rsidP="00F21A85">
            <w:pPr>
              <w:rPr>
                <w:rFonts w:asciiTheme="minorHAnsi" w:hAnsiTheme="minorHAnsi" w:cs="Calibri"/>
                <w:sz w:val="18"/>
                <w:szCs w:val="18"/>
              </w:rPr>
            </w:pPr>
          </w:p>
        </w:tc>
      </w:tr>
      <w:tr w:rsidR="00F21A85" w:rsidRPr="0065437D" w14:paraId="7166B5F2" w14:textId="77777777" w:rsidTr="00F21A85">
        <w:tc>
          <w:tcPr>
            <w:tcW w:w="198" w:type="pct"/>
            <w:vAlign w:val="center"/>
          </w:tcPr>
          <w:p w14:paraId="74B263F8" w14:textId="77777777" w:rsidR="00F21A85" w:rsidRPr="0065437D" w:rsidRDefault="00F21A85" w:rsidP="00F21A85">
            <w:pPr>
              <w:rPr>
                <w:rFonts w:asciiTheme="minorHAnsi" w:hAnsiTheme="minorHAnsi" w:cs="Calibri"/>
                <w:b/>
                <w:sz w:val="18"/>
                <w:szCs w:val="18"/>
              </w:rPr>
            </w:pPr>
            <w:r w:rsidRPr="00C9119D">
              <w:rPr>
                <w:rFonts w:asciiTheme="minorHAnsi" w:hAnsiTheme="minorHAnsi" w:cs="Calibri"/>
                <w:b/>
                <w:sz w:val="18"/>
                <w:szCs w:val="18"/>
              </w:rPr>
              <w:t>9</w:t>
            </w:r>
          </w:p>
        </w:tc>
        <w:tc>
          <w:tcPr>
            <w:tcW w:w="2015" w:type="pct"/>
            <w:vAlign w:val="center"/>
          </w:tcPr>
          <w:p w14:paraId="7AB21933" w14:textId="2F359B09" w:rsidR="00F21A85" w:rsidRPr="00947E44" w:rsidRDefault="00520E24" w:rsidP="00F21A85">
            <w:pPr>
              <w:rPr>
                <w:rFonts w:asciiTheme="minorHAnsi" w:hAnsiTheme="minorHAnsi" w:cs="Calibri"/>
                <w:sz w:val="18"/>
                <w:szCs w:val="18"/>
              </w:rPr>
            </w:pPr>
            <w:r w:rsidRPr="00C9119D">
              <w:rPr>
                <w:rFonts w:asciiTheme="minorHAnsi" w:hAnsiTheme="minorHAnsi" w:cs="Calibri"/>
                <w:sz w:val="18"/>
                <w:szCs w:val="18"/>
              </w:rPr>
              <w:t xml:space="preserve">Ταχ. δ/νση </w:t>
            </w:r>
            <w:r>
              <w:rPr>
                <w:rFonts w:asciiTheme="minorHAnsi" w:hAnsiTheme="minorHAnsi" w:cs="Calibri"/>
                <w:sz w:val="18"/>
                <w:szCs w:val="18"/>
              </w:rPr>
              <w:t>αναπληρωτή</w:t>
            </w:r>
          </w:p>
        </w:tc>
        <w:tc>
          <w:tcPr>
            <w:tcW w:w="215" w:type="pct"/>
            <w:vAlign w:val="center"/>
          </w:tcPr>
          <w:p w14:paraId="1D7DC053" w14:textId="77777777" w:rsidR="00F21A85" w:rsidRPr="0065437D" w:rsidRDefault="00F21A85" w:rsidP="00F21A85">
            <w:pPr>
              <w:rPr>
                <w:rFonts w:asciiTheme="minorHAnsi" w:hAnsiTheme="minorHAnsi" w:cs="Calibri"/>
                <w:b/>
                <w:sz w:val="18"/>
                <w:szCs w:val="18"/>
              </w:rPr>
            </w:pPr>
          </w:p>
        </w:tc>
        <w:tc>
          <w:tcPr>
            <w:tcW w:w="2572" w:type="pct"/>
            <w:vAlign w:val="center"/>
          </w:tcPr>
          <w:p w14:paraId="7C48014C" w14:textId="77777777" w:rsidR="00F21A85" w:rsidRPr="00947E44" w:rsidRDefault="00F21A85" w:rsidP="00F21A85">
            <w:pPr>
              <w:rPr>
                <w:rFonts w:asciiTheme="minorHAnsi" w:hAnsiTheme="minorHAnsi" w:cs="Calibri"/>
                <w:sz w:val="18"/>
                <w:szCs w:val="18"/>
              </w:rPr>
            </w:pPr>
          </w:p>
        </w:tc>
      </w:tr>
    </w:tbl>
    <w:p w14:paraId="0C5EF024" w14:textId="77777777" w:rsidR="00F21A85" w:rsidRPr="00355F78" w:rsidRDefault="00F21A85" w:rsidP="00F21A85">
      <w:pPr>
        <w:ind w:left="108" w:hanging="180"/>
        <w:jc w:val="center"/>
        <w:rPr>
          <w:rFonts w:ascii="Calibri" w:hAnsi="Calibri" w:cs="Calibri"/>
          <w:sz w:val="18"/>
          <w:szCs w:val="18"/>
          <w:lang w:eastAsia="en-US"/>
        </w:rPr>
      </w:pPr>
    </w:p>
    <w:p w14:paraId="312F45DC" w14:textId="77777777" w:rsidR="00F21A85" w:rsidRPr="00355F78" w:rsidRDefault="00F21A85" w:rsidP="00F21A85">
      <w:pPr>
        <w:jc w:val="both"/>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7D97C5E9" w14:textId="77777777" w:rsidR="00F21A85" w:rsidRPr="00355F78" w:rsidRDefault="00F21A85" w:rsidP="00F21A85">
      <w:pPr>
        <w:rPr>
          <w:rFonts w:asciiTheme="minorHAnsi" w:hAnsiTheme="minorHAnsi"/>
          <w:sz w:val="22"/>
          <w:szCs w:val="22"/>
        </w:rPr>
      </w:pPr>
    </w:p>
    <w:p w14:paraId="4290764D" w14:textId="77777777" w:rsidR="00F21A85" w:rsidRPr="00355F78" w:rsidRDefault="00F21A85" w:rsidP="00F21A85">
      <w:pPr>
        <w:jc w:val="both"/>
        <w:rPr>
          <w:rFonts w:asciiTheme="minorHAnsi" w:hAnsiTheme="minorHAnsi"/>
          <w:sz w:val="22"/>
          <w:szCs w:val="22"/>
        </w:rPr>
      </w:pPr>
      <w:r w:rsidRPr="00355F78">
        <w:rPr>
          <w:rFonts w:asciiTheme="minorHAnsi" w:hAnsiTheme="minorHAnsi"/>
          <w:sz w:val="22"/>
          <w:szCs w:val="22"/>
        </w:rPr>
        <w:br w:type="page"/>
      </w:r>
    </w:p>
    <w:p w14:paraId="3B174F26" w14:textId="77777777" w:rsidR="00F21A85" w:rsidRPr="00355F78" w:rsidRDefault="00F21A85" w:rsidP="00F21A85">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80" w:name="_Toc48810979"/>
      <w:bookmarkStart w:id="81" w:name="_Toc138262678"/>
      <w:bookmarkStart w:id="82" w:name="_Toc142647146"/>
      <w:r w:rsidRPr="00355F78">
        <w:rPr>
          <w:rFonts w:asciiTheme="minorHAnsi" w:hAnsiTheme="minorHAnsi" w:cs="Calibri"/>
          <w:b/>
          <w:bCs/>
          <w:sz w:val="22"/>
          <w:szCs w:val="22"/>
        </w:rPr>
        <w:lastRenderedPageBreak/>
        <w:t xml:space="preserve">ΥΠΟΔΕΙΓΜΑ 2.2: </w:t>
      </w:r>
      <w:bookmarkEnd w:id="80"/>
      <w:r w:rsidRPr="002B0FD2">
        <w:rPr>
          <w:rFonts w:ascii="Calibri" w:hAnsi="Calibri" w:cs="Calibri"/>
          <w:b/>
          <w:bCs/>
          <w:sz w:val="22"/>
          <w:szCs w:val="22"/>
        </w:rPr>
        <w:t>ΣΧΕΔΙΟ ΠΕΡΙΛΗΨΗΣ ΣΥΜΒΑΣΗΣ ΑΝΑΠΛΗΡΩΤΗ ΕΚΠΑΙΔΕΥΤΙΚΟΥ/ΕΕΠ/ΕΒΠ ΠΡΩΤΟΒΑΘΜΙΑΣ/ ΔΕΥΤΕΡΟΒΑΘΜΙΑΣ ΕΚΠΑΙΔΕΥΣΗΣ (ΠΛΗΡΟΥΣ ΩΡΑΡΙΟΥ)</w:t>
      </w:r>
      <w:bookmarkEnd w:id="81"/>
      <w:bookmarkEnd w:id="82"/>
    </w:p>
    <w:p w14:paraId="08444338" w14:textId="77777777" w:rsidR="00F21A85" w:rsidRDefault="00F21A85" w:rsidP="00F21A85">
      <w:pPr>
        <w:tabs>
          <w:tab w:val="center" w:pos="4153"/>
          <w:tab w:val="left" w:pos="6237"/>
          <w:tab w:val="right" w:pos="8306"/>
        </w:tabs>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        </w:t>
      </w:r>
      <w:r>
        <w:rPr>
          <w:rFonts w:ascii="Calibri" w:eastAsia="Calibri" w:hAnsi="Calibri" w:cs="Calibri"/>
          <w:b/>
          <w:sz w:val="22"/>
          <w:szCs w:val="22"/>
          <w:lang w:eastAsia="en-US"/>
        </w:rPr>
        <w:tab/>
      </w:r>
      <w:r>
        <w:rPr>
          <w:rFonts w:ascii="Calibri" w:eastAsia="Calibri" w:hAnsi="Calibri" w:cs="Calibri"/>
          <w:b/>
          <w:sz w:val="22"/>
          <w:szCs w:val="22"/>
          <w:lang w:eastAsia="en-US"/>
        </w:rPr>
        <w:tab/>
      </w:r>
      <w:r w:rsidRPr="00355F78">
        <w:rPr>
          <w:rFonts w:ascii="Calibri" w:eastAsia="Calibri" w:hAnsi="Calibri" w:cs="Calibri"/>
          <w:b/>
          <w:sz w:val="22"/>
          <w:szCs w:val="22"/>
          <w:lang w:eastAsia="en-US"/>
        </w:rPr>
        <w:t>ΑΝΑΡΤΗΤΕΑ ΣΤΟ ΔΙΑΔΙΚΤΥΟ</w:t>
      </w:r>
    </w:p>
    <w:p w14:paraId="3DD369BA" w14:textId="77777777" w:rsidR="00F21A85" w:rsidRPr="00355F78" w:rsidRDefault="00F21A85" w:rsidP="00F21A85">
      <w:pPr>
        <w:tabs>
          <w:tab w:val="center" w:pos="4153"/>
          <w:tab w:val="left" w:pos="6237"/>
          <w:tab w:val="right" w:pos="8306"/>
        </w:tabs>
        <w:jc w:val="right"/>
        <w:rPr>
          <w:rFonts w:ascii="Calibri" w:hAnsi="Calibri" w:cs="Calibri"/>
          <w:b/>
        </w:rPr>
      </w:pPr>
    </w:p>
    <w:tbl>
      <w:tblPr>
        <w:tblW w:w="5000" w:type="pct"/>
        <w:jc w:val="center"/>
        <w:tblLayout w:type="fixed"/>
        <w:tblLook w:val="01E0" w:firstRow="1" w:lastRow="1" w:firstColumn="1" w:lastColumn="1" w:noHBand="0" w:noVBand="0"/>
      </w:tblPr>
      <w:tblGrid>
        <w:gridCol w:w="5024"/>
        <w:gridCol w:w="4757"/>
      </w:tblGrid>
      <w:tr w:rsidR="00F21A85" w:rsidRPr="00355F78" w14:paraId="08B327FE" w14:textId="77777777" w:rsidTr="00F21A85">
        <w:trPr>
          <w:trHeight w:val="599"/>
          <w:jc w:val="center"/>
        </w:trPr>
        <w:tc>
          <w:tcPr>
            <w:tcW w:w="2568" w:type="pct"/>
            <w:noWrap/>
            <w:vAlign w:val="center"/>
            <w:hideMark/>
          </w:tcPr>
          <w:p w14:paraId="728BC8C1"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718BBBC5" wp14:editId="18AF6A5B">
                  <wp:extent cx="387985" cy="379730"/>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5"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77A17930"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701248" behindDoc="0" locked="0" layoutInCell="1" allowOverlap="1" wp14:anchorId="1C8FED38" wp14:editId="588C2DBF">
                  <wp:simplePos x="0" y="0"/>
                  <wp:positionH relativeFrom="column">
                    <wp:posOffset>1087120</wp:posOffset>
                  </wp:positionH>
                  <wp:positionV relativeFrom="paragraph">
                    <wp:posOffset>-5772150</wp:posOffset>
                  </wp:positionV>
                  <wp:extent cx="539750" cy="370840"/>
                  <wp:effectExtent l="19050" t="0" r="0" b="0"/>
                  <wp:wrapSquare wrapText="bothSides"/>
                  <wp:docPr id="2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21A85" w:rsidRPr="00355F78" w14:paraId="47C6D3F3" w14:textId="77777777" w:rsidTr="00F21A85">
        <w:trPr>
          <w:trHeight w:val="920"/>
          <w:jc w:val="center"/>
        </w:trPr>
        <w:tc>
          <w:tcPr>
            <w:tcW w:w="2568" w:type="pct"/>
            <w:noWrap/>
            <w:hideMark/>
          </w:tcPr>
          <w:p w14:paraId="5C11F0FF"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3757498B" w14:textId="56AB991C" w:rsidR="00F21A85" w:rsidRPr="00355F78" w:rsidRDefault="00206554" w:rsidP="00F21A85">
            <w:pPr>
              <w:tabs>
                <w:tab w:val="center" w:pos="4153"/>
                <w:tab w:val="right" w:pos="8306"/>
              </w:tabs>
              <w:jc w:val="center"/>
              <w:rPr>
                <w:rFonts w:ascii="Calibri" w:eastAsia="Calibri" w:hAnsi="Calibri" w:cs="Calibri"/>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 ΚΑΙ ΑΘΛΗΤΙΣΜΟ</w:t>
            </w:r>
            <w:r w:rsidR="00140400">
              <w:rPr>
                <w:rFonts w:asciiTheme="minorHAnsi" w:eastAsia="Calibri" w:hAnsiTheme="minorHAnsi" w:cstheme="minorHAnsi"/>
                <w:b/>
                <w:sz w:val="22"/>
                <w:szCs w:val="22"/>
                <w:lang w:eastAsia="en-US"/>
              </w:rPr>
              <w:t>Υ</w:t>
            </w:r>
          </w:p>
          <w:p w14:paraId="2AAD2A58" w14:textId="77777777" w:rsidR="00F21A85" w:rsidRPr="00355F78" w:rsidRDefault="00F21A85" w:rsidP="00F21A85">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503E4B6F" w14:textId="77777777" w:rsidR="00F21A85" w:rsidRPr="00C924DA" w:rsidRDefault="00F21A85" w:rsidP="00F21A85">
            <w:pPr>
              <w:tabs>
                <w:tab w:val="center" w:pos="4153"/>
                <w:tab w:val="right" w:pos="8306"/>
              </w:tabs>
              <w:jc w:val="center"/>
              <w:rPr>
                <w:rFonts w:ascii="Calibri" w:eastAsia="Calibri" w:hAnsi="Calibri" w:cs="Calibri"/>
                <w:b/>
                <w:sz w:val="22"/>
                <w:szCs w:val="22"/>
                <w:lang w:eastAsia="en-US"/>
              </w:rPr>
            </w:pPr>
            <w:r w:rsidRPr="00C924DA">
              <w:rPr>
                <w:rFonts w:ascii="Calibri" w:eastAsia="Calibri" w:hAnsi="Calibri" w:cs="Calibri"/>
                <w:b/>
                <w:sz w:val="22"/>
                <w:szCs w:val="22"/>
                <w:lang w:eastAsia="en-US"/>
              </w:rPr>
              <w:t>ΕΥΡΩΠΑΪΚΗ ΕΝΩΣΗ</w:t>
            </w:r>
          </w:p>
          <w:p w14:paraId="00E0B686"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C924DA">
              <w:rPr>
                <w:rFonts w:ascii="Calibri" w:eastAsia="Calibri" w:hAnsi="Calibri" w:cs="Calibri"/>
                <w:b/>
                <w:sz w:val="22"/>
                <w:szCs w:val="22"/>
                <w:lang w:eastAsia="en-US"/>
              </w:rPr>
              <w:t>ΕΥΡΩΠΑΪΚΟ ΚΟΙΝΩΝΙΚΟ ΤΑΜΕΙΟ + (ΕΚΤ+)</w:t>
            </w:r>
          </w:p>
        </w:tc>
      </w:tr>
      <w:tr w:rsidR="00F21A85" w:rsidRPr="00355F78" w14:paraId="5D765413" w14:textId="77777777" w:rsidTr="00F21A85">
        <w:trPr>
          <w:trHeight w:val="756"/>
          <w:jc w:val="center"/>
        </w:trPr>
        <w:tc>
          <w:tcPr>
            <w:tcW w:w="2568" w:type="pct"/>
            <w:noWrap/>
          </w:tcPr>
          <w:p w14:paraId="31BDDDA2" w14:textId="77777777" w:rsidR="00F21A85" w:rsidRPr="00355F78" w:rsidRDefault="00F21A85" w:rsidP="00F21A85">
            <w:pPr>
              <w:tabs>
                <w:tab w:val="center" w:pos="4153"/>
                <w:tab w:val="right" w:pos="8306"/>
              </w:tabs>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5BEC5250" w14:textId="77777777" w:rsidR="00F21A85" w:rsidRPr="00355F78" w:rsidRDefault="00F21A85" w:rsidP="00F21A85">
            <w:pPr>
              <w:ind w:right="675"/>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w:t>
            </w:r>
            <w:r w:rsidRPr="00355F78">
              <w:rPr>
                <w:rFonts w:asciiTheme="minorHAnsi" w:hAnsiTheme="minorHAnsi" w:cs="Calibri"/>
                <w:b/>
                <w:sz w:val="22"/>
                <w:szCs w:val="22"/>
                <w:vertAlign w:val="superscript"/>
              </w:rPr>
              <w:t>1</w:t>
            </w:r>
          </w:p>
          <w:p w14:paraId="141EA553" w14:textId="77777777" w:rsidR="00F21A85" w:rsidRPr="00355F78" w:rsidRDefault="00F21A85" w:rsidP="00F21A85">
            <w:pPr>
              <w:tabs>
                <w:tab w:val="right" w:pos="8306"/>
              </w:tabs>
              <w:jc w:val="center"/>
              <w:rPr>
                <w:rFonts w:asciiTheme="minorHAnsi" w:hAnsiTheme="minorHAnsi" w:cs="Calibri"/>
                <w:b/>
                <w:sz w:val="22"/>
                <w:szCs w:val="22"/>
                <w:vertAlign w:val="superscript"/>
              </w:rPr>
            </w:pPr>
            <w:r w:rsidRPr="00355F78">
              <w:rPr>
                <w:rFonts w:asciiTheme="minorHAnsi" w:eastAsia="Calibri" w:hAnsiTheme="minorHAnsi" w:cs="Calibri"/>
                <w:b/>
                <w:sz w:val="22"/>
                <w:szCs w:val="22"/>
                <w:lang w:eastAsia="en-US"/>
              </w:rPr>
              <w:t xml:space="preserve">ΔΙΕΥΘΥΝΣΗ </w:t>
            </w:r>
            <w:r w:rsidRPr="00355F78">
              <w:rPr>
                <w:rFonts w:asciiTheme="minorHAnsi" w:eastAsia="Calibri" w:hAnsiTheme="minorHAnsi" w:cs="Calibri"/>
                <w:b/>
                <w:sz w:val="22"/>
                <w:szCs w:val="22"/>
                <w:highlight w:val="yellow"/>
                <w:lang w:eastAsia="en-US"/>
              </w:rPr>
              <w:t>ΠΡΩΤΟΒΑΘΜΙΑΣ/ΔΕΥΤΕΡΟΒΑΘΜΙΑΣ</w:t>
            </w:r>
            <w:r w:rsidRPr="00355F78">
              <w:rPr>
                <w:rFonts w:asciiTheme="minorHAnsi" w:eastAsia="Calibri" w:hAnsiTheme="minorHAnsi" w:cs="Calibri"/>
                <w:b/>
                <w:sz w:val="22"/>
                <w:szCs w:val="22"/>
                <w:lang w:eastAsia="en-US"/>
              </w:rPr>
              <w:t xml:space="preserve"> ΕΚΠΑΙΔΕΥΣΗΣ …………………………..……</w:t>
            </w:r>
            <w:r w:rsidRPr="00355F78">
              <w:rPr>
                <w:rFonts w:asciiTheme="minorHAnsi" w:hAnsiTheme="minorHAnsi" w:cs="Calibri"/>
                <w:b/>
                <w:sz w:val="22"/>
                <w:szCs w:val="22"/>
                <w:vertAlign w:val="superscript"/>
              </w:rPr>
              <w:t>2</w:t>
            </w:r>
          </w:p>
          <w:p w14:paraId="76B927F5" w14:textId="77777777" w:rsidR="00F21A85" w:rsidRPr="00355F78" w:rsidRDefault="00F21A85" w:rsidP="00F21A85">
            <w:pPr>
              <w:tabs>
                <w:tab w:val="right" w:pos="8306"/>
              </w:tabs>
              <w:jc w:val="center"/>
              <w:rPr>
                <w:rFonts w:asciiTheme="minorHAnsi" w:eastAsia="Calibri" w:hAnsiTheme="minorHAnsi" w:cs="Calibri"/>
                <w:b/>
                <w:sz w:val="22"/>
                <w:szCs w:val="22"/>
                <w:lang w:eastAsia="en-US"/>
              </w:rPr>
            </w:pPr>
          </w:p>
        </w:tc>
        <w:tc>
          <w:tcPr>
            <w:tcW w:w="2432" w:type="pct"/>
          </w:tcPr>
          <w:p w14:paraId="383ED4CB" w14:textId="77777777" w:rsidR="00F21A85" w:rsidRPr="00355F78" w:rsidRDefault="00F21A85" w:rsidP="00F21A85">
            <w:pPr>
              <w:tabs>
                <w:tab w:val="center" w:pos="4153"/>
                <w:tab w:val="right" w:pos="8306"/>
              </w:tabs>
              <w:jc w:val="center"/>
              <w:rPr>
                <w:rFonts w:ascii="Calibri" w:hAnsi="Calibri" w:cs="Calibri"/>
                <w:b/>
                <w:sz w:val="22"/>
                <w:szCs w:val="22"/>
              </w:rPr>
            </w:pPr>
          </w:p>
        </w:tc>
      </w:tr>
    </w:tbl>
    <w:p w14:paraId="1F843F10"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p>
    <w:p w14:paraId="2F73FA57" w14:textId="77777777" w:rsidR="00F21A85" w:rsidRPr="00355F78" w:rsidRDefault="00F21A85" w:rsidP="00F21A85">
      <w:pPr>
        <w:tabs>
          <w:tab w:val="center" w:pos="4153"/>
          <w:tab w:val="right" w:pos="8306"/>
        </w:tabs>
        <w:spacing w:line="276" w:lineRule="auto"/>
        <w:jc w:val="center"/>
        <w:rPr>
          <w:rFonts w:ascii="Calibri" w:eastAsia="Calibri" w:hAnsi="Calibri" w:cs="Calibri"/>
          <w:b/>
          <w:sz w:val="22"/>
          <w:szCs w:val="22"/>
          <w:lang w:eastAsia="en-US"/>
        </w:rPr>
      </w:pPr>
      <w:r w:rsidRPr="00C924DA">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14:paraId="0F57B7EC" w14:textId="77777777" w:rsidR="00F21A85" w:rsidRPr="00355F78" w:rsidRDefault="00F21A85" w:rsidP="00F21A85">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 με την ΚΥΑ 100548/ΓΔ5 (ΦΕΚ 3785Β/13.08.2021)  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333783D2" w14:textId="762BD157" w:rsidR="00F21A85" w:rsidRPr="006844EA" w:rsidRDefault="00F21A85" w:rsidP="006844EA">
      <w:pPr>
        <w:spacing w:line="276" w:lineRule="auto"/>
        <w:ind w:left="288" w:hanging="360"/>
        <w:jc w:val="both"/>
        <w:rPr>
          <w:rFonts w:asciiTheme="minorHAnsi" w:eastAsia="Calibri" w:hAnsiTheme="minorHAnsi"/>
          <w:sz w:val="22"/>
          <w:szCs w:val="22"/>
          <w:lang w:eastAsia="en-US"/>
        </w:rPr>
      </w:pPr>
      <w:r w:rsidRPr="00355F78">
        <w:rPr>
          <w:rFonts w:asciiTheme="minorHAnsi" w:eastAsia="Calibri" w:hAnsiTheme="minorHAnsi" w:cs="Calibri"/>
          <w:sz w:val="22"/>
          <w:szCs w:val="22"/>
          <w:lang w:eastAsia="en-US"/>
        </w:rPr>
        <w:t>α)</w:t>
      </w:r>
      <w:r w:rsidRPr="00355F78">
        <w:rPr>
          <w:rFonts w:asciiTheme="minorHAnsi" w:eastAsia="Calibri" w:hAnsiTheme="minorHAnsi" w:cs="Calibri"/>
          <w:sz w:val="22"/>
          <w:szCs w:val="22"/>
          <w:lang w:eastAsia="en-US"/>
        </w:rPr>
        <w:tab/>
        <w:t xml:space="preserve">του Υπουργείου </w:t>
      </w:r>
      <w:r w:rsidR="006844EA" w:rsidRPr="006844EA">
        <w:rPr>
          <w:rFonts w:asciiTheme="minorHAnsi" w:hAnsiTheme="minorHAnsi"/>
          <w:sz w:val="22"/>
          <w:szCs w:val="22"/>
        </w:rPr>
        <w:t xml:space="preserve">Παιδείας, Θρησκευμάτων και Αθλητισμού </w:t>
      </w:r>
      <w:r w:rsidR="006844EA" w:rsidRPr="006844EA">
        <w:rPr>
          <w:rFonts w:asciiTheme="minorHAnsi" w:eastAsia="Calibri" w:hAnsiTheme="minorHAnsi"/>
          <w:sz w:val="22"/>
          <w:szCs w:val="22"/>
          <w:lang w:eastAsia="en-US"/>
        </w:rPr>
        <w:t xml:space="preserve">που εκπροσωπείται </w:t>
      </w:r>
      <w:r w:rsidR="006844EA" w:rsidRPr="006844EA">
        <w:rPr>
          <w:rFonts w:ascii="Calibri" w:hAnsi="Calibri"/>
          <w:sz w:val="22"/>
          <w:szCs w:val="22"/>
        </w:rPr>
        <w:t>από τον/την Διευθυντή/τρια της ως άνω ΔΠΕ/ΔΔΕ</w:t>
      </w:r>
      <w:r w:rsidR="00AF0104" w:rsidRPr="006844EA">
        <w:rPr>
          <w:rFonts w:asciiTheme="minorHAnsi" w:hAnsiTheme="minorHAnsi" w:cs="Calibri"/>
          <w:sz w:val="22"/>
          <w:szCs w:val="22"/>
        </w:rPr>
        <w:t>,</w:t>
      </w:r>
      <w:r w:rsidRPr="003C03AF">
        <w:rPr>
          <w:rFonts w:asciiTheme="minorHAnsi" w:hAnsiTheme="minorHAnsi" w:cs="Calibri"/>
          <w:b/>
          <w:bCs/>
          <w:sz w:val="22"/>
          <w:szCs w:val="22"/>
          <w:vertAlign w:val="superscript"/>
        </w:rPr>
        <w:t xml:space="preserve"> </w:t>
      </w:r>
      <w:r w:rsidRPr="003C03AF">
        <w:rPr>
          <w:rFonts w:asciiTheme="minorHAnsi" w:eastAsia="Calibri" w:hAnsiTheme="minorHAnsi" w:cs="Calibri"/>
          <w:sz w:val="22"/>
          <w:szCs w:val="22"/>
          <w:lang w:eastAsia="en-US"/>
        </w:rPr>
        <w:t xml:space="preserve"> και</w:t>
      </w:r>
    </w:p>
    <w:p w14:paraId="73C8D3C5" w14:textId="35002D66" w:rsidR="00F21A85" w:rsidRPr="00834CC0" w:rsidRDefault="00F21A85" w:rsidP="00F21A85">
      <w:pPr>
        <w:spacing w:line="276" w:lineRule="auto"/>
        <w:ind w:left="288" w:hanging="360"/>
        <w:jc w:val="both"/>
        <w:rPr>
          <w:rFonts w:asciiTheme="minorHAnsi" w:hAnsiTheme="minorHAnsi" w:cs="Calibri"/>
          <w:sz w:val="22"/>
          <w:szCs w:val="22"/>
        </w:rPr>
      </w:pPr>
      <w:r w:rsidRPr="00834CC0">
        <w:rPr>
          <w:rFonts w:asciiTheme="minorHAnsi" w:hAnsiTheme="minorHAnsi" w:cs="Calibri"/>
          <w:sz w:val="22"/>
          <w:szCs w:val="22"/>
        </w:rPr>
        <w:t>β)</w:t>
      </w:r>
      <w:r w:rsidRPr="00834CC0">
        <w:rPr>
          <w:rFonts w:asciiTheme="minorHAnsi" w:hAnsiTheme="minorHAnsi" w:cs="Calibri"/>
          <w:sz w:val="22"/>
          <w:szCs w:val="22"/>
        </w:rPr>
        <w:tab/>
        <w:t>του/</w:t>
      </w:r>
      <w:r w:rsidRPr="00834CC0">
        <w:rPr>
          <w:rFonts w:asciiTheme="minorHAnsi" w:eastAsia="Calibri" w:hAnsiTheme="minorHAnsi" w:cs="Calibri"/>
          <w:sz w:val="22"/>
          <w:szCs w:val="22"/>
          <w:lang w:eastAsia="en-US"/>
        </w:rPr>
        <w:t>της</w:t>
      </w:r>
      <w:r w:rsidRPr="00834CC0">
        <w:rPr>
          <w:rFonts w:asciiTheme="minorHAnsi" w:hAnsiTheme="minorHAnsi" w:cs="Calibri"/>
          <w:sz w:val="22"/>
          <w:szCs w:val="22"/>
        </w:rPr>
        <w:t xml:space="preserve"> …………………………………………………………</w:t>
      </w:r>
      <w:r w:rsidR="00140400">
        <w:rPr>
          <w:rFonts w:asciiTheme="minorHAnsi" w:hAnsiTheme="minorHAnsi" w:cs="Calibri"/>
          <w:b/>
          <w:bCs/>
          <w:sz w:val="22"/>
          <w:szCs w:val="22"/>
          <w:vertAlign w:val="superscript"/>
        </w:rPr>
        <w:t>6</w:t>
      </w:r>
      <w:r w:rsidRPr="00834CC0">
        <w:rPr>
          <w:rFonts w:asciiTheme="minorHAnsi" w:hAnsiTheme="minorHAnsi" w:cs="Calibri"/>
          <w:sz w:val="22"/>
          <w:szCs w:val="22"/>
        </w:rPr>
        <w:t xml:space="preserve"> του ……………………………</w:t>
      </w:r>
      <w:r w:rsidR="00140400">
        <w:rPr>
          <w:rFonts w:asciiTheme="minorHAnsi" w:hAnsiTheme="minorHAnsi" w:cs="Calibri"/>
          <w:b/>
          <w:bCs/>
          <w:sz w:val="22"/>
          <w:szCs w:val="22"/>
          <w:vertAlign w:val="superscript"/>
        </w:rPr>
        <w:t>7</w:t>
      </w:r>
      <w:r w:rsidRPr="00834CC0">
        <w:rPr>
          <w:rFonts w:asciiTheme="minorHAnsi" w:hAnsiTheme="minorHAnsi" w:cs="Calibri"/>
          <w:sz w:val="22"/>
          <w:szCs w:val="22"/>
        </w:rPr>
        <w:t xml:space="preserve"> </w:t>
      </w:r>
      <w:r>
        <w:rPr>
          <w:rFonts w:asciiTheme="minorHAnsi" w:hAnsiTheme="minorHAnsi" w:cs="Calibri"/>
          <w:sz w:val="22"/>
          <w:szCs w:val="22"/>
        </w:rPr>
        <w:t xml:space="preserve">αναπληρωτή </w:t>
      </w:r>
      <w:r w:rsidRPr="00834CC0">
        <w:rPr>
          <w:rFonts w:asciiTheme="minorHAnsi" w:hAnsiTheme="minorHAnsi" w:cs="Calibri"/>
          <w:sz w:val="22"/>
          <w:szCs w:val="22"/>
        </w:rPr>
        <w:t>ειδικότητας …………..</w:t>
      </w:r>
      <w:r w:rsidR="00140400">
        <w:rPr>
          <w:rFonts w:asciiTheme="minorHAnsi" w:hAnsiTheme="minorHAnsi" w:cs="Calibri"/>
          <w:b/>
          <w:bCs/>
          <w:sz w:val="22"/>
          <w:szCs w:val="22"/>
          <w:vertAlign w:val="superscript"/>
        </w:rPr>
        <w:t>8</w:t>
      </w:r>
      <w:r w:rsidRPr="00834CC0">
        <w:rPr>
          <w:rFonts w:asciiTheme="minorHAnsi" w:hAnsiTheme="minorHAnsi" w:cs="Calibri"/>
          <w:sz w:val="22"/>
          <w:szCs w:val="22"/>
        </w:rPr>
        <w:t xml:space="preserve"> </w:t>
      </w:r>
    </w:p>
    <w:p w14:paraId="7A712D84" w14:textId="1C213AD8" w:rsidR="00F21A85" w:rsidRPr="00355F78" w:rsidRDefault="00F21A85" w:rsidP="00F21A85">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υπεγράφη σύμβαση εργασίας ιδιωτικού δικαίου ορισμένου χρόνου στο πλαίσιο </w:t>
      </w:r>
      <w:r>
        <w:rPr>
          <w:rFonts w:ascii="Calibri" w:eastAsia="Calibri" w:hAnsi="Calibri" w:cs="Calibri"/>
          <w:sz w:val="22"/>
          <w:szCs w:val="22"/>
          <w:lang w:eastAsia="en-US"/>
        </w:rPr>
        <w:t>της Πράξης</w:t>
      </w:r>
      <w:r w:rsidRPr="00834CC0">
        <w:rPr>
          <w:rFonts w:ascii="Calibri" w:hAnsi="Calibri" w:cs="Calibri"/>
          <w:sz w:val="22"/>
          <w:szCs w:val="22"/>
        </w:rPr>
        <w:t>:</w:t>
      </w:r>
      <w:r w:rsidRPr="00834CC0">
        <w:rPr>
          <w:rFonts w:ascii="Calibri" w:hAnsi="Calibri" w:cs="Calibri"/>
          <w:b/>
          <w:sz w:val="22"/>
          <w:szCs w:val="22"/>
        </w:rPr>
        <w:t xml:space="preserve"> </w:t>
      </w:r>
      <w:r w:rsidR="00ED0DBA" w:rsidRPr="00294DF3">
        <w:rPr>
          <w:rFonts w:ascii="Calibri" w:eastAsia="Calibri" w:hAnsi="Calibri"/>
          <w:b/>
          <w:sz w:val="22"/>
          <w:szCs w:val="22"/>
        </w:rPr>
        <w:t>«</w:t>
      </w:r>
      <w:r w:rsidR="00ED0DBA" w:rsidRPr="00294DF3">
        <w:rPr>
          <w:rFonts w:ascii="Calibri" w:hAnsi="Calibri"/>
          <w:b/>
          <w:sz w:val="22"/>
          <w:szCs w:val="22"/>
        </w:rPr>
        <w:t>Αναδιαμόρφωση και υποστήριξη των Τάξεων Υποδοχής και ΔΥΕΠ</w:t>
      </w:r>
      <w:r w:rsidR="00ED0DBA" w:rsidRPr="00294DF3">
        <w:rPr>
          <w:rFonts w:ascii="Calibri" w:hAnsi="Calibri" w:cs="Calibri"/>
          <w:b/>
          <w:sz w:val="22"/>
          <w:szCs w:val="22"/>
        </w:rPr>
        <w:t xml:space="preserve">, </w:t>
      </w:r>
      <w:r w:rsidR="00ED0DBA" w:rsidRPr="00294DF3">
        <w:rPr>
          <w:rFonts w:ascii="Calibri" w:hAnsi="Calibri" w:cs="Tahoma"/>
          <w:b/>
          <w:sz w:val="22"/>
          <w:szCs w:val="22"/>
        </w:rPr>
        <w:t>σχολικά έτη 2023-2026</w:t>
      </w:r>
      <w:r w:rsidR="00ED0DBA" w:rsidRPr="00294DF3">
        <w:rPr>
          <w:rFonts w:ascii="Calibri" w:hAnsi="Calibri"/>
          <w:b/>
          <w:sz w:val="22"/>
          <w:szCs w:val="22"/>
        </w:rPr>
        <w:t>»</w:t>
      </w:r>
      <w:r w:rsidR="00ED0DBA" w:rsidRPr="003C77ED">
        <w:rPr>
          <w:rFonts w:asciiTheme="minorHAnsi" w:hAnsiTheme="minorHAnsi"/>
          <w:b/>
          <w:sz w:val="22"/>
          <w:szCs w:val="22"/>
        </w:rPr>
        <w:t>,</w:t>
      </w:r>
      <w:r w:rsidR="00375D58" w:rsidRPr="003C77ED">
        <w:rPr>
          <w:rFonts w:asciiTheme="minorHAnsi" w:hAnsiTheme="minorHAnsi"/>
          <w:b/>
          <w:sz w:val="22"/>
          <w:szCs w:val="22"/>
        </w:rPr>
        <w:t xml:space="preserve"> με</w:t>
      </w:r>
      <w:r w:rsidR="00375D58" w:rsidRPr="00375D58">
        <w:rPr>
          <w:rFonts w:asciiTheme="minorHAnsi" w:hAnsiTheme="minorHAnsi"/>
          <w:b/>
          <w:sz w:val="22"/>
          <w:szCs w:val="22"/>
        </w:rPr>
        <w:t xml:space="preserve"> κωδικό ΟΠΣ: 6001589 του Τομεακού Προγράμματος: «Ανθρώπινο Δυναμικό και Κοινωνική Συνοχή», του ΕΣΠΑ 2021-2027</w:t>
      </w:r>
      <w:r w:rsidRPr="008B78AF">
        <w:rPr>
          <w:rFonts w:ascii="Calibri" w:hAnsi="Calibri" w:cs="Calibri"/>
          <w:b/>
          <w:sz w:val="22"/>
          <w:szCs w:val="22"/>
        </w:rPr>
        <w:t xml:space="preserve">, </w:t>
      </w:r>
      <w:r w:rsidRPr="00447C44">
        <w:rPr>
          <w:rFonts w:ascii="Calibri" w:eastAsia="Calibri" w:hAnsi="Calibri" w:cs="Calibri"/>
          <w:sz w:val="22"/>
          <w:szCs w:val="22"/>
          <w:lang w:eastAsia="en-US"/>
        </w:rPr>
        <w:t>με δικαιούχο</w:t>
      </w:r>
      <w:r w:rsidRPr="00355F78">
        <w:rPr>
          <w:rFonts w:ascii="Calibri" w:eastAsia="Calibri" w:hAnsi="Calibri" w:cs="Calibri"/>
          <w:sz w:val="22"/>
          <w:szCs w:val="22"/>
          <w:lang w:eastAsia="en-US"/>
        </w:rPr>
        <w:t xml:space="preserve"> την Επιτ</w:t>
      </w:r>
      <w:r>
        <w:rPr>
          <w:rFonts w:ascii="Calibri" w:eastAsia="Calibri" w:hAnsi="Calibri" w:cs="Calibri"/>
          <w:sz w:val="22"/>
          <w:szCs w:val="22"/>
          <w:lang w:eastAsia="en-US"/>
        </w:rPr>
        <w:t xml:space="preserve">ελική Δομή ΕΣΠΑ </w:t>
      </w:r>
      <w:r w:rsidRPr="00355F78">
        <w:rPr>
          <w:rFonts w:ascii="Calibri" w:eastAsia="Calibri" w:hAnsi="Calibri" w:cs="Calibri"/>
          <w:sz w:val="22"/>
          <w:szCs w:val="22"/>
          <w:lang w:eastAsia="en-US"/>
        </w:rPr>
        <w:t xml:space="preserve">του Υπουργείου </w:t>
      </w:r>
      <w:r w:rsidR="006844EA" w:rsidRPr="006844EA">
        <w:rPr>
          <w:rFonts w:asciiTheme="minorHAnsi" w:hAnsiTheme="minorHAnsi"/>
          <w:sz w:val="22"/>
          <w:szCs w:val="22"/>
        </w:rPr>
        <w:t>Παιδείας, Θρησκευμάτων και Αθλητισμού</w:t>
      </w:r>
      <w:r w:rsidRPr="00355F78">
        <w:rPr>
          <w:rFonts w:ascii="Calibri" w:eastAsia="Calibri" w:hAnsi="Calibri" w:cs="Calibri"/>
          <w:sz w:val="22"/>
          <w:szCs w:val="22"/>
          <w:lang w:eastAsia="en-US"/>
        </w:rPr>
        <w:t>.</w:t>
      </w:r>
    </w:p>
    <w:p w14:paraId="62EC1205" w14:textId="531A56C2" w:rsidR="00F21A85" w:rsidRPr="00355F78" w:rsidRDefault="00F21A85" w:rsidP="00F21A85">
      <w:pPr>
        <w:spacing w:before="120" w:after="120" w:line="276" w:lineRule="auto"/>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Η διάρκεια της παρούσας Σύμβασης ορίζεται </w:t>
      </w:r>
      <w:r w:rsidRPr="00834CC0">
        <w:rPr>
          <w:rFonts w:ascii="Calibri" w:eastAsia="Calibri" w:hAnsi="Calibri" w:cs="Calibri"/>
          <w:sz w:val="22"/>
          <w:szCs w:val="22"/>
          <w:lang w:eastAsia="en-US"/>
        </w:rPr>
        <w:t xml:space="preserve">από </w:t>
      </w:r>
      <w:r w:rsidR="00140400">
        <w:rPr>
          <w:rFonts w:asciiTheme="minorHAnsi" w:hAnsiTheme="minorHAnsi" w:cs="Calibri"/>
          <w:sz w:val="22"/>
          <w:szCs w:val="22"/>
          <w:vertAlign w:val="superscript"/>
        </w:rPr>
        <w:t>9</w:t>
      </w:r>
      <w:r w:rsidRPr="00834CC0">
        <w:rPr>
          <w:rFonts w:asciiTheme="minorHAnsi" w:hAnsiTheme="minorHAnsi" w:cs="Calibri"/>
          <w:sz w:val="22"/>
          <w:szCs w:val="22"/>
        </w:rPr>
        <w:t xml:space="preserve">………… </w:t>
      </w:r>
      <w:r w:rsidRPr="00834CC0">
        <w:rPr>
          <w:rFonts w:ascii="Calibri" w:hAnsi="Calibri" w:cs="Calibri"/>
          <w:sz w:val="22"/>
          <w:szCs w:val="22"/>
        </w:rPr>
        <w:t>έως την λήξη του διδακτικού έτους</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w:t>
      </w:r>
      <w:r w:rsidR="00140400">
        <w:rPr>
          <w:rFonts w:asciiTheme="minorHAnsi" w:hAnsiTheme="minorHAnsi" w:cs="Calibri"/>
          <w:sz w:val="22"/>
          <w:szCs w:val="22"/>
          <w:vertAlign w:val="superscript"/>
        </w:rPr>
        <w:t>0</w:t>
      </w:r>
      <w:r w:rsidRPr="00834CC0">
        <w:rPr>
          <w:rFonts w:asciiTheme="minorHAnsi" w:hAnsiTheme="minorHAnsi" w:cs="Calibri"/>
          <w:sz w:val="22"/>
          <w:szCs w:val="22"/>
        </w:rPr>
        <w:t>……. Ιουνίου 202</w:t>
      </w:r>
      <w:r w:rsidRPr="00512E62">
        <w:rPr>
          <w:rFonts w:asciiTheme="minorHAnsi" w:hAnsiTheme="minorHAnsi" w:cs="Calibri"/>
          <w:sz w:val="22"/>
          <w:szCs w:val="22"/>
          <w:highlight w:val="yellow"/>
        </w:rPr>
        <w:t>…</w:t>
      </w:r>
      <w:r w:rsidRPr="00512E62">
        <w:rPr>
          <w:rFonts w:asciiTheme="minorHAnsi" w:eastAsia="Calibri" w:hAnsiTheme="minorHAnsi" w:cs="Calibri"/>
          <w:sz w:val="22"/>
          <w:szCs w:val="22"/>
          <w:highlight w:val="yellow"/>
          <w:lang w:eastAsia="en-US"/>
        </w:rPr>
        <w:t>,</w:t>
      </w:r>
      <w:r w:rsidRPr="00834CC0">
        <w:rPr>
          <w:rFonts w:asciiTheme="minorHAnsi" w:eastAsia="Calibri" w:hAnsiTheme="minorHAnsi" w:cs="Calibri"/>
          <w:sz w:val="22"/>
          <w:szCs w:val="22"/>
          <w:lang w:eastAsia="en-US"/>
        </w:rPr>
        <w:t xml:space="preserve"> ή όπως ισχύει κάθε φορά. Αντικείμενο της σύμβασης είναι η </w:t>
      </w:r>
      <w:r w:rsidRPr="00512E62">
        <w:rPr>
          <w:rFonts w:asciiTheme="minorHAnsi" w:eastAsia="Calibri" w:hAnsiTheme="minorHAnsi" w:cs="Calibri"/>
          <w:sz w:val="22"/>
          <w:szCs w:val="22"/>
          <w:lang w:eastAsia="en-US"/>
        </w:rPr>
        <w:t xml:space="preserve">παροχή υπηρεσιών ειδικότητας  </w:t>
      </w:r>
      <w:r w:rsidRPr="00355F78">
        <w:rPr>
          <w:rFonts w:asciiTheme="minorHAnsi" w:eastAsia="Calibri" w:hAnsiTheme="minorHAnsi" w:cs="Calibri"/>
          <w:sz w:val="22"/>
          <w:szCs w:val="22"/>
          <w:lang w:eastAsia="en-US"/>
        </w:rPr>
        <w:t>……………………</w:t>
      </w:r>
      <w:r w:rsidR="00140400">
        <w:rPr>
          <w:rFonts w:asciiTheme="minorHAnsi" w:hAnsiTheme="minorHAnsi"/>
          <w:b/>
          <w:sz w:val="22"/>
          <w:szCs w:val="22"/>
          <w:vertAlign w:val="superscript"/>
        </w:rPr>
        <w:t>8</w:t>
      </w:r>
      <w:r w:rsidRPr="00355F78">
        <w:rPr>
          <w:rFonts w:asciiTheme="minorHAnsi" w:hAnsiTheme="minorHAnsi"/>
          <w:b/>
          <w:sz w:val="22"/>
          <w:szCs w:val="22"/>
          <w:vertAlign w:val="superscript"/>
        </w:rPr>
        <w:t xml:space="preserve"> </w:t>
      </w:r>
      <w:r w:rsidRPr="00355F78">
        <w:rPr>
          <w:rFonts w:asciiTheme="minorHAnsi" w:eastAsia="Calibri" w:hAnsiTheme="minorHAnsi" w:cs="Calibri"/>
          <w:sz w:val="22"/>
          <w:szCs w:val="22"/>
          <w:lang w:eastAsia="en-US"/>
        </w:rPr>
        <w:t xml:space="preserve">με πλήρες ωράριο, σε σχολεία αρμοδιότητας της </w:t>
      </w:r>
      <w:r w:rsidR="00140400" w:rsidRPr="000372F1">
        <w:rPr>
          <w:rFonts w:asciiTheme="minorHAnsi" w:eastAsia="Calibri" w:hAnsiTheme="minorHAnsi" w:cs="Calibri"/>
          <w:sz w:val="22"/>
          <w:szCs w:val="22"/>
          <w:lang w:eastAsia="en-US"/>
        </w:rPr>
        <w:t>Διεύθυνσης</w:t>
      </w:r>
      <w:r w:rsidR="00140400" w:rsidRPr="00355F78">
        <w:rPr>
          <w:rFonts w:asciiTheme="minorHAnsi" w:eastAsia="Calibri" w:hAnsiTheme="minorHAnsi" w:cs="Calibri"/>
          <w:sz w:val="22"/>
          <w:szCs w:val="22"/>
          <w:lang w:eastAsia="en-US"/>
        </w:rPr>
        <w:t xml:space="preserve"> </w:t>
      </w:r>
      <w:r w:rsidRPr="00355F78">
        <w:rPr>
          <w:rFonts w:asciiTheme="minorHAnsi" w:eastAsia="Calibri" w:hAnsiTheme="minorHAnsi" w:cs="Calibri"/>
          <w:sz w:val="22"/>
          <w:szCs w:val="22"/>
          <w:lang w:eastAsia="en-US"/>
        </w:rPr>
        <w:t xml:space="preserve">Εκπαίδευσης που </w:t>
      </w:r>
      <w:r w:rsidRPr="00355F78">
        <w:rPr>
          <w:rFonts w:ascii="Calibri" w:hAnsi="Calibri" w:cs="Calibri"/>
          <w:sz w:val="22"/>
          <w:szCs w:val="22"/>
        </w:rPr>
        <w:t>τοποθετείται ή διατίθεται</w:t>
      </w:r>
      <w:r w:rsidRPr="00355F78">
        <w:rPr>
          <w:rFonts w:asciiTheme="minorHAnsi" w:eastAsia="Calibri" w:hAnsiTheme="minorHAnsi" w:cs="Calibri"/>
          <w:sz w:val="22"/>
          <w:szCs w:val="22"/>
          <w:lang w:eastAsia="en-US"/>
        </w:rPr>
        <w:t xml:space="preserve"> </w:t>
      </w:r>
      <w:r w:rsidR="00235CB2">
        <w:rPr>
          <w:rFonts w:asciiTheme="minorHAnsi" w:eastAsia="Calibri" w:hAnsiTheme="minorHAnsi" w:cs="Calibri"/>
          <w:sz w:val="22"/>
          <w:szCs w:val="22"/>
          <w:lang w:eastAsia="en-US"/>
        </w:rPr>
        <w:t>σύμφωνα με τις κείμενες διατάξεις.</w:t>
      </w:r>
    </w:p>
    <w:p w14:paraId="157C2768" w14:textId="69590F14" w:rsidR="00F21A85" w:rsidRPr="00355F78" w:rsidRDefault="00F21A85" w:rsidP="00F21A85">
      <w:pPr>
        <w:spacing w:before="120" w:after="120" w:line="276" w:lineRule="auto"/>
        <w:jc w:val="both"/>
        <w:rPr>
          <w:rFonts w:asciiTheme="minorHAnsi" w:eastAsia="Calibri" w:hAnsiTheme="minorHAnsi" w:cs="Calibri"/>
          <w:sz w:val="22"/>
          <w:szCs w:val="22"/>
          <w:lang w:eastAsia="en-US"/>
        </w:rPr>
      </w:pPr>
      <w:r w:rsidRPr="00355F78">
        <w:rPr>
          <w:rFonts w:asciiTheme="minorHAnsi" w:eastAsia="Calibri" w:hAnsiTheme="minorHAnsi" w:cs="Calibri"/>
          <w:sz w:val="22"/>
          <w:szCs w:val="22"/>
          <w:lang w:eastAsia="en-US"/>
        </w:rPr>
        <w:t xml:space="preserve">Το ύψος των μικτών αποδοχών ανέρχεται στο ποσό των </w:t>
      </w:r>
      <w:r w:rsidRPr="00355F78">
        <w:rPr>
          <w:rFonts w:ascii="Calibri" w:eastAsia="Calibri" w:hAnsi="Calibri" w:cs="Calibri"/>
          <w:sz w:val="22"/>
          <w:szCs w:val="22"/>
          <w:lang w:eastAsia="en-US"/>
        </w:rPr>
        <w:t>………………..</w:t>
      </w:r>
      <w:r w:rsidRPr="00355F78">
        <w:rPr>
          <w:rFonts w:asciiTheme="minorHAnsi" w:hAnsiTheme="minorHAnsi" w:cs="Calibri"/>
          <w:sz w:val="22"/>
          <w:szCs w:val="22"/>
          <w:vertAlign w:val="superscript"/>
        </w:rPr>
        <w:t>1</w:t>
      </w:r>
      <w:r w:rsidR="00CB67F2">
        <w:rPr>
          <w:rFonts w:asciiTheme="minorHAnsi" w:hAnsiTheme="minorHAnsi" w:cs="Calibri"/>
          <w:sz w:val="22"/>
          <w:szCs w:val="22"/>
          <w:vertAlign w:val="superscript"/>
        </w:rPr>
        <w:t>1</w:t>
      </w:r>
      <w:r w:rsidRPr="00355F78">
        <w:rPr>
          <w:rFonts w:asciiTheme="minorHAnsi" w:hAnsiTheme="minorHAnsi" w:cs="Calibri"/>
          <w:sz w:val="22"/>
          <w:szCs w:val="22"/>
          <w:vertAlign w:val="superscript"/>
        </w:rPr>
        <w:t xml:space="preserve"> </w:t>
      </w:r>
      <w:r w:rsidRPr="00355F78">
        <w:rPr>
          <w:rFonts w:ascii="Calibri" w:eastAsia="Calibri" w:hAnsi="Calibri" w:cs="Calibri"/>
          <w:sz w:val="22"/>
          <w:szCs w:val="22"/>
          <w:lang w:eastAsia="en-US"/>
        </w:rPr>
        <w:t>Ευρώ,</w:t>
      </w:r>
      <w:r w:rsidRPr="00355F78">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355F78">
        <w:rPr>
          <w:rFonts w:asciiTheme="minorHAnsi" w:eastAsia="Calibri" w:hAnsiTheme="minorHAnsi" w:cs="Calibri"/>
          <w:sz w:val="22"/>
          <w:szCs w:val="22"/>
          <w:lang w:eastAsia="en-US"/>
        </w:rPr>
        <w:t xml:space="preserve"> </w:t>
      </w:r>
    </w:p>
    <w:p w14:paraId="57006F3C" w14:textId="77777777" w:rsidR="00F21A85" w:rsidRPr="00512E62" w:rsidRDefault="00F21A85" w:rsidP="00F21A85">
      <w:pPr>
        <w:spacing w:before="120" w:after="120" w:line="276" w:lineRule="auto"/>
        <w:ind w:left="288" w:hanging="360"/>
        <w:jc w:val="center"/>
        <w:rPr>
          <w:rFonts w:ascii="Calibri" w:eastAsia="Calibri" w:hAnsi="Calibri" w:cs="Calibri"/>
          <w:b/>
          <w:sz w:val="22"/>
          <w:szCs w:val="22"/>
          <w:lang w:eastAsia="en-US"/>
        </w:rPr>
      </w:pPr>
      <w:r w:rsidRPr="00512E62">
        <w:rPr>
          <w:rFonts w:ascii="Calibri" w:eastAsia="Calibri" w:hAnsi="Calibri" w:cs="Calibri"/>
          <w:b/>
          <w:sz w:val="22"/>
          <w:szCs w:val="22"/>
          <w:lang w:eastAsia="en-US"/>
        </w:rPr>
        <w:t xml:space="preserve">Ο Διευθυντής της </w:t>
      </w:r>
      <w:r w:rsidRPr="00512E62">
        <w:rPr>
          <w:rFonts w:ascii="Calibri" w:eastAsia="Calibri" w:hAnsi="Calibri" w:cs="Calibri"/>
          <w:b/>
          <w:sz w:val="22"/>
          <w:szCs w:val="22"/>
          <w:highlight w:val="yellow"/>
          <w:lang w:eastAsia="en-US"/>
        </w:rPr>
        <w:t>Πρωτοβάθμιας/Δευτεροβάθμιας</w:t>
      </w:r>
      <w:r w:rsidRPr="00512E62">
        <w:rPr>
          <w:rFonts w:ascii="Calibri" w:eastAsia="Calibri" w:hAnsi="Calibri" w:cs="Calibri"/>
          <w:b/>
          <w:sz w:val="22"/>
          <w:szCs w:val="22"/>
          <w:lang w:eastAsia="en-US"/>
        </w:rPr>
        <w:t xml:space="preserve"> Εκπαίδευσης.</w:t>
      </w:r>
    </w:p>
    <w:p w14:paraId="46B84250" w14:textId="77777777" w:rsidR="00F21A85" w:rsidRPr="00512E62" w:rsidRDefault="00F21A85" w:rsidP="00F21A85">
      <w:pPr>
        <w:spacing w:before="120" w:after="120" w:line="276" w:lineRule="auto"/>
        <w:ind w:left="288" w:hanging="360"/>
        <w:jc w:val="center"/>
        <w:rPr>
          <w:rFonts w:ascii="Calibri" w:eastAsia="Calibri" w:hAnsi="Calibri" w:cs="Calibri"/>
          <w:b/>
          <w:sz w:val="22"/>
          <w:szCs w:val="22"/>
          <w:lang w:eastAsia="en-US"/>
        </w:rPr>
      </w:pPr>
    </w:p>
    <w:p w14:paraId="25D4D806" w14:textId="77777777" w:rsidR="00F21A85" w:rsidRPr="00512E62" w:rsidRDefault="00F21A85" w:rsidP="00F21A85">
      <w:pPr>
        <w:jc w:val="center"/>
        <w:rPr>
          <w:rFonts w:asciiTheme="minorHAnsi" w:hAnsiTheme="minorHAnsi"/>
          <w:b/>
          <w:sz w:val="22"/>
          <w:szCs w:val="22"/>
        </w:rPr>
      </w:pPr>
      <w:r w:rsidRPr="00512E62">
        <w:rPr>
          <w:rFonts w:ascii="Calibri" w:eastAsia="Calibri" w:hAnsi="Calibri" w:cs="Calibri"/>
          <w:b/>
          <w:sz w:val="22"/>
          <w:szCs w:val="22"/>
          <w:lang w:eastAsia="en-US"/>
        </w:rPr>
        <w:t>(Υπογραφή, ονοματεπώνυμο - Σφραγίδα Διεύθυνσης)</w:t>
      </w:r>
    </w:p>
    <w:p w14:paraId="7170134D" w14:textId="77777777" w:rsidR="00F21A85" w:rsidRPr="00355F78" w:rsidRDefault="00F21A85" w:rsidP="00F21A85">
      <w:pPr>
        <w:rPr>
          <w:rFonts w:asciiTheme="minorHAnsi" w:hAnsiTheme="minorHAnsi"/>
          <w:sz w:val="22"/>
          <w:szCs w:val="22"/>
        </w:rPr>
      </w:pPr>
      <w:r w:rsidRPr="00355F78">
        <w:rPr>
          <w:rFonts w:asciiTheme="minorHAnsi" w:hAnsiTheme="minorHAnsi"/>
          <w:sz w:val="22"/>
          <w:szCs w:val="22"/>
        </w:rPr>
        <w:br w:type="page"/>
      </w:r>
    </w:p>
    <w:p w14:paraId="73A168DB" w14:textId="77777777" w:rsidR="00F21A85" w:rsidRPr="00355F78" w:rsidRDefault="00F21A85" w:rsidP="00F21A85">
      <w:pPr>
        <w:jc w:val="center"/>
        <w:rPr>
          <w:rFonts w:asciiTheme="minorHAnsi" w:hAnsiTheme="minorHAnsi" w:cs="Calibri"/>
          <w:sz w:val="22"/>
          <w:szCs w:val="22"/>
        </w:rPr>
      </w:pPr>
    </w:p>
    <w:p w14:paraId="12408B61" w14:textId="77777777" w:rsidR="00F21A85" w:rsidRPr="00355F78" w:rsidRDefault="00F21A85" w:rsidP="00F21A85">
      <w:pPr>
        <w:pBdr>
          <w:top w:val="single" w:sz="4" w:space="1" w:color="auto"/>
        </w:pBdr>
        <w:rPr>
          <w:rFonts w:asciiTheme="minorHAnsi" w:hAnsiTheme="minorHAnsi" w:cs="Calibri"/>
          <w:b/>
          <w:bCs/>
          <w:i/>
          <w:iCs/>
        </w:rPr>
      </w:pPr>
      <w:r w:rsidRPr="00355F7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9"/>
        <w:gridCol w:w="2703"/>
        <w:gridCol w:w="569"/>
        <w:gridCol w:w="5934"/>
      </w:tblGrid>
      <w:tr w:rsidR="00CB67F2" w:rsidRPr="00355F78" w14:paraId="738E2BDD" w14:textId="77777777" w:rsidTr="00F21A85">
        <w:trPr>
          <w:trHeight w:val="371"/>
        </w:trPr>
        <w:tc>
          <w:tcPr>
            <w:tcW w:w="208" w:type="pct"/>
            <w:tcBorders>
              <w:bottom w:val="dashSmallGap" w:sz="4" w:space="0" w:color="auto"/>
            </w:tcBorders>
            <w:vAlign w:val="center"/>
          </w:tcPr>
          <w:p w14:paraId="512FB86B" w14:textId="77777777" w:rsidR="00CB67F2" w:rsidRPr="00355F78" w:rsidRDefault="00CB67F2" w:rsidP="00CB67F2">
            <w:pPr>
              <w:rPr>
                <w:rFonts w:asciiTheme="minorHAnsi" w:hAnsiTheme="minorHAnsi" w:cs="Calibri"/>
                <w:b/>
                <w:sz w:val="18"/>
                <w:szCs w:val="18"/>
              </w:rPr>
            </w:pPr>
            <w:r w:rsidRPr="00355F78">
              <w:rPr>
                <w:rFonts w:asciiTheme="minorHAnsi" w:hAnsiTheme="minorHAnsi" w:cs="Calibri"/>
                <w:b/>
                <w:bCs/>
                <w:sz w:val="18"/>
                <w:szCs w:val="18"/>
              </w:rPr>
              <w:t>1</w:t>
            </w:r>
          </w:p>
        </w:tc>
        <w:tc>
          <w:tcPr>
            <w:tcW w:w="1407" w:type="pct"/>
            <w:tcBorders>
              <w:bottom w:val="dashSmallGap" w:sz="4" w:space="0" w:color="auto"/>
            </w:tcBorders>
            <w:vAlign w:val="center"/>
          </w:tcPr>
          <w:p w14:paraId="2EC2B2D8" w14:textId="77777777" w:rsidR="00CB67F2" w:rsidRPr="00355F78" w:rsidRDefault="00CB67F2" w:rsidP="00CB67F2">
            <w:pPr>
              <w:rPr>
                <w:rFonts w:asciiTheme="minorHAnsi" w:hAnsiTheme="minorHAnsi" w:cs="Calibri"/>
                <w:sz w:val="18"/>
                <w:szCs w:val="18"/>
              </w:rPr>
            </w:pPr>
            <w:r w:rsidRPr="00355F78">
              <w:rPr>
                <w:rFonts w:asciiTheme="minorHAnsi" w:hAnsiTheme="minorHAnsi" w:cs="Calibri"/>
                <w:sz w:val="18"/>
                <w:szCs w:val="18"/>
              </w:rPr>
              <w:t>Περιφέρεια</w:t>
            </w:r>
          </w:p>
        </w:tc>
        <w:tc>
          <w:tcPr>
            <w:tcW w:w="296" w:type="pct"/>
            <w:tcBorders>
              <w:bottom w:val="dashSmallGap" w:sz="4" w:space="0" w:color="auto"/>
            </w:tcBorders>
            <w:vAlign w:val="center"/>
          </w:tcPr>
          <w:p w14:paraId="7E53D75D" w14:textId="77777777" w:rsidR="00CB67F2" w:rsidRPr="00355F78" w:rsidRDefault="00CB67F2" w:rsidP="00CB67F2">
            <w:pPr>
              <w:rPr>
                <w:rFonts w:asciiTheme="minorHAnsi" w:hAnsiTheme="minorHAnsi" w:cs="Calibri"/>
                <w:b/>
                <w:bCs/>
                <w:sz w:val="18"/>
                <w:szCs w:val="18"/>
              </w:rPr>
            </w:pPr>
            <w:r w:rsidRPr="00355F78">
              <w:rPr>
                <w:rFonts w:asciiTheme="minorHAnsi" w:hAnsiTheme="minorHAnsi" w:cs="Calibri"/>
                <w:b/>
                <w:bCs/>
                <w:sz w:val="18"/>
                <w:szCs w:val="18"/>
              </w:rPr>
              <w:t>8</w:t>
            </w:r>
          </w:p>
        </w:tc>
        <w:tc>
          <w:tcPr>
            <w:tcW w:w="3089" w:type="pct"/>
            <w:tcBorders>
              <w:bottom w:val="dashSmallGap" w:sz="4" w:space="0" w:color="auto"/>
            </w:tcBorders>
            <w:vAlign w:val="center"/>
          </w:tcPr>
          <w:p w14:paraId="717A1540" w14:textId="2BF0E9D0" w:rsidR="00CB67F2" w:rsidRPr="00355F78" w:rsidRDefault="00CB67F2" w:rsidP="00CB67F2">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CB67F2" w:rsidRPr="00355F78" w14:paraId="2324A7C3" w14:textId="77777777" w:rsidTr="00F21A85">
        <w:trPr>
          <w:trHeight w:val="320"/>
        </w:trPr>
        <w:tc>
          <w:tcPr>
            <w:tcW w:w="208" w:type="pct"/>
            <w:vAlign w:val="center"/>
          </w:tcPr>
          <w:p w14:paraId="3035A19E" w14:textId="77777777" w:rsidR="00CB67F2" w:rsidRPr="00355F78" w:rsidRDefault="00CB67F2" w:rsidP="00CB67F2">
            <w:pPr>
              <w:rPr>
                <w:rFonts w:asciiTheme="minorHAnsi" w:hAnsiTheme="minorHAnsi" w:cs="Calibri"/>
                <w:b/>
                <w:bCs/>
                <w:sz w:val="18"/>
                <w:szCs w:val="18"/>
              </w:rPr>
            </w:pPr>
            <w:r w:rsidRPr="00355F78">
              <w:rPr>
                <w:rFonts w:asciiTheme="minorHAnsi" w:hAnsiTheme="minorHAnsi" w:cs="Calibri"/>
                <w:b/>
                <w:sz w:val="18"/>
                <w:szCs w:val="18"/>
              </w:rPr>
              <w:t xml:space="preserve">2 </w:t>
            </w:r>
          </w:p>
        </w:tc>
        <w:tc>
          <w:tcPr>
            <w:tcW w:w="1407" w:type="pct"/>
            <w:vAlign w:val="center"/>
          </w:tcPr>
          <w:p w14:paraId="1485E645" w14:textId="77777777" w:rsidR="00CB67F2" w:rsidRPr="00355F78" w:rsidRDefault="00CB67F2" w:rsidP="00CB67F2">
            <w:pPr>
              <w:rPr>
                <w:rFonts w:asciiTheme="minorHAnsi" w:hAnsiTheme="minorHAnsi" w:cs="Calibri"/>
                <w:sz w:val="18"/>
                <w:szCs w:val="18"/>
              </w:rPr>
            </w:pPr>
            <w:r w:rsidRPr="00355F78">
              <w:rPr>
                <w:rFonts w:asciiTheme="minorHAnsi" w:hAnsiTheme="minorHAnsi" w:cs="Calibri"/>
                <w:sz w:val="18"/>
                <w:szCs w:val="18"/>
              </w:rPr>
              <w:t>Δ/νση Εκπαίδευσης</w:t>
            </w:r>
          </w:p>
        </w:tc>
        <w:tc>
          <w:tcPr>
            <w:tcW w:w="296" w:type="pct"/>
            <w:vAlign w:val="center"/>
          </w:tcPr>
          <w:p w14:paraId="6FDF9D8F" w14:textId="77777777" w:rsidR="00CB67F2" w:rsidRPr="00355F78" w:rsidRDefault="00CB67F2" w:rsidP="00CB67F2">
            <w:pPr>
              <w:rPr>
                <w:rFonts w:asciiTheme="minorHAnsi" w:hAnsiTheme="minorHAnsi" w:cs="Calibri"/>
                <w:b/>
                <w:sz w:val="18"/>
                <w:szCs w:val="18"/>
              </w:rPr>
            </w:pPr>
            <w:r w:rsidRPr="00355F78">
              <w:rPr>
                <w:rFonts w:asciiTheme="minorHAnsi" w:hAnsiTheme="minorHAnsi" w:cs="Calibri"/>
                <w:b/>
                <w:bCs/>
                <w:sz w:val="18"/>
                <w:szCs w:val="18"/>
              </w:rPr>
              <w:t>9</w:t>
            </w:r>
          </w:p>
        </w:tc>
        <w:tc>
          <w:tcPr>
            <w:tcW w:w="3089" w:type="pct"/>
            <w:vAlign w:val="center"/>
          </w:tcPr>
          <w:p w14:paraId="70AC7580" w14:textId="54469592" w:rsidR="00CB67F2" w:rsidRPr="00355F78" w:rsidRDefault="00CB67F2" w:rsidP="00CB67F2">
            <w:pPr>
              <w:rPr>
                <w:rFonts w:asciiTheme="minorHAnsi" w:hAnsiTheme="minorHAnsi" w:cs="Calibri"/>
                <w:sz w:val="18"/>
                <w:szCs w:val="18"/>
              </w:rPr>
            </w:pPr>
            <w:r w:rsidRPr="00355F78">
              <w:rPr>
                <w:rFonts w:asciiTheme="minorHAnsi" w:hAnsiTheme="minorHAnsi" w:cs="Calibri"/>
                <w:sz w:val="18"/>
                <w:szCs w:val="18"/>
              </w:rPr>
              <w:t>Ημ/νία  έναρξης είναι η ημερομηνία ανάληψης υπηρεσίας του αναπληρωτή.</w:t>
            </w:r>
          </w:p>
        </w:tc>
      </w:tr>
      <w:tr w:rsidR="00CB67F2" w:rsidRPr="00355F78" w14:paraId="03FED1CF" w14:textId="77777777" w:rsidTr="00F21A85">
        <w:trPr>
          <w:trHeight w:val="284"/>
        </w:trPr>
        <w:tc>
          <w:tcPr>
            <w:tcW w:w="208" w:type="pct"/>
            <w:tcBorders>
              <w:bottom w:val="dashSmallGap" w:sz="4" w:space="0" w:color="auto"/>
            </w:tcBorders>
            <w:vAlign w:val="center"/>
          </w:tcPr>
          <w:p w14:paraId="5044ABD8" w14:textId="77777777" w:rsidR="00CB67F2" w:rsidRPr="00834CC0" w:rsidRDefault="00CB67F2" w:rsidP="00CB67F2">
            <w:pPr>
              <w:rPr>
                <w:rFonts w:asciiTheme="minorHAnsi" w:hAnsiTheme="minorHAnsi" w:cs="Calibri"/>
                <w:b/>
                <w:sz w:val="18"/>
                <w:szCs w:val="18"/>
              </w:rPr>
            </w:pPr>
            <w:r w:rsidRPr="00834CC0">
              <w:rPr>
                <w:rFonts w:asciiTheme="minorHAnsi" w:hAnsiTheme="minorHAnsi" w:cs="Calibri"/>
                <w:b/>
                <w:sz w:val="18"/>
                <w:szCs w:val="18"/>
              </w:rPr>
              <w:t>3</w:t>
            </w:r>
          </w:p>
        </w:tc>
        <w:tc>
          <w:tcPr>
            <w:tcW w:w="1407" w:type="pct"/>
            <w:tcBorders>
              <w:bottom w:val="dashSmallGap" w:sz="4" w:space="0" w:color="auto"/>
            </w:tcBorders>
            <w:vAlign w:val="center"/>
          </w:tcPr>
          <w:p w14:paraId="75816CA9" w14:textId="77777777" w:rsidR="00CB67F2" w:rsidRPr="00834CC0" w:rsidRDefault="00CB67F2" w:rsidP="00CB67F2">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01327E84" w14:textId="77777777" w:rsidR="00CB67F2" w:rsidRPr="00834CC0" w:rsidRDefault="00CB67F2" w:rsidP="00CB67F2">
            <w:pPr>
              <w:rPr>
                <w:rFonts w:asciiTheme="minorHAnsi" w:hAnsiTheme="minorHAnsi" w:cs="Calibri"/>
                <w:b/>
                <w:bCs/>
                <w:sz w:val="18"/>
                <w:szCs w:val="18"/>
              </w:rPr>
            </w:pPr>
            <w:r w:rsidRPr="00834CC0">
              <w:rPr>
                <w:rFonts w:asciiTheme="minorHAnsi" w:hAnsiTheme="minorHAnsi" w:cs="Calibri"/>
                <w:b/>
                <w:bCs/>
                <w:sz w:val="18"/>
                <w:szCs w:val="18"/>
              </w:rPr>
              <w:t>10</w:t>
            </w:r>
          </w:p>
        </w:tc>
        <w:tc>
          <w:tcPr>
            <w:tcW w:w="3089" w:type="pct"/>
            <w:tcBorders>
              <w:bottom w:val="dashSmallGap" w:sz="4" w:space="0" w:color="auto"/>
            </w:tcBorders>
            <w:vAlign w:val="center"/>
          </w:tcPr>
          <w:p w14:paraId="092C4FD2" w14:textId="32E4E70B" w:rsidR="00CB67F2" w:rsidRPr="00355F78" w:rsidRDefault="00CB67F2" w:rsidP="00CB67F2">
            <w:pPr>
              <w:rPr>
                <w:rFonts w:asciiTheme="minorHAnsi" w:hAnsiTheme="minorHAnsi" w:cs="Calibri"/>
                <w:sz w:val="18"/>
                <w:szCs w:val="18"/>
              </w:rPr>
            </w:pPr>
            <w:r w:rsidRPr="00355F78">
              <w:rPr>
                <w:rFonts w:asciiTheme="minorHAnsi" w:hAnsiTheme="minorHAnsi" w:cs="Calibri"/>
                <w:sz w:val="18"/>
                <w:szCs w:val="18"/>
              </w:rPr>
              <w:t>Η ημερομηνία λήξης που είναι η 21</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Πρωτοβάθμια Εκπ/ση και η 30</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Δευτεροβάθμια Εκπ/ση</w:t>
            </w:r>
            <w:r w:rsidRPr="00355F78">
              <w:rPr>
                <w:rFonts w:asciiTheme="minorHAnsi" w:hAnsiTheme="minorHAnsi"/>
                <w:sz w:val="18"/>
                <w:szCs w:val="18"/>
                <w:highlight w:val="red"/>
              </w:rPr>
              <w:t xml:space="preserve"> </w:t>
            </w:r>
          </w:p>
        </w:tc>
      </w:tr>
      <w:tr w:rsidR="00CB67F2" w:rsidRPr="00355F78" w14:paraId="3E52D7D7" w14:textId="77777777" w:rsidTr="00F21A85">
        <w:trPr>
          <w:trHeight w:val="284"/>
        </w:trPr>
        <w:tc>
          <w:tcPr>
            <w:tcW w:w="208" w:type="pct"/>
            <w:tcBorders>
              <w:bottom w:val="dashSmallGap" w:sz="4" w:space="0" w:color="auto"/>
            </w:tcBorders>
            <w:vAlign w:val="center"/>
          </w:tcPr>
          <w:p w14:paraId="61C398C0" w14:textId="77777777" w:rsidR="00CB67F2" w:rsidRPr="00355F78" w:rsidRDefault="00CB67F2" w:rsidP="00CB67F2">
            <w:pPr>
              <w:rPr>
                <w:rFonts w:asciiTheme="minorHAnsi" w:hAnsiTheme="minorHAnsi" w:cs="Calibri"/>
                <w:b/>
                <w:sz w:val="18"/>
                <w:szCs w:val="18"/>
              </w:rPr>
            </w:pPr>
            <w:r w:rsidRPr="00355F78">
              <w:rPr>
                <w:rFonts w:asciiTheme="minorHAnsi" w:hAnsiTheme="minorHAnsi" w:cs="Calibri"/>
                <w:b/>
                <w:sz w:val="18"/>
                <w:szCs w:val="18"/>
              </w:rPr>
              <w:t>4</w:t>
            </w:r>
          </w:p>
        </w:tc>
        <w:tc>
          <w:tcPr>
            <w:tcW w:w="1407" w:type="pct"/>
            <w:tcBorders>
              <w:bottom w:val="dashSmallGap" w:sz="4" w:space="0" w:color="auto"/>
            </w:tcBorders>
            <w:vAlign w:val="center"/>
          </w:tcPr>
          <w:p w14:paraId="27C7D5D4" w14:textId="77777777" w:rsidR="00CB67F2" w:rsidRPr="00355F78" w:rsidRDefault="00CB67F2" w:rsidP="00CB67F2">
            <w:pPr>
              <w:rPr>
                <w:rFonts w:asciiTheme="minorHAnsi" w:hAnsiTheme="minorHAnsi" w:cs="Calibri"/>
                <w:sz w:val="18"/>
                <w:szCs w:val="18"/>
              </w:rPr>
            </w:pPr>
            <w:r w:rsidRPr="00355F78">
              <w:rPr>
                <w:rFonts w:asciiTheme="minorHAnsi" w:hAnsiTheme="minorHAnsi" w:cs="Calibri"/>
                <w:sz w:val="18"/>
                <w:szCs w:val="18"/>
              </w:rPr>
              <w:t>Ημερομηνία</w:t>
            </w:r>
          </w:p>
        </w:tc>
        <w:tc>
          <w:tcPr>
            <w:tcW w:w="296" w:type="pct"/>
            <w:tcBorders>
              <w:bottom w:val="dashSmallGap" w:sz="4" w:space="0" w:color="auto"/>
            </w:tcBorders>
            <w:vAlign w:val="center"/>
          </w:tcPr>
          <w:p w14:paraId="38630088" w14:textId="77777777" w:rsidR="00CB67F2" w:rsidRPr="00355F78" w:rsidRDefault="00CB67F2" w:rsidP="00CB67F2">
            <w:pPr>
              <w:rPr>
                <w:rFonts w:asciiTheme="minorHAnsi" w:hAnsiTheme="minorHAnsi" w:cs="Calibri"/>
                <w:b/>
                <w:bCs/>
                <w:sz w:val="18"/>
                <w:szCs w:val="18"/>
              </w:rPr>
            </w:pPr>
            <w:r w:rsidRPr="00355F78">
              <w:rPr>
                <w:rFonts w:asciiTheme="minorHAnsi" w:hAnsiTheme="minorHAnsi" w:cs="Calibri"/>
                <w:b/>
                <w:sz w:val="18"/>
                <w:szCs w:val="18"/>
                <w:lang w:val="en-US"/>
              </w:rPr>
              <w:t>1</w:t>
            </w:r>
            <w:r w:rsidRPr="00355F78">
              <w:rPr>
                <w:rFonts w:asciiTheme="minorHAnsi" w:hAnsiTheme="minorHAnsi" w:cs="Calibri"/>
                <w:b/>
                <w:sz w:val="18"/>
                <w:szCs w:val="18"/>
              </w:rPr>
              <w:t>1</w:t>
            </w:r>
            <w:r w:rsidRPr="00355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14:paraId="49182511" w14:textId="18996245" w:rsidR="00CB67F2" w:rsidRPr="00355F78" w:rsidRDefault="00CB67F2" w:rsidP="00CB67F2">
            <w:pPr>
              <w:rPr>
                <w:rFonts w:asciiTheme="minorHAnsi" w:hAnsiTheme="minorHAnsi" w:cs="Calibri"/>
                <w:sz w:val="18"/>
                <w:szCs w:val="18"/>
              </w:rPr>
            </w:pPr>
            <w:r w:rsidRPr="00355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r w:rsidR="00CB67F2" w:rsidRPr="00355F78" w14:paraId="2B10D3AE" w14:textId="77777777" w:rsidTr="00F21A85">
        <w:trPr>
          <w:trHeight w:val="249"/>
        </w:trPr>
        <w:tc>
          <w:tcPr>
            <w:tcW w:w="208" w:type="pct"/>
            <w:tcBorders>
              <w:bottom w:val="dashSmallGap" w:sz="4" w:space="0" w:color="auto"/>
            </w:tcBorders>
            <w:vAlign w:val="center"/>
          </w:tcPr>
          <w:p w14:paraId="0B2F24B5" w14:textId="77777777" w:rsidR="00CB67F2" w:rsidRPr="00355F78" w:rsidRDefault="00CB67F2" w:rsidP="00CB67F2">
            <w:pPr>
              <w:rPr>
                <w:rFonts w:asciiTheme="minorHAnsi" w:hAnsiTheme="minorHAnsi" w:cs="Calibri"/>
                <w:b/>
                <w:bCs/>
                <w:sz w:val="18"/>
                <w:szCs w:val="18"/>
              </w:rPr>
            </w:pPr>
            <w:r w:rsidRPr="00355F78">
              <w:rPr>
                <w:rFonts w:asciiTheme="minorHAnsi" w:hAnsiTheme="minorHAnsi" w:cs="Calibri"/>
                <w:b/>
                <w:bCs/>
                <w:sz w:val="18"/>
                <w:szCs w:val="18"/>
              </w:rPr>
              <w:t>5</w:t>
            </w:r>
          </w:p>
        </w:tc>
        <w:tc>
          <w:tcPr>
            <w:tcW w:w="1407" w:type="pct"/>
            <w:vAlign w:val="center"/>
          </w:tcPr>
          <w:p w14:paraId="2A9FDFD0" w14:textId="77777777" w:rsidR="00CB67F2" w:rsidRPr="00355F78" w:rsidRDefault="00CB67F2" w:rsidP="00CB67F2">
            <w:pPr>
              <w:rPr>
                <w:rFonts w:asciiTheme="minorHAnsi" w:hAnsiTheme="minorHAnsi"/>
                <w:b/>
                <w:sz w:val="18"/>
                <w:szCs w:val="18"/>
              </w:rPr>
            </w:pPr>
            <w:r w:rsidRPr="00355F78">
              <w:rPr>
                <w:rFonts w:asciiTheme="minorHAnsi" w:hAnsiTheme="minorHAnsi"/>
                <w:sz w:val="18"/>
                <w:szCs w:val="18"/>
              </w:rPr>
              <w:t>Αρ. πρωτ. και ΑΔΑ Απόφασης Πρόσληψης</w:t>
            </w:r>
          </w:p>
        </w:tc>
        <w:tc>
          <w:tcPr>
            <w:tcW w:w="296" w:type="pct"/>
            <w:vAlign w:val="center"/>
          </w:tcPr>
          <w:p w14:paraId="525A00E8" w14:textId="77777777" w:rsidR="00CB67F2" w:rsidRPr="00355F78" w:rsidRDefault="00CB67F2" w:rsidP="00CB67F2">
            <w:pPr>
              <w:rPr>
                <w:rFonts w:asciiTheme="minorHAnsi" w:hAnsiTheme="minorHAnsi" w:cs="Calibri"/>
                <w:b/>
                <w:bCs/>
                <w:sz w:val="18"/>
                <w:szCs w:val="18"/>
              </w:rPr>
            </w:pPr>
            <w:r w:rsidRPr="00355F78">
              <w:rPr>
                <w:rFonts w:asciiTheme="minorHAnsi" w:hAnsiTheme="minorHAnsi" w:cs="Calibri"/>
                <w:b/>
                <w:bCs/>
                <w:sz w:val="18"/>
                <w:szCs w:val="18"/>
              </w:rPr>
              <w:t>12</w:t>
            </w:r>
          </w:p>
        </w:tc>
        <w:tc>
          <w:tcPr>
            <w:tcW w:w="3089" w:type="pct"/>
            <w:vAlign w:val="center"/>
          </w:tcPr>
          <w:p w14:paraId="61E1B605" w14:textId="786D6A71" w:rsidR="00CB67F2" w:rsidRPr="00355F78" w:rsidRDefault="00CB67F2" w:rsidP="00CB67F2">
            <w:pPr>
              <w:rPr>
                <w:rFonts w:asciiTheme="minorHAnsi" w:hAnsiTheme="minorHAnsi" w:cs="Calibri"/>
                <w:sz w:val="18"/>
                <w:szCs w:val="18"/>
              </w:rPr>
            </w:pPr>
          </w:p>
        </w:tc>
      </w:tr>
      <w:tr w:rsidR="00CB67F2" w:rsidRPr="00355F78" w14:paraId="444B1A8B" w14:textId="77777777" w:rsidTr="00F21A85">
        <w:trPr>
          <w:trHeight w:val="370"/>
        </w:trPr>
        <w:tc>
          <w:tcPr>
            <w:tcW w:w="208" w:type="pct"/>
            <w:tcBorders>
              <w:top w:val="dashSmallGap" w:sz="4" w:space="0" w:color="auto"/>
            </w:tcBorders>
            <w:vAlign w:val="center"/>
          </w:tcPr>
          <w:p w14:paraId="3F958956" w14:textId="77777777" w:rsidR="00CB67F2" w:rsidRPr="00355F78" w:rsidRDefault="00CB67F2" w:rsidP="00CB67F2">
            <w:pPr>
              <w:rPr>
                <w:rFonts w:asciiTheme="minorHAnsi" w:hAnsiTheme="minorHAnsi"/>
                <w:b/>
                <w:sz w:val="18"/>
                <w:szCs w:val="18"/>
              </w:rPr>
            </w:pPr>
            <w:r w:rsidRPr="00355F78">
              <w:rPr>
                <w:rFonts w:asciiTheme="minorHAnsi" w:hAnsiTheme="minorHAnsi"/>
                <w:b/>
                <w:sz w:val="18"/>
                <w:szCs w:val="18"/>
              </w:rPr>
              <w:t>6</w:t>
            </w:r>
          </w:p>
        </w:tc>
        <w:tc>
          <w:tcPr>
            <w:tcW w:w="1407" w:type="pct"/>
            <w:vAlign w:val="center"/>
          </w:tcPr>
          <w:p w14:paraId="66C27AE3" w14:textId="7E4F7EDE" w:rsidR="00CB67F2" w:rsidRPr="00355F78" w:rsidRDefault="00CB67F2" w:rsidP="00CB67F2">
            <w:pPr>
              <w:rPr>
                <w:rFonts w:asciiTheme="minorHAnsi" w:hAnsiTheme="minorHAnsi"/>
                <w:b/>
                <w:sz w:val="18"/>
                <w:szCs w:val="18"/>
              </w:rPr>
            </w:pPr>
            <w:r w:rsidRPr="00355F78">
              <w:rPr>
                <w:rFonts w:asciiTheme="minorHAnsi" w:hAnsiTheme="minorHAnsi" w:cs="Calibri"/>
                <w:sz w:val="18"/>
                <w:szCs w:val="18"/>
              </w:rPr>
              <w:t>Όνομα και επώνυμο αναπληρωτή</w:t>
            </w:r>
          </w:p>
        </w:tc>
        <w:tc>
          <w:tcPr>
            <w:tcW w:w="296" w:type="pct"/>
            <w:vAlign w:val="center"/>
          </w:tcPr>
          <w:p w14:paraId="4DF13DB7" w14:textId="77777777" w:rsidR="00CB67F2" w:rsidRPr="00355F78" w:rsidRDefault="00CB67F2" w:rsidP="00CB67F2">
            <w:pPr>
              <w:rPr>
                <w:rFonts w:asciiTheme="minorHAnsi" w:hAnsiTheme="minorHAnsi" w:cs="Calibri"/>
                <w:b/>
                <w:sz w:val="18"/>
                <w:szCs w:val="18"/>
                <w:lang w:val="en-US"/>
              </w:rPr>
            </w:pPr>
            <w:r w:rsidRPr="00355F78">
              <w:rPr>
                <w:rFonts w:asciiTheme="minorHAnsi" w:hAnsiTheme="minorHAnsi" w:cs="Calibri"/>
                <w:b/>
                <w:sz w:val="18"/>
                <w:szCs w:val="18"/>
              </w:rPr>
              <w:t>13</w:t>
            </w:r>
          </w:p>
        </w:tc>
        <w:tc>
          <w:tcPr>
            <w:tcW w:w="3089" w:type="pct"/>
            <w:vAlign w:val="center"/>
          </w:tcPr>
          <w:p w14:paraId="3AD97ADC" w14:textId="10F9F663" w:rsidR="00CB67F2" w:rsidRPr="00355F78" w:rsidRDefault="00CB67F2" w:rsidP="00CB67F2">
            <w:pPr>
              <w:rPr>
                <w:rFonts w:asciiTheme="minorHAnsi" w:hAnsiTheme="minorHAnsi" w:cs="Calibri"/>
                <w:sz w:val="18"/>
                <w:szCs w:val="18"/>
              </w:rPr>
            </w:pPr>
          </w:p>
        </w:tc>
      </w:tr>
      <w:tr w:rsidR="00CB67F2" w:rsidRPr="00355F78" w14:paraId="4D99FEE9" w14:textId="77777777" w:rsidTr="00F21A85">
        <w:trPr>
          <w:trHeight w:val="787"/>
        </w:trPr>
        <w:tc>
          <w:tcPr>
            <w:tcW w:w="208" w:type="pct"/>
            <w:vAlign w:val="center"/>
          </w:tcPr>
          <w:p w14:paraId="1046316C" w14:textId="77777777" w:rsidR="00CB67F2" w:rsidRPr="00355F78" w:rsidRDefault="00CB67F2" w:rsidP="00CB67F2">
            <w:pPr>
              <w:rPr>
                <w:rFonts w:asciiTheme="minorHAnsi" w:hAnsiTheme="minorHAnsi" w:cs="Calibri"/>
                <w:b/>
                <w:bCs/>
                <w:sz w:val="18"/>
                <w:szCs w:val="18"/>
              </w:rPr>
            </w:pPr>
            <w:r w:rsidRPr="00355F78">
              <w:rPr>
                <w:rFonts w:asciiTheme="minorHAnsi" w:hAnsiTheme="minorHAnsi" w:cs="Calibri"/>
                <w:b/>
                <w:bCs/>
                <w:sz w:val="18"/>
                <w:szCs w:val="18"/>
              </w:rPr>
              <w:t>7</w:t>
            </w:r>
          </w:p>
        </w:tc>
        <w:tc>
          <w:tcPr>
            <w:tcW w:w="1407" w:type="pct"/>
            <w:vAlign w:val="center"/>
          </w:tcPr>
          <w:p w14:paraId="6FE2B76D" w14:textId="4AC301DC" w:rsidR="00CB67F2" w:rsidRPr="00355F78" w:rsidRDefault="00CB67F2" w:rsidP="00CB67F2">
            <w:pPr>
              <w:rPr>
                <w:rFonts w:asciiTheme="minorHAnsi" w:hAnsiTheme="minorHAnsi" w:cs="Calibri"/>
                <w:sz w:val="18"/>
                <w:szCs w:val="18"/>
              </w:rPr>
            </w:pPr>
            <w:r w:rsidRPr="00355F78">
              <w:rPr>
                <w:rFonts w:asciiTheme="minorHAnsi" w:hAnsiTheme="minorHAnsi" w:cs="Calibri"/>
                <w:sz w:val="18"/>
                <w:szCs w:val="18"/>
              </w:rPr>
              <w:t>Πατρώνυμο αναπληρωτή</w:t>
            </w:r>
          </w:p>
        </w:tc>
        <w:tc>
          <w:tcPr>
            <w:tcW w:w="296" w:type="pct"/>
            <w:vAlign w:val="center"/>
          </w:tcPr>
          <w:p w14:paraId="67A3BD77" w14:textId="77777777" w:rsidR="00CB67F2" w:rsidRPr="00355F78" w:rsidRDefault="00CB67F2" w:rsidP="00CB67F2">
            <w:pPr>
              <w:rPr>
                <w:rFonts w:asciiTheme="minorHAnsi" w:hAnsiTheme="minorHAnsi" w:cs="Calibri"/>
                <w:b/>
                <w:bCs/>
                <w:sz w:val="18"/>
                <w:szCs w:val="18"/>
              </w:rPr>
            </w:pPr>
            <w:r w:rsidRPr="00355F78">
              <w:rPr>
                <w:rFonts w:asciiTheme="minorHAnsi" w:hAnsiTheme="minorHAnsi" w:cs="Calibri"/>
                <w:b/>
                <w:bCs/>
                <w:sz w:val="18"/>
                <w:szCs w:val="18"/>
              </w:rPr>
              <w:t>14</w:t>
            </w:r>
          </w:p>
        </w:tc>
        <w:tc>
          <w:tcPr>
            <w:tcW w:w="3089" w:type="pct"/>
            <w:vAlign w:val="center"/>
          </w:tcPr>
          <w:p w14:paraId="0FA87B97" w14:textId="6438F6F8" w:rsidR="00CB67F2" w:rsidRPr="00355F78" w:rsidRDefault="00CB67F2" w:rsidP="00CB67F2">
            <w:pPr>
              <w:rPr>
                <w:rFonts w:asciiTheme="minorHAnsi" w:hAnsiTheme="minorHAnsi" w:cs="Calibri"/>
                <w:sz w:val="18"/>
                <w:szCs w:val="18"/>
              </w:rPr>
            </w:pPr>
          </w:p>
        </w:tc>
      </w:tr>
    </w:tbl>
    <w:p w14:paraId="7BF32281" w14:textId="77777777" w:rsidR="00F21A85" w:rsidRPr="00355F78" w:rsidRDefault="00F21A85" w:rsidP="00F21A85">
      <w:pPr>
        <w:ind w:left="108" w:hanging="180"/>
        <w:jc w:val="center"/>
        <w:rPr>
          <w:rFonts w:asciiTheme="minorHAnsi" w:hAnsiTheme="minorHAnsi" w:cs="Calibri"/>
          <w:sz w:val="18"/>
          <w:szCs w:val="18"/>
          <w:lang w:eastAsia="en-US"/>
        </w:rPr>
      </w:pPr>
    </w:p>
    <w:p w14:paraId="397FB3DD" w14:textId="77777777" w:rsidR="00F21A85" w:rsidRPr="00355F78" w:rsidRDefault="00F21A85" w:rsidP="00F21A85">
      <w:pPr>
        <w:rPr>
          <w:rFonts w:asciiTheme="minorHAnsi" w:hAnsiTheme="minorHAnsi" w:cs="Calibri"/>
        </w:rPr>
      </w:pPr>
    </w:p>
    <w:p w14:paraId="7323E8A5" w14:textId="77777777" w:rsidR="00F21A85" w:rsidRPr="00355F78" w:rsidRDefault="00F21A85" w:rsidP="00F21A85">
      <w:pPr>
        <w:jc w:val="both"/>
        <w:rPr>
          <w:rFonts w:asciiTheme="minorHAnsi" w:hAnsiTheme="minorHAnsi" w:cs="Calibri"/>
          <w:sz w:val="18"/>
          <w:szCs w:val="18"/>
        </w:rPr>
      </w:pPr>
      <w:r w:rsidRPr="00355F7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3A0E718" w14:textId="77777777" w:rsidR="00F21A85" w:rsidRPr="00355F78" w:rsidRDefault="00F21A85" w:rsidP="00F21A85">
      <w:pPr>
        <w:rPr>
          <w:rFonts w:asciiTheme="minorHAnsi" w:hAnsiTheme="minorHAnsi" w:cs="Calibri"/>
          <w:b/>
          <w:sz w:val="22"/>
          <w:szCs w:val="22"/>
        </w:rPr>
      </w:pPr>
    </w:p>
    <w:p w14:paraId="0ECE65F4" w14:textId="77777777" w:rsidR="00F21A85" w:rsidRPr="00355F78" w:rsidRDefault="00F21A85" w:rsidP="00F21A85">
      <w:pPr>
        <w:rPr>
          <w:rFonts w:asciiTheme="minorHAnsi" w:hAnsiTheme="minorHAnsi"/>
          <w:sz w:val="22"/>
          <w:szCs w:val="22"/>
        </w:rPr>
      </w:pPr>
    </w:p>
    <w:p w14:paraId="1F29FA24" w14:textId="77777777" w:rsidR="00F21A85" w:rsidRPr="00355F78" w:rsidRDefault="00F21A85" w:rsidP="00F21A85">
      <w:pPr>
        <w:rPr>
          <w:rFonts w:asciiTheme="minorHAnsi" w:hAnsiTheme="minorHAnsi"/>
          <w:sz w:val="22"/>
          <w:szCs w:val="22"/>
        </w:rPr>
      </w:pPr>
      <w:r w:rsidRPr="00355F78">
        <w:rPr>
          <w:rFonts w:asciiTheme="minorHAnsi" w:hAnsiTheme="minorHAnsi"/>
          <w:sz w:val="22"/>
          <w:szCs w:val="22"/>
        </w:rPr>
        <w:br w:type="page"/>
      </w:r>
    </w:p>
    <w:p w14:paraId="286DE8E8" w14:textId="77777777" w:rsidR="00F21A85" w:rsidRPr="00355F78" w:rsidRDefault="00F21A85" w:rsidP="00F21A85">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83" w:name="_Toc48810980"/>
      <w:bookmarkStart w:id="84" w:name="_Toc138262679"/>
      <w:bookmarkStart w:id="85" w:name="_Toc142647147"/>
      <w:r w:rsidRPr="00355F78">
        <w:rPr>
          <w:rFonts w:asciiTheme="minorHAnsi" w:hAnsiTheme="minorHAnsi" w:cs="Calibri"/>
          <w:b/>
          <w:bCs/>
          <w:sz w:val="22"/>
          <w:szCs w:val="22"/>
        </w:rPr>
        <w:lastRenderedPageBreak/>
        <w:t xml:space="preserve">ΥΠΟΔΕΙΓΜΑ 2.3: ΣΧΕΔΙΟ ΣΥΜΒΑΣΗΣ ΑΝΑΠΛΗΡΩΤΗ </w:t>
      </w:r>
      <w:r>
        <w:rPr>
          <w:rFonts w:ascii="Calibri" w:hAnsi="Calibri" w:cs="Calibri"/>
          <w:b/>
          <w:bCs/>
          <w:sz w:val="22"/>
          <w:szCs w:val="22"/>
        </w:rPr>
        <w:t>ΕΚΠΑΙΔΕΥΤΙΚΟΥ ΠΡΩΤΟΒΑΘΜΙΑΣ ή</w:t>
      </w:r>
      <w:r w:rsidRPr="00355F78">
        <w:rPr>
          <w:rFonts w:ascii="Calibri" w:hAnsi="Calibri" w:cs="Calibri"/>
          <w:b/>
          <w:bCs/>
          <w:sz w:val="22"/>
          <w:szCs w:val="22"/>
        </w:rPr>
        <w:t xml:space="preserve"> ΔΕΥΤΕΡΟΒΑΘΜΙΑΣ ΕΚΠΑΙΔΕΥΣΗΣ (ΜΕΙΩΜΕΝΟΥ ΩΡΑΡΙΟΥ)</w:t>
      </w:r>
      <w:bookmarkEnd w:id="83"/>
      <w:bookmarkEnd w:id="84"/>
      <w:bookmarkEnd w:id="85"/>
    </w:p>
    <w:p w14:paraId="1B8CDE1B" w14:textId="77777777" w:rsidR="00F21A85" w:rsidRPr="00355F78" w:rsidRDefault="00F21A85" w:rsidP="00F21A85">
      <w:pPr>
        <w:rPr>
          <w:rFonts w:ascii="Calibri" w:hAnsi="Calibri" w:cs="Calibri"/>
          <w:b/>
        </w:rPr>
      </w:pPr>
    </w:p>
    <w:tbl>
      <w:tblPr>
        <w:tblW w:w="5000" w:type="pct"/>
        <w:jc w:val="center"/>
        <w:tblLayout w:type="fixed"/>
        <w:tblLook w:val="01E0" w:firstRow="1" w:lastRow="1" w:firstColumn="1" w:lastColumn="1" w:noHBand="0" w:noVBand="0"/>
      </w:tblPr>
      <w:tblGrid>
        <w:gridCol w:w="5024"/>
        <w:gridCol w:w="4757"/>
      </w:tblGrid>
      <w:tr w:rsidR="00F21A85" w:rsidRPr="00355F78" w14:paraId="325D6C83" w14:textId="77777777" w:rsidTr="00F21A85">
        <w:trPr>
          <w:trHeight w:val="599"/>
          <w:jc w:val="center"/>
        </w:trPr>
        <w:tc>
          <w:tcPr>
            <w:tcW w:w="2568" w:type="pct"/>
            <w:noWrap/>
            <w:vAlign w:val="center"/>
            <w:hideMark/>
          </w:tcPr>
          <w:p w14:paraId="063172C6"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14C3DF44" wp14:editId="3958F63D">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5"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320CDBEA"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98176" behindDoc="0" locked="0" layoutInCell="1" allowOverlap="1" wp14:anchorId="24EB6764" wp14:editId="75EA2A03">
                  <wp:simplePos x="0" y="0"/>
                  <wp:positionH relativeFrom="column">
                    <wp:posOffset>1087120</wp:posOffset>
                  </wp:positionH>
                  <wp:positionV relativeFrom="paragraph">
                    <wp:posOffset>-5772150</wp:posOffset>
                  </wp:positionV>
                  <wp:extent cx="539750" cy="370840"/>
                  <wp:effectExtent l="19050" t="0" r="0" b="0"/>
                  <wp:wrapSquare wrapText="bothSides"/>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21A85" w:rsidRPr="00355F78" w14:paraId="2F43A2F2" w14:textId="77777777" w:rsidTr="00F21A85">
        <w:trPr>
          <w:trHeight w:val="920"/>
          <w:jc w:val="center"/>
        </w:trPr>
        <w:tc>
          <w:tcPr>
            <w:tcW w:w="2568" w:type="pct"/>
            <w:noWrap/>
            <w:hideMark/>
          </w:tcPr>
          <w:p w14:paraId="4518A286"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5D1FCCB7" w14:textId="7BCC4FE9" w:rsidR="00F21A85" w:rsidRPr="00F05200" w:rsidRDefault="00206554" w:rsidP="00F21A85">
            <w:pPr>
              <w:tabs>
                <w:tab w:val="center" w:pos="4153"/>
                <w:tab w:val="right" w:pos="8306"/>
              </w:tabs>
              <w:jc w:val="center"/>
              <w:rPr>
                <w:rFonts w:ascii="Calibri" w:eastAsia="Calibri" w:hAnsi="Calibri" w:cs="Calibri"/>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 ΚΑΙ ΑΘΛΗΤΙΣΜΟ</w:t>
            </w:r>
            <w:r w:rsidR="0000581E">
              <w:rPr>
                <w:rFonts w:asciiTheme="minorHAnsi" w:eastAsia="Calibri" w:hAnsiTheme="minorHAnsi" w:cstheme="minorHAnsi"/>
                <w:b/>
                <w:sz w:val="22"/>
                <w:szCs w:val="22"/>
                <w:lang w:val="en-US" w:eastAsia="en-US"/>
              </w:rPr>
              <w:t>Y</w:t>
            </w:r>
          </w:p>
          <w:p w14:paraId="27FD60BF" w14:textId="77777777" w:rsidR="00F21A85" w:rsidRPr="00355F78" w:rsidRDefault="00F21A85" w:rsidP="00F21A85">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3E75582D" w14:textId="77777777" w:rsidR="00F21A85" w:rsidRPr="00B32E8F" w:rsidRDefault="00F21A85" w:rsidP="00F21A85">
            <w:pPr>
              <w:tabs>
                <w:tab w:val="center" w:pos="4153"/>
                <w:tab w:val="right" w:pos="8306"/>
              </w:tabs>
              <w:jc w:val="center"/>
              <w:rPr>
                <w:rFonts w:ascii="Calibri" w:eastAsia="Calibri" w:hAnsi="Calibri" w:cs="Calibri"/>
                <w:b/>
                <w:sz w:val="22"/>
                <w:szCs w:val="22"/>
                <w:lang w:eastAsia="en-US"/>
              </w:rPr>
            </w:pPr>
            <w:r w:rsidRPr="00B32E8F">
              <w:rPr>
                <w:rFonts w:ascii="Calibri" w:eastAsia="Calibri" w:hAnsi="Calibri" w:cs="Calibri"/>
                <w:b/>
                <w:sz w:val="22"/>
                <w:szCs w:val="22"/>
                <w:lang w:eastAsia="en-US"/>
              </w:rPr>
              <w:t>ΕΥΡΩΠΑΪΚΗ ΕΝΩΣΗ</w:t>
            </w:r>
          </w:p>
          <w:p w14:paraId="36C4998E"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B32E8F">
              <w:rPr>
                <w:rFonts w:ascii="Calibri" w:eastAsia="Calibri" w:hAnsi="Calibri" w:cs="Calibri"/>
                <w:b/>
                <w:sz w:val="22"/>
                <w:szCs w:val="22"/>
                <w:lang w:eastAsia="en-US"/>
              </w:rPr>
              <w:t>ΕΥΡΩΠΑΪΚΟ ΚΟΙΝΩΝΙΚΟ ΤΑΜΕΙΟ + (ΕΚΤ+)</w:t>
            </w:r>
          </w:p>
        </w:tc>
      </w:tr>
      <w:tr w:rsidR="00F21A85" w:rsidRPr="00355F78" w14:paraId="0F63E729" w14:textId="77777777" w:rsidTr="00F21A85">
        <w:trPr>
          <w:trHeight w:val="756"/>
          <w:jc w:val="center"/>
        </w:trPr>
        <w:tc>
          <w:tcPr>
            <w:tcW w:w="2568" w:type="pct"/>
            <w:noWrap/>
          </w:tcPr>
          <w:p w14:paraId="50CEE6E5"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2C7CB5E3" w14:textId="77777777" w:rsidR="00F21A85" w:rsidRPr="00355F78" w:rsidRDefault="00F21A85" w:rsidP="00F21A85">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75A7F02" w14:textId="77777777" w:rsidR="00F21A85" w:rsidRPr="00355F78" w:rsidRDefault="00F21A85" w:rsidP="00F21A85">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highlight w:val="yellow"/>
                <w:lang w:eastAsia="en-US"/>
              </w:rPr>
              <w:t>ΔΙΕΥΘΥΝΣΗ ΠΡΩΤΟΒΑΘΜΙΑΣ / ΔΕΥΤΕΡΟΒΑΘΜΙΑΣ</w:t>
            </w:r>
            <w:r w:rsidRPr="00355F78">
              <w:rPr>
                <w:rFonts w:ascii="Calibri" w:eastAsia="Calibri" w:hAnsi="Calibri" w:cs="Calibri"/>
                <w:b/>
                <w:bCs/>
                <w:sz w:val="22"/>
                <w:szCs w:val="22"/>
                <w:lang w:eastAsia="en-US"/>
              </w:rPr>
              <w:t xml:space="preserve"> </w:t>
            </w:r>
            <w:r w:rsidRPr="00355F78">
              <w:rPr>
                <w:rFonts w:ascii="Calibri" w:eastAsia="Calibri" w:hAnsi="Calibri" w:cs="Calibri"/>
                <w:b/>
                <w:sz w:val="22"/>
                <w:szCs w:val="22"/>
                <w:lang w:eastAsia="en-US"/>
              </w:rPr>
              <w:t>ΕΚΠΑΙΔΕΥΣΗΣ …………………………..……</w:t>
            </w:r>
            <w:r w:rsidRPr="00355F78">
              <w:rPr>
                <w:rFonts w:ascii="Calibri" w:hAnsi="Calibri" w:cs="Calibri"/>
                <w:b/>
                <w:sz w:val="22"/>
                <w:szCs w:val="22"/>
                <w:vertAlign w:val="superscript"/>
              </w:rPr>
              <w:t>2</w:t>
            </w:r>
          </w:p>
          <w:p w14:paraId="75C75CBF" w14:textId="77777777" w:rsidR="00F21A85" w:rsidRPr="00355F78" w:rsidRDefault="00F21A85" w:rsidP="00F21A85">
            <w:pPr>
              <w:tabs>
                <w:tab w:val="right" w:pos="8306"/>
              </w:tabs>
              <w:jc w:val="center"/>
              <w:rPr>
                <w:rFonts w:ascii="Calibri" w:eastAsia="Calibri" w:hAnsi="Calibri" w:cs="Calibri"/>
                <w:b/>
                <w:sz w:val="22"/>
                <w:szCs w:val="22"/>
                <w:lang w:eastAsia="en-US"/>
              </w:rPr>
            </w:pPr>
          </w:p>
        </w:tc>
        <w:tc>
          <w:tcPr>
            <w:tcW w:w="2432" w:type="pct"/>
          </w:tcPr>
          <w:p w14:paraId="7C3DF03D" w14:textId="77777777" w:rsidR="00F21A85" w:rsidRPr="00355F78" w:rsidRDefault="00F21A85" w:rsidP="00F21A85">
            <w:pPr>
              <w:keepNext/>
              <w:tabs>
                <w:tab w:val="center" w:pos="4153"/>
                <w:tab w:val="right" w:pos="8306"/>
              </w:tabs>
              <w:rPr>
                <w:rFonts w:ascii="Calibri" w:eastAsia="Calibri" w:hAnsi="Calibri" w:cs="Calibri"/>
                <w:b/>
                <w:sz w:val="22"/>
                <w:szCs w:val="22"/>
                <w:lang w:eastAsia="en-US"/>
              </w:rPr>
            </w:pPr>
          </w:p>
          <w:p w14:paraId="6F3640E1" w14:textId="77777777" w:rsidR="00F21A85" w:rsidRPr="00355F78" w:rsidRDefault="00F21A85" w:rsidP="00F21A85">
            <w:pPr>
              <w:tabs>
                <w:tab w:val="center" w:pos="4153"/>
                <w:tab w:val="right" w:pos="8306"/>
              </w:tabs>
              <w:jc w:val="center"/>
              <w:rPr>
                <w:rFonts w:ascii="Calibri" w:hAnsi="Calibri" w:cs="Calibri"/>
                <w:b/>
                <w:sz w:val="22"/>
                <w:szCs w:val="22"/>
              </w:rPr>
            </w:pPr>
          </w:p>
        </w:tc>
      </w:tr>
    </w:tbl>
    <w:p w14:paraId="06A7C745"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p>
    <w:p w14:paraId="6D945E75" w14:textId="77777777" w:rsidR="00F21A85" w:rsidRPr="00355F78" w:rsidRDefault="00F21A85" w:rsidP="00F21A85">
      <w:pPr>
        <w:rPr>
          <w:rFonts w:asciiTheme="minorHAnsi" w:hAnsiTheme="minorHAnsi"/>
          <w:sz w:val="22"/>
          <w:szCs w:val="22"/>
        </w:rPr>
      </w:pPr>
    </w:p>
    <w:p w14:paraId="6FF897C7"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ΣΥΜΒΑΣΗ ΕΡΓΑΣΙΑΣ ΙΔΙΩΤΙΚΟΥ ΔΙΚΑΙΟΥ ΟΡΙΣΜΕΝΟΥ ΧΡΟΝΟΥ </w:t>
      </w:r>
    </w:p>
    <w:p w14:paraId="2EE38F13"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(ΑΝΑΠΛΗΡΩΤΗ ΕΚΠΑΙΔΕΥΤΙΚΟΥ ΜΕΙΩΜΕΝΟΥ ΩΡΑΡΙΟΥ) </w:t>
      </w:r>
    </w:p>
    <w:p w14:paraId="6AF4A763" w14:textId="77777777" w:rsidR="00F21A85" w:rsidRPr="00355F78" w:rsidRDefault="00F21A85" w:rsidP="00F21A85">
      <w:pPr>
        <w:jc w:val="both"/>
        <w:rPr>
          <w:rFonts w:ascii="Calibri" w:hAnsi="Calibri" w:cs="Calibri"/>
          <w:sz w:val="22"/>
          <w:szCs w:val="22"/>
        </w:rPr>
      </w:pPr>
    </w:p>
    <w:p w14:paraId="46C678DA" w14:textId="77777777" w:rsidR="00F21A85" w:rsidRPr="00355F78" w:rsidRDefault="00F21A85" w:rsidP="00F21A85">
      <w:pPr>
        <w:spacing w:after="120" w:line="276" w:lineRule="auto"/>
        <w:jc w:val="both"/>
        <w:rPr>
          <w:rFonts w:asciiTheme="minorHAnsi" w:hAnsiTheme="minorHAnsi" w:cs="Calibri"/>
          <w:sz w:val="22"/>
          <w:szCs w:val="22"/>
        </w:rPr>
      </w:pPr>
      <w:r w:rsidRPr="00834CC0">
        <w:rPr>
          <w:rFonts w:asciiTheme="minorHAnsi" w:hAnsiTheme="minorHAnsi" w:cs="Calibri"/>
          <w:sz w:val="22"/>
          <w:szCs w:val="22"/>
        </w:rPr>
        <w:t>Στο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 με την ΚΥΑ 100548/ΓΔ5 (ΦΕΚ 3785Β/13.08.2021) 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269C4190" w14:textId="77777777" w:rsidR="00246B20" w:rsidRDefault="00F21A85" w:rsidP="00F21A85">
      <w:pPr>
        <w:spacing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r>
      <w:r w:rsidR="00246B20" w:rsidRPr="00246B20">
        <w:rPr>
          <w:rFonts w:ascii="Calibri" w:hAnsi="Calibri"/>
          <w:sz w:val="22"/>
          <w:szCs w:val="22"/>
        </w:rPr>
        <w:t>αφενός</w:t>
      </w:r>
      <w:r w:rsidR="00246B20" w:rsidRPr="00246B20">
        <w:rPr>
          <w:rFonts w:asciiTheme="minorHAnsi" w:hAnsiTheme="minorHAnsi"/>
          <w:sz w:val="22"/>
          <w:szCs w:val="22"/>
        </w:rPr>
        <w:t xml:space="preserve"> του Υπουργείου Παιδείας, Θρησκευμάτων και Αθλητισμού, </w:t>
      </w:r>
      <w:r w:rsidR="00246B20" w:rsidRPr="00246B20">
        <w:rPr>
          <w:rFonts w:ascii="Calibri" w:hAnsi="Calibri"/>
          <w:sz w:val="22"/>
          <w:szCs w:val="22"/>
        </w:rPr>
        <w:t xml:space="preserve">που εκπροσωπείται από τον/την Διευθυντή/τρια της ως άνω ΔΠΕ/ΔΔΕ,  </w:t>
      </w:r>
      <w:r w:rsidR="00246B20" w:rsidRPr="00246B20">
        <w:rPr>
          <w:rFonts w:asciiTheme="minorHAnsi" w:hAnsiTheme="minorHAnsi"/>
          <w:sz w:val="22"/>
          <w:szCs w:val="22"/>
        </w:rPr>
        <w:t xml:space="preserve">καλούμενου εφεξής για συντομία «πρώτος συμβαλλόμενος» </w:t>
      </w:r>
      <w:r w:rsidR="00246B20" w:rsidRPr="00246B20">
        <w:rPr>
          <w:rFonts w:ascii="Calibri" w:hAnsi="Calibri"/>
          <w:sz w:val="22"/>
          <w:szCs w:val="22"/>
        </w:rPr>
        <w:t>και</w:t>
      </w:r>
      <w:r w:rsidR="00246B20" w:rsidRPr="00355F78">
        <w:rPr>
          <w:rFonts w:asciiTheme="minorHAnsi" w:hAnsiTheme="minorHAnsi" w:cs="Calibri"/>
          <w:sz w:val="22"/>
          <w:szCs w:val="22"/>
        </w:rPr>
        <w:t xml:space="preserve"> </w:t>
      </w:r>
    </w:p>
    <w:p w14:paraId="5A99CCC5" w14:textId="6EDF828E" w:rsidR="00F21A85" w:rsidRPr="003C77ED" w:rsidRDefault="00F21A85" w:rsidP="00F21A85">
      <w:pPr>
        <w:spacing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β)</w:t>
      </w:r>
      <w:r w:rsidRPr="00355F78">
        <w:rPr>
          <w:rFonts w:asciiTheme="minorHAnsi" w:hAnsiTheme="minorHAnsi" w:cs="Calibri"/>
          <w:sz w:val="22"/>
          <w:szCs w:val="22"/>
        </w:rPr>
        <w:tab/>
        <w:t>αφετέρου του/της …………………………………………………………</w:t>
      </w:r>
      <w:r w:rsidR="00B803E1">
        <w:rPr>
          <w:rFonts w:asciiTheme="minorHAnsi" w:hAnsiTheme="minorHAnsi" w:cs="Calibri"/>
          <w:b/>
          <w:sz w:val="22"/>
          <w:szCs w:val="22"/>
          <w:vertAlign w:val="superscript"/>
        </w:rPr>
        <w:t>6</w:t>
      </w:r>
      <w:r w:rsidRPr="00355F78">
        <w:rPr>
          <w:rFonts w:asciiTheme="minorHAnsi" w:hAnsiTheme="minorHAnsi" w:cs="Calibri"/>
          <w:sz w:val="22"/>
          <w:szCs w:val="22"/>
        </w:rPr>
        <w:t xml:space="preserve"> του ……………………………</w:t>
      </w:r>
      <w:r w:rsidR="00B803E1">
        <w:rPr>
          <w:rFonts w:asciiTheme="minorHAnsi" w:hAnsiTheme="minorHAnsi" w:cs="Calibri"/>
          <w:b/>
          <w:sz w:val="22"/>
          <w:szCs w:val="22"/>
          <w:vertAlign w:val="superscript"/>
        </w:rPr>
        <w:t>7</w:t>
      </w:r>
      <w:r w:rsidRPr="00355F78">
        <w:rPr>
          <w:rFonts w:asciiTheme="minorHAnsi" w:hAnsiTheme="minorHAnsi" w:cs="Calibri"/>
          <w:sz w:val="22"/>
          <w:szCs w:val="22"/>
        </w:rPr>
        <w:t>, Α.Δ.Τ. …………………….………, Α.Φ.Μ. ……………..………………, Δ.Ο.Υ. ………………………………,</w:t>
      </w:r>
      <w:r w:rsidR="00B803E1">
        <w:rPr>
          <w:rFonts w:asciiTheme="minorHAnsi" w:hAnsiTheme="minorHAnsi" w:cs="Calibri"/>
          <w:b/>
          <w:sz w:val="22"/>
          <w:szCs w:val="22"/>
          <w:vertAlign w:val="superscript"/>
        </w:rPr>
        <w:t>8</w:t>
      </w:r>
      <w:r w:rsidRPr="00355F78">
        <w:rPr>
          <w:rFonts w:asciiTheme="minorHAnsi" w:hAnsiTheme="minorHAnsi" w:cs="Calibri"/>
          <w:sz w:val="22"/>
          <w:szCs w:val="22"/>
        </w:rPr>
        <w:t xml:space="preserve"> κατοίκου </w:t>
      </w:r>
      <w:r w:rsidRPr="00834CC0">
        <w:rPr>
          <w:rFonts w:asciiTheme="minorHAnsi" w:hAnsiTheme="minorHAnsi" w:cs="Calibri"/>
          <w:sz w:val="22"/>
          <w:szCs w:val="22"/>
        </w:rPr>
        <w:t>………………………………………………………………………</w:t>
      </w:r>
      <w:r w:rsidR="00B803E1">
        <w:rPr>
          <w:rFonts w:asciiTheme="minorHAnsi" w:hAnsiTheme="minorHAnsi" w:cs="Calibri"/>
          <w:b/>
          <w:sz w:val="22"/>
          <w:szCs w:val="22"/>
          <w:vertAlign w:val="superscript"/>
        </w:rPr>
        <w:t>9</w:t>
      </w:r>
      <w:r w:rsidRPr="00834CC0">
        <w:rPr>
          <w:rFonts w:asciiTheme="minorHAnsi" w:hAnsiTheme="minorHAnsi" w:cs="Calibri"/>
          <w:sz w:val="22"/>
          <w:szCs w:val="22"/>
        </w:rPr>
        <w:t xml:space="preserve">, </w:t>
      </w:r>
      <w:r w:rsidR="00AF52C4" w:rsidRPr="003C77ED">
        <w:rPr>
          <w:rFonts w:asciiTheme="minorHAnsi" w:hAnsiTheme="minorHAnsi" w:cs="Calibri"/>
          <w:sz w:val="22"/>
          <w:szCs w:val="22"/>
        </w:rPr>
        <w:t xml:space="preserve">αναπληρωτή </w:t>
      </w:r>
      <w:r w:rsidRPr="00294DF3">
        <w:rPr>
          <w:rFonts w:asciiTheme="minorHAnsi" w:hAnsiTheme="minorHAnsi" w:cs="Calibri"/>
          <w:sz w:val="22"/>
          <w:szCs w:val="22"/>
        </w:rPr>
        <w:t>εκπαιδευτικού</w:t>
      </w:r>
      <w:r w:rsidRPr="003C77ED">
        <w:rPr>
          <w:rFonts w:asciiTheme="minorHAnsi" w:hAnsiTheme="minorHAnsi" w:cs="Calibri"/>
          <w:sz w:val="22"/>
          <w:szCs w:val="22"/>
        </w:rPr>
        <w:t xml:space="preserve"> ειδικότητας ………</w:t>
      </w:r>
      <w:r w:rsidRPr="003C77ED">
        <w:rPr>
          <w:rFonts w:asciiTheme="minorHAnsi" w:hAnsiTheme="minorHAnsi" w:cs="Calibri"/>
          <w:b/>
          <w:sz w:val="22"/>
          <w:szCs w:val="22"/>
          <w:vertAlign w:val="superscript"/>
        </w:rPr>
        <w:t>1</w:t>
      </w:r>
      <w:r w:rsidR="00B803E1" w:rsidRPr="00B803E1">
        <w:rPr>
          <w:rFonts w:asciiTheme="minorHAnsi" w:hAnsiTheme="minorHAnsi" w:cs="Calibri"/>
          <w:b/>
          <w:sz w:val="22"/>
          <w:szCs w:val="22"/>
          <w:vertAlign w:val="superscript"/>
        </w:rPr>
        <w:t>0</w:t>
      </w:r>
      <w:r w:rsidRPr="003C77ED">
        <w:rPr>
          <w:rFonts w:asciiTheme="minorHAnsi" w:hAnsiTheme="minorHAnsi" w:cs="Calibri"/>
          <w:sz w:val="22"/>
          <w:szCs w:val="22"/>
        </w:rPr>
        <w:t>, καλούμενου εφεξής για συντομία «δεύτερος συμβαλλόμενος»</w:t>
      </w:r>
    </w:p>
    <w:p w14:paraId="595192EF" w14:textId="77777777" w:rsidR="00F21A85" w:rsidRPr="003C77ED" w:rsidRDefault="00F21A85" w:rsidP="00F21A85">
      <w:pPr>
        <w:spacing w:after="120" w:line="276" w:lineRule="auto"/>
        <w:ind w:left="288" w:hanging="360"/>
        <w:jc w:val="center"/>
        <w:rPr>
          <w:rFonts w:ascii="Calibri" w:hAnsi="Calibri" w:cs="Calibri"/>
          <w:b/>
          <w:sz w:val="22"/>
          <w:szCs w:val="22"/>
        </w:rPr>
      </w:pPr>
      <w:r w:rsidRPr="003C77ED">
        <w:rPr>
          <w:rFonts w:ascii="Calibri" w:hAnsi="Calibri" w:cs="Calibri"/>
          <w:b/>
          <w:sz w:val="22"/>
          <w:szCs w:val="22"/>
        </w:rPr>
        <w:t>συμφωνήθηκαν και συνομολογήθηκαν τα ακόλουθα:</w:t>
      </w:r>
    </w:p>
    <w:p w14:paraId="297EADD9" w14:textId="6A1F1F47" w:rsidR="00F21A85" w:rsidRPr="00246B20" w:rsidRDefault="00F21A85" w:rsidP="00246B20">
      <w:pPr>
        <w:numPr>
          <w:ilvl w:val="0"/>
          <w:numId w:val="16"/>
        </w:numPr>
        <w:spacing w:after="120" w:line="276" w:lineRule="auto"/>
        <w:jc w:val="both"/>
        <w:rPr>
          <w:rFonts w:ascii="Calibri" w:hAnsi="Calibri"/>
          <w:sz w:val="22"/>
          <w:szCs w:val="22"/>
        </w:rPr>
      </w:pPr>
      <w:r w:rsidRPr="003C77ED">
        <w:rPr>
          <w:rFonts w:ascii="Calibri" w:hAnsi="Calibri" w:cs="Calibri"/>
          <w:sz w:val="22"/>
          <w:szCs w:val="22"/>
        </w:rPr>
        <w:t>Ο πρώτος συμβαλλόμενος προσλαμβάνει το δεύτερο συμβαλλόμενο για την παροχή υπηρεσιών ειδικότητας ………………………………………</w:t>
      </w:r>
      <w:r w:rsidRPr="003C77ED">
        <w:rPr>
          <w:rFonts w:ascii="Calibri" w:hAnsi="Calibri" w:cs="Calibri"/>
          <w:sz w:val="22"/>
          <w:szCs w:val="22"/>
          <w:vertAlign w:val="superscript"/>
        </w:rPr>
        <w:t>1</w:t>
      </w:r>
      <w:r w:rsidR="00B803E1" w:rsidRPr="00B803E1">
        <w:rPr>
          <w:rFonts w:ascii="Calibri" w:hAnsi="Calibri" w:cs="Calibri"/>
          <w:sz w:val="22"/>
          <w:szCs w:val="22"/>
          <w:vertAlign w:val="superscript"/>
        </w:rPr>
        <w:t>0</w:t>
      </w:r>
      <w:r w:rsidRPr="003C77ED">
        <w:rPr>
          <w:rFonts w:ascii="Calibri" w:hAnsi="Calibri" w:cs="Calibri"/>
          <w:sz w:val="22"/>
          <w:szCs w:val="22"/>
        </w:rPr>
        <w:t xml:space="preserve"> με μειωμένο ωράριο διδασκαλίας</w:t>
      </w:r>
      <w:r w:rsidRPr="00355F78">
        <w:rPr>
          <w:rFonts w:ascii="Calibri" w:hAnsi="Calibri" w:cs="Calibri"/>
          <w:sz w:val="22"/>
          <w:szCs w:val="22"/>
        </w:rPr>
        <w:t xml:space="preserve"> για ……………………..………… </w:t>
      </w:r>
      <w:r w:rsidRPr="00355F78">
        <w:rPr>
          <w:rFonts w:ascii="Calibri" w:hAnsi="Calibri" w:cs="Calibri"/>
          <w:sz w:val="22"/>
          <w:szCs w:val="22"/>
          <w:vertAlign w:val="superscript"/>
        </w:rPr>
        <w:t>1</w:t>
      </w:r>
      <w:r w:rsidR="00B803E1" w:rsidRPr="00B803E1">
        <w:rPr>
          <w:rFonts w:ascii="Calibri" w:hAnsi="Calibri" w:cs="Calibri"/>
          <w:sz w:val="22"/>
          <w:szCs w:val="22"/>
          <w:vertAlign w:val="superscript"/>
        </w:rPr>
        <w:t>1</w:t>
      </w:r>
      <w:r w:rsidRPr="00355F78">
        <w:rPr>
          <w:rFonts w:ascii="Calibri" w:hAnsi="Calibri" w:cs="Calibri"/>
          <w:sz w:val="22"/>
          <w:szCs w:val="22"/>
          <w:vertAlign w:val="superscript"/>
        </w:rPr>
        <w:t xml:space="preserve"> </w:t>
      </w:r>
      <w:r w:rsidRPr="00355F78">
        <w:rPr>
          <w:rFonts w:ascii="Calibri" w:hAnsi="Calibri" w:cs="Calibri"/>
          <w:sz w:val="22"/>
          <w:szCs w:val="22"/>
        </w:rPr>
        <w:t xml:space="preserve">διδακτικές ώρες την εβδομάδα σε σχολεία </w:t>
      </w:r>
      <w:r w:rsidRPr="00B234D6">
        <w:rPr>
          <w:rFonts w:ascii="Calibri" w:hAnsi="Calibri" w:cs="Calibri"/>
          <w:sz w:val="22"/>
          <w:szCs w:val="22"/>
        </w:rPr>
        <w:t>αρμοδιότητας της Δ/νσης Εκπαίδευσης</w:t>
      </w:r>
      <w:r w:rsidRPr="00355F78">
        <w:rPr>
          <w:rFonts w:ascii="Calibri" w:hAnsi="Calibri" w:cs="Calibri"/>
          <w:sz w:val="22"/>
          <w:szCs w:val="22"/>
        </w:rPr>
        <w:t xml:space="preserve"> που τοποθετείται ή διατίθεται, κατ’ εφαρμογή των κείμενων διατάξεων, με απόφαση ή αποφάσεις του Δ/ντή Εκπ/σης, οι οποίες θα </w:t>
      </w:r>
      <w:r w:rsidRPr="00246B20">
        <w:rPr>
          <w:rFonts w:ascii="Calibri" w:hAnsi="Calibri" w:cs="Calibri"/>
          <w:sz w:val="22"/>
          <w:szCs w:val="22"/>
        </w:rPr>
        <w:t>αποτελούν αναπόσπαστο στοιχείο της παρούσας σύμβασης.</w:t>
      </w:r>
      <w:r w:rsidRPr="00246B20">
        <w:rPr>
          <w:rFonts w:ascii="Calibri" w:hAnsi="Calibri" w:cs="Calibri"/>
        </w:rPr>
        <w:t xml:space="preserve"> </w:t>
      </w:r>
      <w:r w:rsidRPr="00246B20">
        <w:rPr>
          <w:rFonts w:ascii="Calibri" w:hAnsi="Calibri" w:cs="Calibri"/>
          <w:sz w:val="22"/>
          <w:szCs w:val="22"/>
        </w:rPr>
        <w:t>Στις σχολικές μονάδες τηρείται Απουσιολόγιο</w:t>
      </w:r>
      <w:r w:rsidR="00246B20" w:rsidRPr="00246B20">
        <w:rPr>
          <w:rFonts w:ascii="Calibri" w:hAnsi="Calibri"/>
          <w:sz w:val="22"/>
          <w:szCs w:val="22"/>
        </w:rPr>
        <w:t xml:space="preserve"> σύμφωνα με τον Οδηγό Υλοποίησης του Έργου,</w:t>
      </w:r>
      <w:r w:rsidRPr="00246B20">
        <w:rPr>
          <w:rFonts w:ascii="Calibri" w:hAnsi="Calibri" w:cs="Calibri"/>
          <w:sz w:val="22"/>
          <w:szCs w:val="22"/>
        </w:rPr>
        <w:t xml:space="preserve"> το οποίο ενημερώνεται σε ημερήσια βάση και το οποίο </w:t>
      </w:r>
      <w:r w:rsidR="00246B20" w:rsidRPr="00246B20">
        <w:rPr>
          <w:rFonts w:ascii="Calibri" w:hAnsi="Calibri"/>
          <w:sz w:val="22"/>
          <w:szCs w:val="22"/>
        </w:rPr>
        <w:t>συνυπογράφεται  / υπογράφεται κατά περίπτωση από τον δεύτερο συμβαλλόμενο υποχρεωτικά.</w:t>
      </w:r>
    </w:p>
    <w:p w14:paraId="7BE01B32" w14:textId="731388DF" w:rsidR="00F21A85" w:rsidRPr="00355F78" w:rsidRDefault="00F21A85" w:rsidP="00921948">
      <w:pPr>
        <w:numPr>
          <w:ilvl w:val="0"/>
          <w:numId w:val="16"/>
        </w:numPr>
        <w:spacing w:after="120" w:line="276" w:lineRule="auto"/>
        <w:jc w:val="both"/>
        <w:rPr>
          <w:rFonts w:ascii="Calibri" w:hAnsi="Calibri" w:cs="Calibri"/>
          <w:sz w:val="22"/>
          <w:szCs w:val="22"/>
        </w:rPr>
      </w:pPr>
      <w:r w:rsidRPr="00355F78">
        <w:rPr>
          <w:rFonts w:ascii="Calibri" w:hAnsi="Calibri" w:cs="Calibri"/>
          <w:sz w:val="22"/>
          <w:szCs w:val="22"/>
        </w:rPr>
        <w:t xml:space="preserve">Η διάρκεια της παρούσας Σύμβασης ορίζεται από </w:t>
      </w:r>
      <w:r w:rsidRPr="00355F78">
        <w:rPr>
          <w:rFonts w:ascii="Calibri" w:hAnsi="Calibri" w:cs="Calibri"/>
          <w:b/>
          <w:sz w:val="22"/>
          <w:szCs w:val="22"/>
          <w:vertAlign w:val="superscript"/>
        </w:rPr>
        <w:t>1</w:t>
      </w:r>
      <w:r w:rsidR="00B803E1" w:rsidRPr="00B803E1">
        <w:rPr>
          <w:rFonts w:ascii="Calibri" w:hAnsi="Calibri" w:cs="Calibri"/>
          <w:b/>
          <w:sz w:val="22"/>
          <w:szCs w:val="22"/>
          <w:vertAlign w:val="superscript"/>
        </w:rPr>
        <w:t>2</w:t>
      </w:r>
      <w:r w:rsidRPr="00355F78">
        <w:rPr>
          <w:rFonts w:ascii="Calibri" w:hAnsi="Calibri" w:cs="Calibri"/>
          <w:sz w:val="22"/>
          <w:szCs w:val="22"/>
        </w:rPr>
        <w:t>……… έως την λήξη του διδακτικού έτους ………</w:t>
      </w:r>
      <w:r w:rsidRPr="00355F78">
        <w:rPr>
          <w:rFonts w:ascii="Calibri" w:hAnsi="Calibri" w:cs="Calibri"/>
          <w:b/>
          <w:sz w:val="22"/>
          <w:szCs w:val="22"/>
          <w:vertAlign w:val="superscript"/>
        </w:rPr>
        <w:t>1</w:t>
      </w:r>
      <w:r w:rsidR="00B803E1" w:rsidRPr="00B803E1">
        <w:rPr>
          <w:rFonts w:ascii="Calibri" w:hAnsi="Calibri" w:cs="Calibri"/>
          <w:b/>
          <w:sz w:val="22"/>
          <w:szCs w:val="22"/>
          <w:vertAlign w:val="superscript"/>
        </w:rPr>
        <w:t>3</w:t>
      </w:r>
      <w:r w:rsidRPr="00355F78">
        <w:rPr>
          <w:rFonts w:ascii="Calibri" w:hAnsi="Calibri" w:cs="Calibri"/>
          <w:sz w:val="22"/>
          <w:szCs w:val="22"/>
        </w:rPr>
        <w:t xml:space="preserve"> </w:t>
      </w:r>
      <w:r w:rsidRPr="00834CC0">
        <w:rPr>
          <w:rFonts w:ascii="Calibri" w:hAnsi="Calibri" w:cs="Calibri"/>
          <w:sz w:val="22"/>
          <w:szCs w:val="22"/>
        </w:rPr>
        <w:t>Ιουνίου 202</w:t>
      </w:r>
      <w:r w:rsidRPr="00DF366B">
        <w:rPr>
          <w:rFonts w:ascii="Calibri" w:hAnsi="Calibri" w:cs="Calibri"/>
          <w:sz w:val="22"/>
          <w:szCs w:val="22"/>
          <w:highlight w:val="yellow"/>
        </w:rPr>
        <w:t>….</w:t>
      </w:r>
      <w:r w:rsidRPr="00DF366B">
        <w:rPr>
          <w:rFonts w:asciiTheme="minorHAnsi" w:hAnsiTheme="minorHAnsi"/>
          <w:sz w:val="22"/>
          <w:szCs w:val="22"/>
          <w:highlight w:val="yellow"/>
        </w:rPr>
        <w:t>,</w:t>
      </w:r>
      <w:r w:rsidRPr="00834CC0">
        <w:rPr>
          <w:rFonts w:asciiTheme="minorHAnsi" w:hAnsiTheme="minorHAnsi"/>
          <w:sz w:val="22"/>
          <w:szCs w:val="22"/>
        </w:rPr>
        <w:t xml:space="preserve"> ή όπως ισχύει κάθε φορά,</w:t>
      </w:r>
      <w:r>
        <w:rPr>
          <w:rFonts w:ascii="Calibri" w:hAnsi="Calibri" w:cs="Calibri"/>
          <w:sz w:val="22"/>
          <w:szCs w:val="22"/>
        </w:rPr>
        <w:t xml:space="preserve"> οπότε και λύεται</w:t>
      </w:r>
      <w:r w:rsidRPr="00834CC0">
        <w:rPr>
          <w:rFonts w:ascii="Calibri" w:hAnsi="Calibri" w:cs="Calibri"/>
          <w:sz w:val="22"/>
          <w:szCs w:val="22"/>
        </w:rPr>
        <w:t xml:space="preserve"> αυτοδίκαια</w:t>
      </w:r>
      <w:r w:rsidRPr="00834CC0">
        <w:rPr>
          <w:rFonts w:ascii="Calibri" w:hAnsi="Calibri" w:cs="Calibri"/>
          <w:b/>
          <w:sz w:val="22"/>
          <w:szCs w:val="22"/>
        </w:rPr>
        <w:t>.</w:t>
      </w:r>
      <w:r w:rsidRPr="00834CC0">
        <w:rPr>
          <w:rFonts w:ascii="Calibri" w:hAnsi="Calibri" w:cs="Calibri"/>
          <w:sz w:val="22"/>
          <w:szCs w:val="22"/>
        </w:rPr>
        <w:t xml:space="preserve"> </w:t>
      </w:r>
      <w:r w:rsidRPr="00834CC0">
        <w:rPr>
          <w:rFonts w:asciiTheme="minorHAnsi" w:hAnsiTheme="minorHAnsi" w:cs="Calibri"/>
          <w:sz w:val="22"/>
          <w:szCs w:val="22"/>
        </w:rPr>
        <w:t>Επίσης, η παρούσα σύμβαση</w:t>
      </w:r>
      <w:r w:rsidRPr="00355F78">
        <w:rPr>
          <w:rFonts w:asciiTheme="minorHAnsi" w:hAnsiTheme="minorHAnsi" w:cs="Calibri"/>
          <w:sz w:val="22"/>
          <w:szCs w:val="22"/>
        </w:rPr>
        <w:t xml:space="preserve"> λύεται </w:t>
      </w:r>
      <w:r w:rsidRPr="00355F78">
        <w:rPr>
          <w:rFonts w:asciiTheme="minorHAnsi" w:hAnsiTheme="minorHAnsi"/>
          <w:sz w:val="22"/>
          <w:szCs w:val="22"/>
        </w:rPr>
        <w:t xml:space="preserve">με καταγγελία για σπουδαίο λόγο σύμφωνα με το άρθρο 53 του </w:t>
      </w:r>
      <w:r w:rsidR="0000581E" w:rsidRPr="00D77633">
        <w:rPr>
          <w:rFonts w:asciiTheme="minorHAnsi" w:hAnsiTheme="minorHAnsi"/>
          <w:sz w:val="22"/>
          <w:szCs w:val="22"/>
        </w:rPr>
        <w:t>Π.Δ.</w:t>
      </w:r>
      <w:r w:rsidR="0000581E" w:rsidRPr="00784EB8">
        <w:rPr>
          <w:rFonts w:asciiTheme="minorHAnsi" w:hAnsiTheme="minorHAnsi"/>
          <w:sz w:val="22"/>
          <w:szCs w:val="22"/>
        </w:rPr>
        <w:t xml:space="preserve"> </w:t>
      </w:r>
      <w:r w:rsidRPr="00355F78">
        <w:rPr>
          <w:rFonts w:asciiTheme="minorHAnsi" w:hAnsiTheme="minorHAnsi"/>
          <w:sz w:val="22"/>
          <w:szCs w:val="22"/>
        </w:rPr>
        <w:t>410/1988 (Α’ 191) σε συνδυασμό με την παρ. 3 του άρθρου 4 του ν. 4057/2012 (Α’ 54).</w:t>
      </w:r>
      <w:r w:rsidRPr="00355F78">
        <w:rPr>
          <w:rFonts w:ascii="Calibri" w:hAnsi="Calibri" w:cs="Calibri"/>
          <w:sz w:val="22"/>
          <w:szCs w:val="22"/>
        </w:rPr>
        <w:t xml:space="preserve"> </w:t>
      </w:r>
    </w:p>
    <w:p w14:paraId="5F80444C" w14:textId="18372621" w:rsidR="00F21A85" w:rsidRPr="003C77ED" w:rsidRDefault="00F21A85" w:rsidP="00921948">
      <w:pPr>
        <w:numPr>
          <w:ilvl w:val="0"/>
          <w:numId w:val="16"/>
        </w:numPr>
        <w:spacing w:after="120" w:line="276" w:lineRule="auto"/>
        <w:jc w:val="both"/>
        <w:rPr>
          <w:rFonts w:ascii="Calibri" w:hAnsi="Calibri" w:cs="Calibri"/>
          <w:sz w:val="22"/>
          <w:szCs w:val="22"/>
        </w:rPr>
      </w:pPr>
      <w:r w:rsidRPr="00355F78">
        <w:rPr>
          <w:rFonts w:ascii="Calibri" w:hAnsi="Calibri" w:cs="Calibri"/>
          <w:sz w:val="22"/>
          <w:szCs w:val="22"/>
        </w:rPr>
        <w:t>Το ύψος των μικτών μηνιαίων αποδοχών ανέρχεται στο ποσό των  …………………………………………… ………..……………………………………………………………………………………………………………………………………………………</w:t>
      </w:r>
      <w:r w:rsidRPr="00355F78">
        <w:rPr>
          <w:rFonts w:ascii="Calibri" w:hAnsi="Calibri" w:cs="Calibri"/>
          <w:b/>
          <w:sz w:val="22"/>
          <w:szCs w:val="22"/>
          <w:vertAlign w:val="superscript"/>
        </w:rPr>
        <w:t>1</w:t>
      </w:r>
      <w:r w:rsidR="00B803E1" w:rsidRPr="00B803E1">
        <w:rPr>
          <w:rFonts w:ascii="Calibri" w:hAnsi="Calibri" w:cs="Calibri"/>
          <w:b/>
          <w:sz w:val="22"/>
          <w:szCs w:val="22"/>
          <w:vertAlign w:val="superscript"/>
        </w:rPr>
        <w:t>4</w:t>
      </w:r>
      <w:r w:rsidRPr="00355F78">
        <w:rPr>
          <w:rFonts w:ascii="Calibri" w:hAnsi="Calibri" w:cs="Calibri"/>
          <w:sz w:val="22"/>
          <w:szCs w:val="22"/>
        </w:rPr>
        <w:t>, κατ’ εφαρμογή των κείμενων διατάξεων,</w:t>
      </w:r>
      <w:r w:rsidRPr="00355F78">
        <w:rPr>
          <w:rFonts w:asciiTheme="minorHAnsi" w:hAnsiTheme="minorHAnsi" w:cs="Calibri"/>
          <w:sz w:val="22"/>
          <w:szCs w:val="22"/>
        </w:rPr>
        <w:t xml:space="preserve"> όπως ισχύουν, </w:t>
      </w:r>
      <w:r w:rsidRPr="00355F78">
        <w:rPr>
          <w:rFonts w:ascii="Calibri" w:hAnsi="Calibri" w:cs="Calibri"/>
          <w:sz w:val="22"/>
          <w:szCs w:val="22"/>
        </w:rPr>
        <w:t xml:space="preserve">και το οποίο θα αναπροσαρμόζεται ανάλογα </w:t>
      </w:r>
      <w:r w:rsidRPr="00355F78">
        <w:rPr>
          <w:rFonts w:ascii="Calibri" w:hAnsi="Calibri" w:cs="Calibri"/>
          <w:sz w:val="22"/>
          <w:szCs w:val="22"/>
        </w:rPr>
        <w:lastRenderedPageBreak/>
        <w:t xml:space="preserve">εφόσον υπάρξουν μεταβολές στα στοιχεία που προσδιορίζουν τις μηνιαίες αποδοχές (πχ. αναγνώριση προϋπηρεσίας, κλπ), των οποίων οι διοικητικές πράξεις </w:t>
      </w:r>
      <w:r w:rsidRPr="003C77ED">
        <w:rPr>
          <w:rFonts w:ascii="Calibri" w:hAnsi="Calibri" w:cs="Calibri"/>
          <w:sz w:val="22"/>
          <w:szCs w:val="22"/>
        </w:rPr>
        <w:t>αποτελούν αναπόσπαστο μέρος της παρούσας.</w:t>
      </w:r>
    </w:p>
    <w:p w14:paraId="6C91CFF8" w14:textId="77777777" w:rsidR="00126A49" w:rsidRPr="00126A49" w:rsidRDefault="00F21A85" w:rsidP="006B2135">
      <w:pPr>
        <w:numPr>
          <w:ilvl w:val="0"/>
          <w:numId w:val="16"/>
        </w:numPr>
        <w:spacing w:after="120" w:line="276" w:lineRule="auto"/>
        <w:jc w:val="both"/>
        <w:rPr>
          <w:rFonts w:ascii="Calibri" w:hAnsi="Calibri" w:cs="Calibri"/>
          <w:sz w:val="22"/>
          <w:szCs w:val="22"/>
        </w:rPr>
      </w:pPr>
      <w:r w:rsidRPr="00126A49">
        <w:rPr>
          <w:rFonts w:ascii="Calibri" w:hAnsi="Calibri" w:cs="Calibri"/>
          <w:sz w:val="22"/>
          <w:szCs w:val="22"/>
        </w:rPr>
        <w:t>Η παρούσα σύμβαση συνάπτεται στο πλαίσιο της Πράξης:</w:t>
      </w:r>
      <w:r w:rsidRPr="00126A49">
        <w:rPr>
          <w:rFonts w:ascii="Calibri" w:hAnsi="Calibri" w:cs="Calibri"/>
          <w:b/>
          <w:sz w:val="22"/>
          <w:szCs w:val="22"/>
        </w:rPr>
        <w:t xml:space="preserve"> </w:t>
      </w:r>
      <w:r w:rsidR="00DC6AAD" w:rsidRPr="00126A49">
        <w:rPr>
          <w:rFonts w:ascii="Calibri" w:eastAsia="Calibri" w:hAnsi="Calibri"/>
          <w:b/>
          <w:sz w:val="22"/>
          <w:szCs w:val="22"/>
        </w:rPr>
        <w:t>«</w:t>
      </w:r>
      <w:r w:rsidR="00DC6AAD" w:rsidRPr="00126A49">
        <w:rPr>
          <w:rFonts w:ascii="Calibri" w:hAnsi="Calibri"/>
          <w:b/>
          <w:sz w:val="22"/>
          <w:szCs w:val="22"/>
        </w:rPr>
        <w:t>Αναδιαμόρφωση και υποστήριξη των Τάξεων Υποδοχής και ΔΥΕΠ</w:t>
      </w:r>
      <w:r w:rsidR="00DC6AAD" w:rsidRPr="00126A49">
        <w:rPr>
          <w:rFonts w:ascii="Calibri" w:hAnsi="Calibri" w:cs="Calibri"/>
          <w:b/>
          <w:sz w:val="22"/>
          <w:szCs w:val="22"/>
        </w:rPr>
        <w:t xml:space="preserve">, </w:t>
      </w:r>
      <w:r w:rsidR="00DC6AAD" w:rsidRPr="00126A49">
        <w:rPr>
          <w:rFonts w:ascii="Calibri" w:hAnsi="Calibri" w:cs="Tahoma"/>
          <w:b/>
          <w:sz w:val="22"/>
          <w:szCs w:val="22"/>
        </w:rPr>
        <w:t>σχολικά έτη 2023-2026</w:t>
      </w:r>
      <w:r w:rsidR="00DC6AAD" w:rsidRPr="00126A49">
        <w:rPr>
          <w:rFonts w:ascii="Calibri" w:hAnsi="Calibri"/>
          <w:b/>
          <w:sz w:val="22"/>
          <w:szCs w:val="22"/>
        </w:rPr>
        <w:t>»</w:t>
      </w:r>
      <w:r w:rsidR="00AF52C4" w:rsidRPr="00126A49">
        <w:rPr>
          <w:rFonts w:asciiTheme="minorHAnsi" w:hAnsiTheme="minorHAnsi"/>
          <w:b/>
          <w:sz w:val="22"/>
          <w:szCs w:val="22"/>
        </w:rPr>
        <w:t>, με κωδικό ΟΠΣ: 6001589 του Τομεακού Προγράμματος: «Ανθρώπινο Δυναμικό και Κοινωνική Συνοχή», του ΕΣΠΑ 2021-2027</w:t>
      </w:r>
      <w:r w:rsidRPr="00126A49">
        <w:rPr>
          <w:rFonts w:ascii="Calibri" w:hAnsi="Calibri" w:cs="Calibri"/>
          <w:b/>
          <w:sz w:val="22"/>
          <w:szCs w:val="22"/>
        </w:rPr>
        <w:t xml:space="preserve">, </w:t>
      </w:r>
      <w:r w:rsidRPr="00126A49">
        <w:rPr>
          <w:rFonts w:ascii="Calibri" w:hAnsi="Calibri" w:cs="Calibri"/>
          <w:sz w:val="22"/>
          <w:szCs w:val="22"/>
        </w:rPr>
        <w:t xml:space="preserve">με Δικαιούχο την Επιτελική Δομή ΕΣΠΑ του Υπουργείου </w:t>
      </w:r>
      <w:r w:rsidR="00126A49" w:rsidRPr="0054064B">
        <w:rPr>
          <w:rFonts w:asciiTheme="minorHAnsi" w:hAnsiTheme="minorHAnsi" w:cs="Calibri"/>
          <w:sz w:val="22"/>
          <w:szCs w:val="22"/>
        </w:rPr>
        <w:t>Παιδείας, Θρησκευμάτων και Αθλητισμού.</w:t>
      </w:r>
    </w:p>
    <w:p w14:paraId="7A8F64A5" w14:textId="645A057F" w:rsidR="00F21A85" w:rsidRPr="00126A49" w:rsidRDefault="00F21A85" w:rsidP="006B2135">
      <w:pPr>
        <w:numPr>
          <w:ilvl w:val="0"/>
          <w:numId w:val="16"/>
        </w:numPr>
        <w:spacing w:after="120" w:line="276" w:lineRule="auto"/>
        <w:jc w:val="both"/>
        <w:rPr>
          <w:rFonts w:ascii="Calibri" w:hAnsi="Calibri" w:cs="Calibri"/>
          <w:sz w:val="22"/>
          <w:szCs w:val="22"/>
        </w:rPr>
      </w:pPr>
      <w:r w:rsidRPr="00126A49">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14:paraId="6A1519AE" w14:textId="77777777" w:rsidR="00F21A85" w:rsidRPr="00355F78" w:rsidRDefault="00F21A85" w:rsidP="00F21A85">
      <w:pPr>
        <w:jc w:val="both"/>
        <w:rPr>
          <w:rFonts w:ascii="Calibri" w:hAnsi="Calibri" w:cs="Calibri"/>
          <w:sz w:val="22"/>
          <w:szCs w:val="22"/>
        </w:rPr>
      </w:pPr>
    </w:p>
    <w:p w14:paraId="46871F46" w14:textId="77777777" w:rsidR="00F21A85" w:rsidRPr="00355F78" w:rsidRDefault="00F21A85" w:rsidP="00F21A85">
      <w:pPr>
        <w:jc w:val="both"/>
        <w:rPr>
          <w:rFonts w:ascii="Calibri" w:hAnsi="Calibri" w:cs="Calibri"/>
          <w:sz w:val="22"/>
          <w:szCs w:val="22"/>
        </w:rPr>
      </w:pPr>
    </w:p>
    <w:tbl>
      <w:tblPr>
        <w:tblW w:w="0" w:type="auto"/>
        <w:tblInd w:w="529" w:type="dxa"/>
        <w:tblLook w:val="01E0" w:firstRow="1" w:lastRow="1" w:firstColumn="1" w:lastColumn="1" w:noHBand="0" w:noVBand="0"/>
      </w:tblPr>
      <w:tblGrid>
        <w:gridCol w:w="4626"/>
        <w:gridCol w:w="4626"/>
      </w:tblGrid>
      <w:tr w:rsidR="00F21A85" w:rsidRPr="00355F78" w14:paraId="1F885039" w14:textId="77777777" w:rsidTr="00F21A85">
        <w:tc>
          <w:tcPr>
            <w:tcW w:w="4643" w:type="dxa"/>
            <w:hideMark/>
          </w:tcPr>
          <w:p w14:paraId="48C78BF5" w14:textId="77777777" w:rsidR="00F21A85" w:rsidRPr="00B15EC9" w:rsidRDefault="00F21A85" w:rsidP="00F21A85">
            <w:pPr>
              <w:jc w:val="center"/>
              <w:rPr>
                <w:rFonts w:ascii="Calibri" w:hAnsi="Calibri" w:cs="Calibri"/>
                <w:b/>
                <w:sz w:val="22"/>
                <w:szCs w:val="22"/>
              </w:rPr>
            </w:pPr>
            <w:r w:rsidRPr="00B15EC9">
              <w:rPr>
                <w:rFonts w:ascii="Calibri" w:hAnsi="Calibri" w:cs="Calibri"/>
                <w:b/>
                <w:sz w:val="22"/>
                <w:szCs w:val="22"/>
              </w:rPr>
              <w:t>(Ονοματεπώνυμο, υπογραφή και σφραγίδα</w:t>
            </w:r>
          </w:p>
          <w:p w14:paraId="2A511371" w14:textId="77777777" w:rsidR="00F21A85" w:rsidRPr="00B15EC9" w:rsidRDefault="00F21A85" w:rsidP="00F21A85">
            <w:pPr>
              <w:jc w:val="center"/>
              <w:rPr>
                <w:rFonts w:ascii="Calibri" w:hAnsi="Calibri" w:cs="Calibri"/>
                <w:b/>
                <w:sz w:val="22"/>
                <w:szCs w:val="22"/>
              </w:rPr>
            </w:pPr>
            <w:r w:rsidRPr="00B15EC9">
              <w:rPr>
                <w:rFonts w:ascii="Calibri" w:hAnsi="Calibri" w:cs="Calibri"/>
                <w:b/>
                <w:sz w:val="22"/>
                <w:szCs w:val="22"/>
              </w:rPr>
              <w:t>του Διευθυντή Εκπαίδευσης)</w:t>
            </w:r>
          </w:p>
        </w:tc>
        <w:tc>
          <w:tcPr>
            <w:tcW w:w="4643" w:type="dxa"/>
            <w:hideMark/>
          </w:tcPr>
          <w:p w14:paraId="03639CF0" w14:textId="77777777" w:rsidR="00F21A85" w:rsidRPr="00B15EC9" w:rsidRDefault="00F21A85" w:rsidP="00F21A85">
            <w:pPr>
              <w:jc w:val="center"/>
              <w:rPr>
                <w:rFonts w:ascii="Calibri" w:hAnsi="Calibri" w:cs="Calibri"/>
                <w:b/>
                <w:sz w:val="22"/>
                <w:szCs w:val="22"/>
              </w:rPr>
            </w:pPr>
            <w:r w:rsidRPr="00B15EC9">
              <w:rPr>
                <w:rFonts w:ascii="Calibri" w:hAnsi="Calibri" w:cs="Calibri"/>
                <w:b/>
                <w:sz w:val="22"/>
                <w:szCs w:val="22"/>
              </w:rPr>
              <w:t>(Ονοματεπώνυμο και υπογραφή του Εκπαιδευτικού)</w:t>
            </w:r>
          </w:p>
        </w:tc>
      </w:tr>
    </w:tbl>
    <w:p w14:paraId="4B7A548D" w14:textId="77777777" w:rsidR="00F21A85" w:rsidRPr="00355F78" w:rsidRDefault="00F21A85" w:rsidP="00F21A85">
      <w:pPr>
        <w:jc w:val="center"/>
        <w:rPr>
          <w:rFonts w:ascii="Calibri" w:hAnsi="Calibri" w:cs="Calibri"/>
          <w:sz w:val="22"/>
          <w:szCs w:val="22"/>
        </w:rPr>
      </w:pPr>
    </w:p>
    <w:p w14:paraId="2F0A87C1" w14:textId="77777777" w:rsidR="00F21A85" w:rsidRPr="00355F78" w:rsidRDefault="00F21A85" w:rsidP="00F21A85">
      <w:pPr>
        <w:rPr>
          <w:rFonts w:ascii="Calibri" w:hAnsi="Calibri" w:cs="Calibri"/>
          <w:sz w:val="22"/>
          <w:szCs w:val="22"/>
        </w:rPr>
      </w:pPr>
      <w:r w:rsidRPr="00355F78">
        <w:rPr>
          <w:rFonts w:ascii="Calibri" w:hAnsi="Calibri" w:cs="Calibri"/>
          <w:sz w:val="22"/>
          <w:szCs w:val="22"/>
        </w:rPr>
        <w:br w:type="page"/>
      </w:r>
    </w:p>
    <w:p w14:paraId="4206CB7C" w14:textId="77777777" w:rsidR="00F21A85" w:rsidRPr="00355F78" w:rsidRDefault="00F21A85" w:rsidP="00F21A85">
      <w:pPr>
        <w:pBdr>
          <w:top w:val="single" w:sz="4" w:space="1" w:color="auto"/>
        </w:pBdr>
        <w:rPr>
          <w:rFonts w:ascii="Calibri" w:hAnsi="Calibri" w:cs="Calibri"/>
          <w:b/>
          <w:i/>
        </w:rPr>
      </w:pPr>
      <w:r w:rsidRPr="00355F78">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0"/>
        <w:gridCol w:w="4075"/>
        <w:gridCol w:w="422"/>
        <w:gridCol w:w="4884"/>
      </w:tblGrid>
      <w:tr w:rsidR="00F21A85" w:rsidRPr="0065437D" w14:paraId="53D06298" w14:textId="77777777" w:rsidTr="00B803E1">
        <w:tc>
          <w:tcPr>
            <w:tcW w:w="200" w:type="pct"/>
            <w:vAlign w:val="center"/>
            <w:hideMark/>
          </w:tcPr>
          <w:p w14:paraId="19B91BC2" w14:textId="77777777" w:rsidR="00F21A85" w:rsidRPr="00A509E6" w:rsidRDefault="00F21A85" w:rsidP="00F21A85">
            <w:pPr>
              <w:rPr>
                <w:rFonts w:asciiTheme="minorHAnsi" w:hAnsiTheme="minorHAnsi" w:cs="Calibri"/>
                <w:b/>
                <w:sz w:val="18"/>
                <w:szCs w:val="18"/>
              </w:rPr>
            </w:pPr>
            <w:r w:rsidRPr="00A509E6">
              <w:rPr>
                <w:rFonts w:asciiTheme="minorHAnsi" w:hAnsiTheme="minorHAnsi" w:cs="Calibri"/>
                <w:b/>
                <w:sz w:val="18"/>
                <w:szCs w:val="18"/>
              </w:rPr>
              <w:t>1</w:t>
            </w:r>
          </w:p>
        </w:tc>
        <w:tc>
          <w:tcPr>
            <w:tcW w:w="2085" w:type="pct"/>
            <w:vAlign w:val="center"/>
            <w:hideMark/>
          </w:tcPr>
          <w:p w14:paraId="6D6A8E6E" w14:textId="77777777" w:rsidR="00F21A85" w:rsidRPr="00A509E6" w:rsidRDefault="00F21A85" w:rsidP="00F21A85">
            <w:pPr>
              <w:rPr>
                <w:rFonts w:asciiTheme="minorHAnsi" w:hAnsiTheme="minorHAnsi" w:cs="Calibri"/>
                <w:sz w:val="18"/>
                <w:szCs w:val="18"/>
              </w:rPr>
            </w:pPr>
            <w:r w:rsidRPr="00A509E6">
              <w:rPr>
                <w:rFonts w:asciiTheme="minorHAnsi" w:hAnsiTheme="minorHAnsi" w:cs="Calibri"/>
                <w:sz w:val="18"/>
                <w:szCs w:val="18"/>
              </w:rPr>
              <w:t>Περιφέρεια</w:t>
            </w:r>
          </w:p>
        </w:tc>
        <w:tc>
          <w:tcPr>
            <w:tcW w:w="216" w:type="pct"/>
            <w:vAlign w:val="center"/>
          </w:tcPr>
          <w:p w14:paraId="2BE71191" w14:textId="77777777" w:rsidR="00F21A85" w:rsidRPr="00A509E6" w:rsidRDefault="00F21A85" w:rsidP="00F21A85">
            <w:pPr>
              <w:rPr>
                <w:rFonts w:asciiTheme="minorHAnsi" w:hAnsiTheme="minorHAnsi" w:cs="Calibri"/>
                <w:b/>
                <w:sz w:val="18"/>
                <w:szCs w:val="18"/>
              </w:rPr>
            </w:pPr>
            <w:r w:rsidRPr="00A509E6">
              <w:rPr>
                <w:rFonts w:asciiTheme="minorHAnsi" w:hAnsiTheme="minorHAnsi" w:cs="Calibri"/>
                <w:b/>
                <w:sz w:val="18"/>
                <w:szCs w:val="18"/>
              </w:rPr>
              <w:t>9</w:t>
            </w:r>
          </w:p>
        </w:tc>
        <w:tc>
          <w:tcPr>
            <w:tcW w:w="2499" w:type="pct"/>
          </w:tcPr>
          <w:p w14:paraId="5A99A80A" w14:textId="28BB12F9" w:rsidR="00F21A85" w:rsidRPr="00A509E6" w:rsidRDefault="00B803E1" w:rsidP="00F21A85">
            <w:r w:rsidRPr="00A509E6">
              <w:rPr>
                <w:rFonts w:asciiTheme="minorHAnsi" w:hAnsiTheme="minorHAnsi" w:cs="Calibri"/>
                <w:sz w:val="18"/>
                <w:szCs w:val="18"/>
              </w:rPr>
              <w:t>Ταχ. δ/νση εκπαιδευτικού</w:t>
            </w:r>
          </w:p>
        </w:tc>
      </w:tr>
      <w:tr w:rsidR="00B803E1" w:rsidRPr="0065437D" w14:paraId="3416F9C6" w14:textId="77777777" w:rsidTr="00B803E1">
        <w:tc>
          <w:tcPr>
            <w:tcW w:w="200" w:type="pct"/>
            <w:vAlign w:val="center"/>
            <w:hideMark/>
          </w:tcPr>
          <w:p w14:paraId="7C634EB0" w14:textId="77777777" w:rsidR="00B803E1" w:rsidRPr="00A509E6" w:rsidRDefault="00B803E1" w:rsidP="00B803E1">
            <w:pPr>
              <w:rPr>
                <w:rFonts w:asciiTheme="minorHAnsi" w:hAnsiTheme="minorHAnsi" w:cs="Calibri"/>
                <w:b/>
                <w:sz w:val="18"/>
                <w:szCs w:val="18"/>
              </w:rPr>
            </w:pPr>
            <w:r w:rsidRPr="00A509E6">
              <w:rPr>
                <w:rFonts w:asciiTheme="minorHAnsi" w:hAnsiTheme="minorHAnsi" w:cs="Calibri"/>
                <w:b/>
                <w:sz w:val="18"/>
                <w:szCs w:val="18"/>
              </w:rPr>
              <w:t>2</w:t>
            </w:r>
          </w:p>
        </w:tc>
        <w:tc>
          <w:tcPr>
            <w:tcW w:w="2085" w:type="pct"/>
            <w:vAlign w:val="center"/>
            <w:hideMark/>
          </w:tcPr>
          <w:p w14:paraId="08CE9E3E" w14:textId="77777777" w:rsidR="00B803E1" w:rsidRPr="00A509E6" w:rsidRDefault="00B803E1" w:rsidP="00B803E1">
            <w:pPr>
              <w:rPr>
                <w:rFonts w:asciiTheme="minorHAnsi" w:hAnsiTheme="minorHAnsi" w:cs="Calibri"/>
                <w:sz w:val="18"/>
                <w:szCs w:val="18"/>
              </w:rPr>
            </w:pPr>
            <w:r w:rsidRPr="00A509E6">
              <w:rPr>
                <w:rFonts w:asciiTheme="minorHAnsi" w:hAnsiTheme="minorHAnsi" w:cs="Calibri"/>
                <w:sz w:val="18"/>
                <w:szCs w:val="18"/>
              </w:rPr>
              <w:t>Δ/νση Εκπαίδευσης</w:t>
            </w:r>
          </w:p>
        </w:tc>
        <w:tc>
          <w:tcPr>
            <w:tcW w:w="216" w:type="pct"/>
            <w:vAlign w:val="center"/>
          </w:tcPr>
          <w:p w14:paraId="79995E00" w14:textId="77777777" w:rsidR="00B803E1" w:rsidRPr="00A509E6" w:rsidRDefault="00B803E1" w:rsidP="00B803E1">
            <w:pPr>
              <w:rPr>
                <w:rFonts w:asciiTheme="minorHAnsi" w:hAnsiTheme="minorHAnsi" w:cs="Calibri"/>
                <w:b/>
                <w:sz w:val="18"/>
                <w:szCs w:val="18"/>
              </w:rPr>
            </w:pPr>
            <w:r w:rsidRPr="00A509E6">
              <w:rPr>
                <w:rFonts w:asciiTheme="minorHAnsi" w:hAnsiTheme="minorHAnsi" w:cs="Calibri"/>
                <w:b/>
                <w:sz w:val="18"/>
                <w:szCs w:val="18"/>
              </w:rPr>
              <w:t>10</w:t>
            </w:r>
          </w:p>
        </w:tc>
        <w:tc>
          <w:tcPr>
            <w:tcW w:w="2499" w:type="pct"/>
            <w:vAlign w:val="center"/>
          </w:tcPr>
          <w:p w14:paraId="0BB83005" w14:textId="11C94A2E" w:rsidR="00B803E1" w:rsidRPr="00A509E6" w:rsidRDefault="00B803E1" w:rsidP="00B803E1">
            <w:r w:rsidRPr="00834CC0">
              <w:rPr>
                <w:rFonts w:asciiTheme="minorHAnsi" w:hAnsiTheme="minorHAnsi" w:cs="Calibri"/>
                <w:sz w:val="18"/>
                <w:szCs w:val="18"/>
              </w:rPr>
              <w:t>Λεκτικό ειδικότητας</w:t>
            </w:r>
          </w:p>
        </w:tc>
      </w:tr>
      <w:tr w:rsidR="00B803E1" w:rsidRPr="0065437D" w14:paraId="338E4743" w14:textId="77777777" w:rsidTr="00B803E1">
        <w:tc>
          <w:tcPr>
            <w:tcW w:w="200" w:type="pct"/>
            <w:vAlign w:val="center"/>
            <w:hideMark/>
          </w:tcPr>
          <w:p w14:paraId="7078DF1E" w14:textId="77777777" w:rsidR="00B803E1" w:rsidRPr="00A509E6" w:rsidRDefault="00B803E1" w:rsidP="00B803E1">
            <w:pPr>
              <w:rPr>
                <w:rFonts w:asciiTheme="minorHAnsi" w:hAnsiTheme="minorHAnsi" w:cs="Calibri"/>
                <w:b/>
                <w:sz w:val="18"/>
                <w:szCs w:val="18"/>
              </w:rPr>
            </w:pPr>
            <w:r w:rsidRPr="00A509E6">
              <w:rPr>
                <w:rFonts w:asciiTheme="minorHAnsi" w:hAnsiTheme="minorHAnsi" w:cs="Calibri"/>
                <w:b/>
                <w:sz w:val="18"/>
                <w:szCs w:val="18"/>
              </w:rPr>
              <w:t>3</w:t>
            </w:r>
          </w:p>
        </w:tc>
        <w:tc>
          <w:tcPr>
            <w:tcW w:w="2085" w:type="pct"/>
            <w:vAlign w:val="center"/>
            <w:hideMark/>
          </w:tcPr>
          <w:p w14:paraId="681478F5" w14:textId="77777777" w:rsidR="00B803E1" w:rsidRPr="00A509E6" w:rsidRDefault="00B803E1" w:rsidP="00B803E1">
            <w:pPr>
              <w:rPr>
                <w:rFonts w:asciiTheme="minorHAnsi" w:hAnsiTheme="minorHAnsi" w:cs="Calibri"/>
                <w:sz w:val="18"/>
                <w:szCs w:val="18"/>
              </w:rPr>
            </w:pPr>
            <w:r w:rsidRPr="00A509E6">
              <w:rPr>
                <w:rFonts w:asciiTheme="minorHAnsi" w:hAnsiTheme="minorHAnsi" w:cs="Calibri"/>
                <w:sz w:val="18"/>
                <w:szCs w:val="18"/>
              </w:rPr>
              <w:t>Νομός που αντιστοιχεί στην Δ/νση Εκπαίδευσης</w:t>
            </w:r>
          </w:p>
        </w:tc>
        <w:tc>
          <w:tcPr>
            <w:tcW w:w="216" w:type="pct"/>
            <w:vAlign w:val="center"/>
          </w:tcPr>
          <w:p w14:paraId="747140F8" w14:textId="77777777" w:rsidR="00B803E1" w:rsidRPr="00A509E6" w:rsidRDefault="00B803E1" w:rsidP="00B803E1">
            <w:pPr>
              <w:rPr>
                <w:rFonts w:asciiTheme="minorHAnsi" w:hAnsiTheme="minorHAnsi" w:cs="Calibri"/>
                <w:b/>
                <w:sz w:val="18"/>
                <w:szCs w:val="18"/>
              </w:rPr>
            </w:pPr>
            <w:r w:rsidRPr="00A509E6">
              <w:rPr>
                <w:rFonts w:asciiTheme="minorHAnsi" w:hAnsiTheme="minorHAnsi" w:cs="Calibri"/>
                <w:b/>
                <w:sz w:val="18"/>
                <w:szCs w:val="18"/>
              </w:rPr>
              <w:t>11</w:t>
            </w:r>
          </w:p>
        </w:tc>
        <w:tc>
          <w:tcPr>
            <w:tcW w:w="2499" w:type="pct"/>
            <w:vAlign w:val="center"/>
          </w:tcPr>
          <w:p w14:paraId="37D64E80" w14:textId="722F78FC" w:rsidR="00B803E1" w:rsidRPr="00A509E6" w:rsidRDefault="00B803E1" w:rsidP="00B803E1">
            <w:pPr>
              <w:rPr>
                <w:rFonts w:asciiTheme="minorHAnsi" w:hAnsiTheme="minorHAnsi" w:cs="Calibri"/>
                <w:sz w:val="18"/>
                <w:szCs w:val="18"/>
              </w:rPr>
            </w:pPr>
            <w:r w:rsidRPr="00834CC0">
              <w:rPr>
                <w:rFonts w:asciiTheme="minorHAnsi" w:hAnsiTheme="minorHAnsi" w:cs="Calibri"/>
                <w:sz w:val="18"/>
                <w:szCs w:val="18"/>
              </w:rPr>
              <w:t>Συμπληρώνονται οι ώρες (αριθμ. και ολογράφως)</w:t>
            </w:r>
          </w:p>
        </w:tc>
      </w:tr>
      <w:tr w:rsidR="00B803E1" w:rsidRPr="00834CC0" w14:paraId="2ED11A42" w14:textId="77777777" w:rsidTr="00B803E1">
        <w:tc>
          <w:tcPr>
            <w:tcW w:w="200" w:type="pct"/>
            <w:vAlign w:val="center"/>
            <w:hideMark/>
          </w:tcPr>
          <w:p w14:paraId="7450A91B"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4</w:t>
            </w:r>
          </w:p>
        </w:tc>
        <w:tc>
          <w:tcPr>
            <w:tcW w:w="2085" w:type="pct"/>
            <w:vAlign w:val="center"/>
            <w:hideMark/>
          </w:tcPr>
          <w:p w14:paraId="557473DB" w14:textId="77777777" w:rsidR="00B803E1" w:rsidRPr="00834CC0" w:rsidRDefault="00B803E1" w:rsidP="00B803E1">
            <w:pPr>
              <w:rPr>
                <w:rFonts w:asciiTheme="minorHAnsi" w:hAnsiTheme="minorHAnsi" w:cs="Calibri"/>
                <w:sz w:val="18"/>
                <w:szCs w:val="18"/>
              </w:rPr>
            </w:pPr>
            <w:r w:rsidRPr="00834CC0">
              <w:rPr>
                <w:rFonts w:asciiTheme="minorHAnsi" w:hAnsiTheme="minorHAnsi" w:cs="Calibri"/>
                <w:sz w:val="18"/>
                <w:szCs w:val="18"/>
              </w:rPr>
              <w:t>Ημερομηνία</w:t>
            </w:r>
          </w:p>
        </w:tc>
        <w:tc>
          <w:tcPr>
            <w:tcW w:w="216" w:type="pct"/>
            <w:vAlign w:val="center"/>
          </w:tcPr>
          <w:p w14:paraId="6F8D8CEB"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12</w:t>
            </w:r>
          </w:p>
        </w:tc>
        <w:tc>
          <w:tcPr>
            <w:tcW w:w="2499" w:type="pct"/>
            <w:vAlign w:val="center"/>
          </w:tcPr>
          <w:p w14:paraId="246416F2" w14:textId="51181996" w:rsidR="00B803E1" w:rsidRPr="00834CC0" w:rsidRDefault="00B803E1" w:rsidP="00B803E1">
            <w:pPr>
              <w:rPr>
                <w:rFonts w:asciiTheme="minorHAnsi" w:hAnsiTheme="minorHAnsi" w:cs="Calibri"/>
                <w:sz w:val="18"/>
                <w:szCs w:val="18"/>
              </w:rPr>
            </w:pPr>
            <w:r w:rsidRPr="00834CC0">
              <w:rPr>
                <w:rFonts w:asciiTheme="minorHAnsi" w:hAnsiTheme="minorHAnsi" w:cs="Calibri"/>
                <w:sz w:val="18"/>
                <w:szCs w:val="18"/>
              </w:rPr>
              <w:t xml:space="preserve">Ημ/νία έναρξης είναι η ημερομηνία ανάληψης υπηρεσίας του εκπαιδευτικού </w:t>
            </w:r>
          </w:p>
        </w:tc>
      </w:tr>
      <w:tr w:rsidR="00B803E1" w:rsidRPr="00834CC0" w14:paraId="7B85288C" w14:textId="77777777" w:rsidTr="00B803E1">
        <w:tc>
          <w:tcPr>
            <w:tcW w:w="200" w:type="pct"/>
            <w:vAlign w:val="center"/>
            <w:hideMark/>
          </w:tcPr>
          <w:p w14:paraId="26E90F60"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5</w:t>
            </w:r>
          </w:p>
        </w:tc>
        <w:tc>
          <w:tcPr>
            <w:tcW w:w="2085" w:type="pct"/>
            <w:vAlign w:val="center"/>
            <w:hideMark/>
          </w:tcPr>
          <w:p w14:paraId="55FF8E98" w14:textId="77777777" w:rsidR="00B803E1" w:rsidRPr="00B803E1" w:rsidRDefault="00B803E1" w:rsidP="00B803E1">
            <w:pPr>
              <w:rPr>
                <w:rFonts w:asciiTheme="minorHAnsi" w:hAnsiTheme="minorHAnsi" w:cs="Calibri"/>
                <w:sz w:val="18"/>
                <w:szCs w:val="18"/>
              </w:rPr>
            </w:pPr>
            <w:r w:rsidRPr="00B803E1">
              <w:rPr>
                <w:rFonts w:asciiTheme="minorHAnsi" w:hAnsiTheme="minorHAnsi" w:cs="Calibri"/>
                <w:sz w:val="18"/>
                <w:szCs w:val="18"/>
              </w:rPr>
              <w:t>Αρ. πρωτ. Απόφασης Πρόσληψης</w:t>
            </w:r>
          </w:p>
        </w:tc>
        <w:tc>
          <w:tcPr>
            <w:tcW w:w="216" w:type="pct"/>
            <w:vAlign w:val="center"/>
          </w:tcPr>
          <w:p w14:paraId="480E4A50"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13</w:t>
            </w:r>
          </w:p>
        </w:tc>
        <w:tc>
          <w:tcPr>
            <w:tcW w:w="2499" w:type="pct"/>
            <w:vAlign w:val="center"/>
          </w:tcPr>
          <w:p w14:paraId="6745CAE2" w14:textId="3AA6720F" w:rsidR="00B803E1" w:rsidRPr="00834CC0" w:rsidRDefault="00B803E1" w:rsidP="00B803E1">
            <w:pPr>
              <w:rPr>
                <w:rFonts w:asciiTheme="minorHAnsi" w:hAnsiTheme="minorHAnsi" w:cs="Calibri"/>
                <w:sz w:val="18"/>
                <w:szCs w:val="18"/>
              </w:rPr>
            </w:pPr>
            <w:r w:rsidRPr="00834CC0">
              <w:rPr>
                <w:rFonts w:asciiTheme="minorHAnsi" w:hAnsiTheme="minorHAnsi" w:cs="Calibri"/>
                <w:sz w:val="18"/>
                <w:szCs w:val="18"/>
              </w:rPr>
              <w:t>21</w:t>
            </w:r>
            <w:r w:rsidRPr="00B803E1">
              <w:rPr>
                <w:rFonts w:asciiTheme="minorHAnsi" w:hAnsiTheme="minorHAnsi" w:cs="Calibri"/>
                <w:sz w:val="18"/>
                <w:szCs w:val="18"/>
              </w:rPr>
              <w:t>/06</w:t>
            </w:r>
            <w:r w:rsidRPr="00834CC0">
              <w:rPr>
                <w:rFonts w:asciiTheme="minorHAnsi" w:hAnsiTheme="minorHAnsi" w:cs="Calibri"/>
                <w:sz w:val="18"/>
                <w:szCs w:val="18"/>
              </w:rPr>
              <w:t xml:space="preserve"> για την Α/θμια και 30</w:t>
            </w:r>
            <w:r w:rsidRPr="00B803E1">
              <w:rPr>
                <w:rFonts w:asciiTheme="minorHAnsi" w:hAnsiTheme="minorHAnsi" w:cs="Calibri"/>
                <w:sz w:val="18"/>
                <w:szCs w:val="18"/>
              </w:rPr>
              <w:t>/06</w:t>
            </w:r>
            <w:r w:rsidRPr="00834CC0">
              <w:rPr>
                <w:rFonts w:asciiTheme="minorHAnsi" w:hAnsiTheme="minorHAnsi" w:cs="Calibri"/>
                <w:sz w:val="18"/>
                <w:szCs w:val="18"/>
              </w:rPr>
              <w:t xml:space="preserve"> για την Β/θμια Εκπαίδευση</w:t>
            </w:r>
            <w:r w:rsidRPr="00834CC0">
              <w:rPr>
                <w:rFonts w:asciiTheme="minorHAnsi" w:hAnsiTheme="minorHAnsi"/>
                <w:sz w:val="18"/>
                <w:szCs w:val="18"/>
              </w:rPr>
              <w:t xml:space="preserve"> </w:t>
            </w:r>
          </w:p>
        </w:tc>
      </w:tr>
      <w:tr w:rsidR="00B803E1" w:rsidRPr="00834CC0" w14:paraId="72A13C26" w14:textId="77777777" w:rsidTr="00B803E1">
        <w:tc>
          <w:tcPr>
            <w:tcW w:w="200" w:type="pct"/>
            <w:vAlign w:val="center"/>
            <w:hideMark/>
          </w:tcPr>
          <w:p w14:paraId="3E718B01"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6</w:t>
            </w:r>
          </w:p>
        </w:tc>
        <w:tc>
          <w:tcPr>
            <w:tcW w:w="2085" w:type="pct"/>
          </w:tcPr>
          <w:p w14:paraId="24EE80DA" w14:textId="3B7F8E75" w:rsidR="00B803E1" w:rsidRPr="00B803E1" w:rsidRDefault="00B803E1" w:rsidP="00B803E1">
            <w:pPr>
              <w:rPr>
                <w:rFonts w:asciiTheme="minorHAnsi" w:hAnsiTheme="minorHAnsi" w:cs="Calibri"/>
                <w:sz w:val="18"/>
                <w:szCs w:val="18"/>
              </w:rPr>
            </w:pPr>
            <w:r w:rsidRPr="00B803E1">
              <w:t>Όνομα και επώνυμο εκπαιδευτικού</w:t>
            </w:r>
          </w:p>
        </w:tc>
        <w:tc>
          <w:tcPr>
            <w:tcW w:w="216" w:type="pct"/>
            <w:vAlign w:val="center"/>
          </w:tcPr>
          <w:p w14:paraId="6CD1FCB7"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14</w:t>
            </w:r>
          </w:p>
        </w:tc>
        <w:tc>
          <w:tcPr>
            <w:tcW w:w="2499" w:type="pct"/>
            <w:vAlign w:val="center"/>
          </w:tcPr>
          <w:p w14:paraId="4ED8EA4C" w14:textId="09A0D6CF" w:rsidR="00B803E1" w:rsidRPr="00834CC0" w:rsidRDefault="00B803E1" w:rsidP="00B803E1">
            <w:pPr>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w:t>
            </w:r>
          </w:p>
        </w:tc>
      </w:tr>
      <w:tr w:rsidR="00B803E1" w:rsidRPr="00834CC0" w14:paraId="4F6B46FE" w14:textId="77777777" w:rsidTr="00CC1DCC">
        <w:tc>
          <w:tcPr>
            <w:tcW w:w="200" w:type="pct"/>
            <w:vAlign w:val="center"/>
            <w:hideMark/>
          </w:tcPr>
          <w:p w14:paraId="2E8D7624"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7</w:t>
            </w:r>
          </w:p>
        </w:tc>
        <w:tc>
          <w:tcPr>
            <w:tcW w:w="2085" w:type="pct"/>
          </w:tcPr>
          <w:p w14:paraId="03FA1222" w14:textId="268BC285" w:rsidR="00B803E1" w:rsidRPr="00B803E1" w:rsidRDefault="00B803E1" w:rsidP="00B803E1">
            <w:pPr>
              <w:rPr>
                <w:rFonts w:asciiTheme="minorHAnsi" w:hAnsiTheme="minorHAnsi" w:cs="Calibri"/>
                <w:sz w:val="18"/>
                <w:szCs w:val="18"/>
              </w:rPr>
            </w:pPr>
            <w:r w:rsidRPr="00B803E1">
              <w:t>Πατρώνυμο εκπαιδευτικού</w:t>
            </w:r>
          </w:p>
        </w:tc>
        <w:tc>
          <w:tcPr>
            <w:tcW w:w="216" w:type="pct"/>
            <w:vAlign w:val="center"/>
          </w:tcPr>
          <w:p w14:paraId="2B9647AB"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15</w:t>
            </w:r>
          </w:p>
        </w:tc>
        <w:tc>
          <w:tcPr>
            <w:tcW w:w="2499" w:type="pct"/>
            <w:vAlign w:val="center"/>
          </w:tcPr>
          <w:p w14:paraId="3F483021" w14:textId="1A6438CB" w:rsidR="00B803E1" w:rsidRPr="00834CC0" w:rsidRDefault="00B803E1" w:rsidP="00B803E1">
            <w:pPr>
              <w:rPr>
                <w:rFonts w:asciiTheme="minorHAnsi" w:hAnsiTheme="minorHAnsi" w:cs="Calibri"/>
                <w:sz w:val="18"/>
                <w:szCs w:val="18"/>
              </w:rPr>
            </w:pPr>
          </w:p>
        </w:tc>
      </w:tr>
      <w:tr w:rsidR="00B803E1" w:rsidRPr="0065437D" w14:paraId="452EF954" w14:textId="77777777" w:rsidTr="00B803E1">
        <w:tc>
          <w:tcPr>
            <w:tcW w:w="200" w:type="pct"/>
            <w:vAlign w:val="center"/>
          </w:tcPr>
          <w:p w14:paraId="618F526B"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8</w:t>
            </w:r>
          </w:p>
        </w:tc>
        <w:tc>
          <w:tcPr>
            <w:tcW w:w="2085" w:type="pct"/>
          </w:tcPr>
          <w:p w14:paraId="5259AC09" w14:textId="51E2B22F" w:rsidR="00B803E1" w:rsidRPr="00B803E1" w:rsidRDefault="00B803E1" w:rsidP="00B803E1">
            <w:pPr>
              <w:rPr>
                <w:rFonts w:asciiTheme="minorHAnsi" w:hAnsiTheme="minorHAnsi" w:cs="Calibri"/>
                <w:sz w:val="18"/>
                <w:szCs w:val="18"/>
              </w:rPr>
            </w:pPr>
            <w:r w:rsidRPr="00B803E1">
              <w:rPr>
                <w:rFonts w:asciiTheme="minorHAnsi" w:hAnsiTheme="minorHAnsi" w:cs="Calibri"/>
                <w:sz w:val="18"/>
                <w:szCs w:val="18"/>
              </w:rPr>
              <w:t>Α.Δ.Τ., Α.Φ.Μ., Δ.Ο.Υ. εκπαιδευτικού</w:t>
            </w:r>
          </w:p>
        </w:tc>
        <w:tc>
          <w:tcPr>
            <w:tcW w:w="216" w:type="pct"/>
            <w:vAlign w:val="center"/>
          </w:tcPr>
          <w:p w14:paraId="5529B4F4" w14:textId="77777777" w:rsidR="00B803E1" w:rsidRPr="00834CC0" w:rsidRDefault="00B803E1" w:rsidP="00B803E1">
            <w:pPr>
              <w:rPr>
                <w:rFonts w:asciiTheme="minorHAnsi" w:hAnsiTheme="minorHAnsi" w:cs="Calibri"/>
                <w:b/>
                <w:sz w:val="18"/>
                <w:szCs w:val="18"/>
              </w:rPr>
            </w:pPr>
            <w:r w:rsidRPr="00834CC0">
              <w:rPr>
                <w:rFonts w:asciiTheme="minorHAnsi" w:hAnsiTheme="minorHAnsi" w:cs="Calibri"/>
                <w:b/>
                <w:sz w:val="18"/>
                <w:szCs w:val="18"/>
              </w:rPr>
              <w:t>16</w:t>
            </w:r>
          </w:p>
        </w:tc>
        <w:tc>
          <w:tcPr>
            <w:tcW w:w="2499" w:type="pct"/>
            <w:vAlign w:val="center"/>
          </w:tcPr>
          <w:p w14:paraId="3C0FCCC2" w14:textId="508B4347" w:rsidR="00B803E1" w:rsidRPr="00834CC0" w:rsidRDefault="00B803E1" w:rsidP="00B803E1">
            <w:pPr>
              <w:rPr>
                <w:rFonts w:asciiTheme="minorHAnsi" w:hAnsiTheme="minorHAnsi" w:cs="Calibri"/>
                <w:sz w:val="18"/>
                <w:szCs w:val="18"/>
              </w:rPr>
            </w:pPr>
          </w:p>
        </w:tc>
      </w:tr>
    </w:tbl>
    <w:p w14:paraId="361FF6F7" w14:textId="77777777" w:rsidR="00F21A85" w:rsidRPr="00355F78" w:rsidRDefault="00F21A85" w:rsidP="00F21A85">
      <w:pPr>
        <w:ind w:left="108" w:hanging="180"/>
        <w:jc w:val="center"/>
        <w:rPr>
          <w:rFonts w:ascii="Calibri" w:hAnsi="Calibri" w:cs="Calibri"/>
          <w:sz w:val="18"/>
          <w:szCs w:val="18"/>
          <w:lang w:eastAsia="en-US"/>
        </w:rPr>
      </w:pPr>
    </w:p>
    <w:p w14:paraId="03522758" w14:textId="77777777" w:rsidR="00F21A85" w:rsidRPr="00355F78" w:rsidRDefault="00F21A85" w:rsidP="00F21A85">
      <w:pPr>
        <w:jc w:val="both"/>
        <w:rPr>
          <w:rFonts w:ascii="Calibri" w:hAnsi="Calibri" w:cs="Calibri"/>
          <w:sz w:val="18"/>
          <w:szCs w:val="18"/>
        </w:rPr>
      </w:pPr>
      <w:r w:rsidRPr="00355F78">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του εισαγωγικού μισθολογικού κλιμακίου </w:t>
      </w:r>
      <w:r w:rsidRPr="00355F78">
        <w:rPr>
          <w:rFonts w:ascii="Calibri" w:hAnsi="Calibri" w:cs="Calibri"/>
          <w:sz w:val="18"/>
          <w:szCs w:val="18"/>
          <w:lang w:val="en-US"/>
        </w:rPr>
        <w:t>MK</w:t>
      </w:r>
      <w:r w:rsidRPr="00355F78">
        <w:rPr>
          <w:rFonts w:ascii="Calibri" w:hAnsi="Calibri" w:cs="Calibri"/>
          <w:sz w:val="18"/>
          <w:szCs w:val="18"/>
        </w:rPr>
        <w:t>1.</w:t>
      </w:r>
    </w:p>
    <w:p w14:paraId="01BC04A2" w14:textId="77777777" w:rsidR="00F21A85" w:rsidRPr="00355F78" w:rsidRDefault="00F21A85" w:rsidP="00F21A85">
      <w:pPr>
        <w:rPr>
          <w:rFonts w:ascii="Calibri" w:hAnsi="Calibri" w:cs="Calibri"/>
        </w:rPr>
      </w:pPr>
    </w:p>
    <w:p w14:paraId="250A6E08" w14:textId="77777777" w:rsidR="00F21A85" w:rsidRPr="00355F78" w:rsidRDefault="00F21A85" w:rsidP="00F21A85">
      <w:pPr>
        <w:rPr>
          <w:rFonts w:asciiTheme="minorHAnsi" w:hAnsiTheme="minorHAnsi"/>
          <w:sz w:val="22"/>
          <w:szCs w:val="22"/>
        </w:rPr>
      </w:pPr>
    </w:p>
    <w:p w14:paraId="1C2BF5B5" w14:textId="77777777" w:rsidR="00F21A85" w:rsidRPr="00355F78" w:rsidRDefault="00F21A85" w:rsidP="00F21A85">
      <w:pPr>
        <w:rPr>
          <w:rFonts w:asciiTheme="minorHAnsi" w:hAnsiTheme="minorHAnsi"/>
          <w:sz w:val="22"/>
          <w:szCs w:val="22"/>
        </w:rPr>
      </w:pPr>
    </w:p>
    <w:p w14:paraId="5D7DD38E" w14:textId="77777777" w:rsidR="00F21A85" w:rsidRPr="00355F78" w:rsidRDefault="00F21A85" w:rsidP="00F21A85">
      <w:pPr>
        <w:rPr>
          <w:rFonts w:asciiTheme="minorHAnsi" w:hAnsiTheme="minorHAnsi"/>
          <w:sz w:val="22"/>
          <w:szCs w:val="22"/>
        </w:rPr>
      </w:pPr>
      <w:r w:rsidRPr="00355F78">
        <w:rPr>
          <w:rFonts w:asciiTheme="minorHAnsi" w:hAnsiTheme="minorHAnsi"/>
          <w:sz w:val="22"/>
          <w:szCs w:val="22"/>
        </w:rPr>
        <w:br w:type="page"/>
      </w:r>
    </w:p>
    <w:p w14:paraId="3F29CE45" w14:textId="77777777" w:rsidR="00F21A85" w:rsidRPr="00355F78" w:rsidRDefault="00F21A85" w:rsidP="00F21A85">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86" w:name="_Toc48810981"/>
      <w:bookmarkStart w:id="87" w:name="_Toc138262680"/>
      <w:bookmarkStart w:id="88" w:name="_Toc142647148"/>
      <w:r w:rsidRPr="00355F78">
        <w:rPr>
          <w:rFonts w:asciiTheme="minorHAnsi" w:hAnsiTheme="minorHAnsi" w:cs="Calibri"/>
          <w:b/>
          <w:bCs/>
          <w:sz w:val="22"/>
          <w:szCs w:val="22"/>
        </w:rPr>
        <w:lastRenderedPageBreak/>
        <w:t xml:space="preserve">ΥΠΟΔΕΙΓΜΑ 2.4: </w:t>
      </w:r>
      <w:r w:rsidRPr="00355F78">
        <w:rPr>
          <w:rFonts w:ascii="Calibri" w:hAnsi="Calibri" w:cs="Calibri"/>
          <w:b/>
          <w:bCs/>
          <w:sz w:val="22"/>
          <w:szCs w:val="22"/>
        </w:rPr>
        <w:t>ΣΧΕΔΙΟ ΠΕΡΙΛΗΨΗΣ ΣΥΜΒΑΣΗΣ ΑΝΑΠΛΗΡΩ</w:t>
      </w:r>
      <w:r>
        <w:rPr>
          <w:rFonts w:ascii="Calibri" w:hAnsi="Calibri" w:cs="Calibri"/>
          <w:b/>
          <w:bCs/>
          <w:sz w:val="22"/>
          <w:szCs w:val="22"/>
        </w:rPr>
        <w:t xml:space="preserve">ΤΗ ΕΚΠΑΙΔΕΥΤΙΚΟΥ ΠΡΩΤΟΒΑΘΜΙΑΣ ή </w:t>
      </w:r>
      <w:r w:rsidRPr="00355F78">
        <w:rPr>
          <w:rFonts w:ascii="Calibri" w:hAnsi="Calibri" w:cs="Calibri"/>
          <w:b/>
          <w:bCs/>
          <w:sz w:val="22"/>
          <w:szCs w:val="22"/>
        </w:rPr>
        <w:t xml:space="preserve">ΔΕΥΤΕΡΟΒΑΘΜΙΑΣ ΕΚΠΑΙΔΕΥΣΗΣ </w:t>
      </w:r>
      <w:r>
        <w:rPr>
          <w:rFonts w:ascii="Calibri" w:hAnsi="Calibri" w:cs="Calibri"/>
          <w:b/>
          <w:bCs/>
          <w:sz w:val="22"/>
          <w:szCs w:val="22"/>
        </w:rPr>
        <w:t>(</w:t>
      </w:r>
      <w:r w:rsidRPr="00355F78">
        <w:rPr>
          <w:rFonts w:ascii="Calibri" w:hAnsi="Calibri" w:cs="Calibri"/>
          <w:b/>
          <w:bCs/>
          <w:sz w:val="22"/>
          <w:szCs w:val="22"/>
        </w:rPr>
        <w:t>ΜΕΙΩΜΕΝΟΥ ΩΡΑΡΙΟΥ</w:t>
      </w:r>
      <w:bookmarkEnd w:id="86"/>
      <w:r>
        <w:rPr>
          <w:rFonts w:ascii="Calibri" w:hAnsi="Calibri" w:cs="Calibri"/>
          <w:b/>
          <w:bCs/>
          <w:sz w:val="22"/>
          <w:szCs w:val="22"/>
        </w:rPr>
        <w:t>)</w:t>
      </w:r>
      <w:bookmarkEnd w:id="87"/>
      <w:bookmarkEnd w:id="88"/>
    </w:p>
    <w:p w14:paraId="41DB052F" w14:textId="77777777" w:rsidR="00F21A85" w:rsidRPr="00355F78" w:rsidRDefault="00F21A85" w:rsidP="00F21A85">
      <w:pPr>
        <w:tabs>
          <w:tab w:val="center" w:pos="4153"/>
          <w:tab w:val="right" w:pos="8306"/>
        </w:tabs>
        <w:rPr>
          <w:rFonts w:ascii="Calibri" w:hAnsi="Calibri" w:cs="Calibri"/>
          <w:b/>
        </w:rPr>
      </w:pPr>
      <w:r>
        <w:rPr>
          <w:rFonts w:ascii="Calibri" w:eastAsia="Calibri" w:hAnsi="Calibri" w:cs="Calibri"/>
          <w:b/>
          <w:sz w:val="22"/>
          <w:szCs w:val="22"/>
          <w:lang w:eastAsia="en-US"/>
        </w:rPr>
        <w:tab/>
      </w:r>
      <w:r>
        <w:rPr>
          <w:rFonts w:ascii="Calibri" w:eastAsia="Calibri" w:hAnsi="Calibri" w:cs="Calibri"/>
          <w:b/>
          <w:sz w:val="22"/>
          <w:szCs w:val="22"/>
          <w:lang w:eastAsia="en-US"/>
        </w:rPr>
        <w:tab/>
      </w:r>
      <w:r w:rsidRPr="00355F78">
        <w:rPr>
          <w:rFonts w:ascii="Calibri" w:eastAsia="Calibri" w:hAnsi="Calibri" w:cs="Calibri"/>
          <w:b/>
          <w:sz w:val="22"/>
          <w:szCs w:val="22"/>
          <w:lang w:eastAsia="en-US"/>
        </w:rPr>
        <w:t>ΑΝΑΡΤΗΤΕΑ ΣΤΟ ΔΙΑΔΙΚΤΥΟ</w:t>
      </w:r>
    </w:p>
    <w:tbl>
      <w:tblPr>
        <w:tblW w:w="5000" w:type="pct"/>
        <w:jc w:val="center"/>
        <w:tblLayout w:type="fixed"/>
        <w:tblLook w:val="01E0" w:firstRow="1" w:lastRow="1" w:firstColumn="1" w:lastColumn="1" w:noHBand="0" w:noVBand="0"/>
      </w:tblPr>
      <w:tblGrid>
        <w:gridCol w:w="5024"/>
        <w:gridCol w:w="4757"/>
      </w:tblGrid>
      <w:tr w:rsidR="00F21A85" w:rsidRPr="00355F78" w14:paraId="02366979" w14:textId="77777777" w:rsidTr="00F21A85">
        <w:trPr>
          <w:trHeight w:val="599"/>
          <w:jc w:val="center"/>
        </w:trPr>
        <w:tc>
          <w:tcPr>
            <w:tcW w:w="2568" w:type="pct"/>
            <w:noWrap/>
            <w:vAlign w:val="center"/>
            <w:hideMark/>
          </w:tcPr>
          <w:p w14:paraId="0A62A6EE"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335AA841" wp14:editId="37F5A67F">
                  <wp:extent cx="387985" cy="379730"/>
                  <wp:effectExtent l="19050" t="0" r="0"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5"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05AABD8C"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99200" behindDoc="0" locked="0" layoutInCell="1" allowOverlap="1" wp14:anchorId="66012AA7" wp14:editId="55CE44AC">
                  <wp:simplePos x="0" y="0"/>
                  <wp:positionH relativeFrom="column">
                    <wp:posOffset>1087120</wp:posOffset>
                  </wp:positionH>
                  <wp:positionV relativeFrom="paragraph">
                    <wp:posOffset>-5772150</wp:posOffset>
                  </wp:positionV>
                  <wp:extent cx="539750" cy="370840"/>
                  <wp:effectExtent l="19050" t="0" r="0" b="0"/>
                  <wp:wrapSquare wrapText="bothSides"/>
                  <wp:docPr id="3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21A85" w:rsidRPr="00355F78" w14:paraId="3FE74346" w14:textId="77777777" w:rsidTr="00F21A85">
        <w:trPr>
          <w:trHeight w:val="920"/>
          <w:jc w:val="center"/>
        </w:trPr>
        <w:tc>
          <w:tcPr>
            <w:tcW w:w="2568" w:type="pct"/>
            <w:noWrap/>
            <w:hideMark/>
          </w:tcPr>
          <w:p w14:paraId="7C78F09D"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6B3B6F1" w14:textId="4632E4B7" w:rsidR="00F21A85" w:rsidRPr="00CC1DCC" w:rsidRDefault="00206554" w:rsidP="00F21A85">
            <w:pPr>
              <w:tabs>
                <w:tab w:val="center" w:pos="4153"/>
                <w:tab w:val="right" w:pos="8306"/>
              </w:tabs>
              <w:jc w:val="center"/>
              <w:rPr>
                <w:rFonts w:ascii="Calibri" w:eastAsia="Calibri" w:hAnsi="Calibri" w:cs="Calibri"/>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 ΚΑΙ ΑΘΛΗΤΙΣΜΟ</w:t>
            </w:r>
            <w:r w:rsidR="00CC1DCC">
              <w:rPr>
                <w:rFonts w:asciiTheme="minorHAnsi" w:eastAsia="Calibri" w:hAnsiTheme="minorHAnsi" w:cstheme="minorHAnsi"/>
                <w:b/>
                <w:sz w:val="22"/>
                <w:szCs w:val="22"/>
                <w:lang w:val="en-US" w:eastAsia="en-US"/>
              </w:rPr>
              <w:t>Y</w:t>
            </w:r>
          </w:p>
          <w:p w14:paraId="777E0859" w14:textId="77777777" w:rsidR="00F21A85" w:rsidRPr="00355F78" w:rsidRDefault="00F21A85" w:rsidP="00F21A85">
            <w:pPr>
              <w:keepNext/>
              <w:tabs>
                <w:tab w:val="center" w:pos="4153"/>
                <w:tab w:val="right" w:pos="8306"/>
              </w:tabs>
              <w:jc w:val="center"/>
              <w:rPr>
                <w:rFonts w:ascii="Calibri" w:eastAsia="Calibri" w:hAnsi="Calibri" w:cs="Calibri"/>
                <w:sz w:val="22"/>
                <w:szCs w:val="22"/>
                <w:lang w:eastAsia="en-US"/>
              </w:rPr>
            </w:pPr>
            <w:r w:rsidRPr="003C77ED">
              <w:rPr>
                <w:rFonts w:ascii="Calibri" w:hAnsi="Calibri" w:cs="Calibri"/>
                <w:sz w:val="22"/>
                <w:szCs w:val="22"/>
              </w:rPr>
              <w:t>-----</w:t>
            </w:r>
          </w:p>
        </w:tc>
        <w:tc>
          <w:tcPr>
            <w:tcW w:w="2432" w:type="pct"/>
          </w:tcPr>
          <w:p w14:paraId="39134581" w14:textId="77777777" w:rsidR="00F21A85" w:rsidRPr="001D1CE8" w:rsidRDefault="00F21A85" w:rsidP="00F21A85">
            <w:pPr>
              <w:tabs>
                <w:tab w:val="center" w:pos="4153"/>
                <w:tab w:val="right" w:pos="8306"/>
              </w:tabs>
              <w:jc w:val="center"/>
              <w:rPr>
                <w:rFonts w:ascii="Calibri" w:eastAsia="Calibri" w:hAnsi="Calibri" w:cs="Calibri"/>
                <w:b/>
                <w:sz w:val="22"/>
                <w:szCs w:val="22"/>
                <w:lang w:eastAsia="en-US"/>
              </w:rPr>
            </w:pPr>
            <w:r w:rsidRPr="001D1CE8">
              <w:rPr>
                <w:rFonts w:ascii="Calibri" w:eastAsia="Calibri" w:hAnsi="Calibri" w:cs="Calibri"/>
                <w:b/>
                <w:sz w:val="22"/>
                <w:szCs w:val="22"/>
                <w:lang w:eastAsia="en-US"/>
              </w:rPr>
              <w:t>ΕΥΡΩΠΑΪΚΗ ΕΝΩΣΗ</w:t>
            </w:r>
          </w:p>
          <w:p w14:paraId="335E336A"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1D1CE8">
              <w:rPr>
                <w:rFonts w:ascii="Calibri" w:eastAsia="Calibri" w:hAnsi="Calibri" w:cs="Calibri"/>
                <w:b/>
                <w:sz w:val="22"/>
                <w:szCs w:val="22"/>
                <w:lang w:eastAsia="en-US"/>
              </w:rPr>
              <w:t>ΕΥΡΩΠΑΪΚΟ ΚΟΙΝΩΝΙΚΟ ΤΑΜΕΙΟ + (ΕΚΤ+)</w:t>
            </w:r>
          </w:p>
        </w:tc>
      </w:tr>
      <w:tr w:rsidR="00F21A85" w:rsidRPr="00355F78" w14:paraId="74AE51B6" w14:textId="77777777" w:rsidTr="00F21A85">
        <w:trPr>
          <w:trHeight w:val="756"/>
          <w:jc w:val="center"/>
        </w:trPr>
        <w:tc>
          <w:tcPr>
            <w:tcW w:w="2568" w:type="pct"/>
            <w:noWrap/>
          </w:tcPr>
          <w:p w14:paraId="260C9F23" w14:textId="77777777" w:rsidR="00F21A85" w:rsidRPr="00355F78" w:rsidRDefault="00F21A85" w:rsidP="00F21A85">
            <w:pPr>
              <w:tabs>
                <w:tab w:val="center" w:pos="4153"/>
                <w:tab w:val="right" w:pos="8306"/>
              </w:tabs>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4D41B8DD" w14:textId="77777777" w:rsidR="00F21A85" w:rsidRPr="00355F78" w:rsidRDefault="00F21A85" w:rsidP="00F21A85">
            <w:pPr>
              <w:ind w:right="675"/>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w:t>
            </w:r>
            <w:r w:rsidRPr="00355F78">
              <w:rPr>
                <w:rFonts w:asciiTheme="minorHAnsi" w:hAnsiTheme="minorHAnsi" w:cs="Calibri"/>
                <w:b/>
                <w:sz w:val="22"/>
                <w:szCs w:val="22"/>
                <w:vertAlign w:val="superscript"/>
              </w:rPr>
              <w:t>1</w:t>
            </w:r>
          </w:p>
          <w:p w14:paraId="6D5DC422" w14:textId="77777777" w:rsidR="00F21A85" w:rsidRPr="00355F78" w:rsidRDefault="00F21A85" w:rsidP="00F21A85">
            <w:pPr>
              <w:tabs>
                <w:tab w:val="right" w:pos="8306"/>
              </w:tabs>
              <w:jc w:val="center"/>
              <w:rPr>
                <w:rFonts w:asciiTheme="minorHAnsi" w:hAnsiTheme="minorHAnsi" w:cs="Calibri"/>
                <w:b/>
                <w:sz w:val="22"/>
                <w:szCs w:val="22"/>
                <w:vertAlign w:val="superscript"/>
              </w:rPr>
            </w:pPr>
            <w:r w:rsidRPr="00355F78">
              <w:rPr>
                <w:rFonts w:asciiTheme="minorHAnsi" w:eastAsia="Calibri" w:hAnsiTheme="minorHAnsi" w:cs="Calibri"/>
                <w:b/>
                <w:sz w:val="22"/>
                <w:szCs w:val="22"/>
                <w:lang w:eastAsia="en-US"/>
              </w:rPr>
              <w:t xml:space="preserve">ΔΙΕΥΘΥΝΣΗ </w:t>
            </w:r>
            <w:r w:rsidRPr="00355F78">
              <w:rPr>
                <w:rFonts w:asciiTheme="minorHAnsi" w:eastAsia="Calibri" w:hAnsiTheme="minorHAnsi" w:cs="Calibri"/>
                <w:b/>
                <w:sz w:val="22"/>
                <w:szCs w:val="22"/>
                <w:highlight w:val="yellow"/>
                <w:lang w:eastAsia="en-US"/>
              </w:rPr>
              <w:t>ΠΡΩΤΟΒΑΘΜΙΑΣ/ΔΕΥΤΕΡΟΒΑΘΜΙΑΣ</w:t>
            </w:r>
            <w:r w:rsidRPr="00355F78">
              <w:rPr>
                <w:rFonts w:asciiTheme="minorHAnsi" w:eastAsia="Calibri" w:hAnsiTheme="minorHAnsi" w:cs="Calibri"/>
                <w:b/>
                <w:sz w:val="22"/>
                <w:szCs w:val="22"/>
                <w:lang w:eastAsia="en-US"/>
              </w:rPr>
              <w:t xml:space="preserve"> ΕΚΠΑΙΔΕΥΣΗΣ …………………………..……</w:t>
            </w:r>
            <w:r w:rsidRPr="00355F78">
              <w:rPr>
                <w:rFonts w:asciiTheme="minorHAnsi" w:hAnsiTheme="minorHAnsi" w:cs="Calibri"/>
                <w:b/>
                <w:sz w:val="22"/>
                <w:szCs w:val="22"/>
                <w:vertAlign w:val="superscript"/>
              </w:rPr>
              <w:t>2</w:t>
            </w:r>
          </w:p>
          <w:p w14:paraId="413A41FD" w14:textId="77777777" w:rsidR="00F21A85" w:rsidRPr="00355F78" w:rsidRDefault="00F21A85" w:rsidP="00F21A85">
            <w:pPr>
              <w:tabs>
                <w:tab w:val="right" w:pos="8306"/>
              </w:tabs>
              <w:jc w:val="center"/>
              <w:rPr>
                <w:rFonts w:asciiTheme="minorHAnsi" w:eastAsia="Calibri" w:hAnsiTheme="minorHAnsi" w:cs="Calibri"/>
                <w:b/>
                <w:sz w:val="22"/>
                <w:szCs w:val="22"/>
                <w:lang w:eastAsia="en-US"/>
              </w:rPr>
            </w:pPr>
          </w:p>
        </w:tc>
        <w:tc>
          <w:tcPr>
            <w:tcW w:w="2432" w:type="pct"/>
          </w:tcPr>
          <w:p w14:paraId="730267A4" w14:textId="77777777" w:rsidR="00F21A85" w:rsidRPr="00355F78" w:rsidRDefault="00F21A85" w:rsidP="00F21A85">
            <w:pPr>
              <w:keepNext/>
              <w:tabs>
                <w:tab w:val="center" w:pos="4153"/>
                <w:tab w:val="right" w:pos="8306"/>
              </w:tabs>
              <w:rPr>
                <w:rFonts w:ascii="Calibri" w:eastAsia="Calibri" w:hAnsi="Calibri" w:cs="Calibri"/>
                <w:b/>
                <w:sz w:val="22"/>
                <w:szCs w:val="22"/>
                <w:lang w:eastAsia="en-US"/>
              </w:rPr>
            </w:pPr>
          </w:p>
          <w:p w14:paraId="3E4EEB86" w14:textId="77777777" w:rsidR="00F21A85" w:rsidRPr="00355F78" w:rsidRDefault="00F21A85" w:rsidP="00F21A85">
            <w:pPr>
              <w:tabs>
                <w:tab w:val="center" w:pos="4153"/>
                <w:tab w:val="right" w:pos="8306"/>
              </w:tabs>
              <w:jc w:val="center"/>
              <w:rPr>
                <w:rFonts w:ascii="Calibri" w:hAnsi="Calibri" w:cs="Calibri"/>
                <w:b/>
                <w:sz w:val="22"/>
                <w:szCs w:val="22"/>
              </w:rPr>
            </w:pPr>
          </w:p>
        </w:tc>
      </w:tr>
    </w:tbl>
    <w:p w14:paraId="5E81B1BF"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p>
    <w:p w14:paraId="308CC554" w14:textId="77777777" w:rsidR="00F21A85" w:rsidRPr="00355F78" w:rsidRDefault="00F21A85" w:rsidP="00F21A85">
      <w:pPr>
        <w:tabs>
          <w:tab w:val="center" w:pos="4153"/>
          <w:tab w:val="right" w:pos="8306"/>
        </w:tabs>
        <w:spacing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14:paraId="237AF24C" w14:textId="77777777" w:rsidR="00F21A85" w:rsidRPr="00355F78" w:rsidRDefault="00F21A85" w:rsidP="00F21A85">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 με την ΚΥΑ 100548/ΓΔ5 (ΦΕΚ 3785Β/13.08.2021)  και σε εφαρμογή της υπ’ αρ. πρωτ.</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0C5E4EB0" w14:textId="77777777" w:rsidR="00E43E52" w:rsidRDefault="00F21A85" w:rsidP="00E43E52">
      <w:pPr>
        <w:spacing w:line="276" w:lineRule="auto"/>
        <w:ind w:left="288" w:hanging="360"/>
        <w:jc w:val="both"/>
        <w:rPr>
          <w:rFonts w:asciiTheme="minorHAnsi" w:eastAsia="Calibri" w:hAnsiTheme="minorHAnsi"/>
          <w:sz w:val="22"/>
          <w:szCs w:val="22"/>
          <w:lang w:eastAsia="en-US"/>
        </w:rPr>
      </w:pPr>
      <w:r w:rsidRPr="00355F78">
        <w:rPr>
          <w:rFonts w:asciiTheme="minorHAnsi" w:eastAsia="Calibri" w:hAnsiTheme="minorHAnsi" w:cs="Calibri"/>
          <w:sz w:val="22"/>
          <w:szCs w:val="22"/>
          <w:lang w:eastAsia="en-US"/>
        </w:rPr>
        <w:t>α)</w:t>
      </w:r>
      <w:r w:rsidRPr="00355F78">
        <w:rPr>
          <w:rFonts w:asciiTheme="minorHAnsi" w:eastAsia="Calibri" w:hAnsiTheme="minorHAnsi" w:cs="Calibri"/>
          <w:sz w:val="22"/>
          <w:szCs w:val="22"/>
          <w:lang w:eastAsia="en-US"/>
        </w:rPr>
        <w:tab/>
      </w:r>
      <w:r w:rsidR="00E43E52" w:rsidRPr="00E43E52">
        <w:rPr>
          <w:rFonts w:asciiTheme="minorHAnsi" w:eastAsia="Calibri" w:hAnsiTheme="minorHAnsi"/>
          <w:sz w:val="22"/>
          <w:szCs w:val="22"/>
          <w:lang w:eastAsia="en-US"/>
        </w:rPr>
        <w:t>αφενός του Υπουργείου Παιδείας, Θρησκευμάτων και Αθλητισμού, που εκπροσωπείται από τον/την Διευθυντή/τρια της ως άνω ΔΠΕ/ΔΔΕ,  καλούμενου εφεξής για συντομία «πρώτος συμβαλλόμενος» και</w:t>
      </w:r>
    </w:p>
    <w:p w14:paraId="3EAE0BBA" w14:textId="00B3E48F" w:rsidR="00F21A85" w:rsidRPr="003C77ED" w:rsidRDefault="00E43E52" w:rsidP="00E43E52">
      <w:pPr>
        <w:spacing w:line="276" w:lineRule="auto"/>
        <w:ind w:left="288" w:hanging="360"/>
        <w:jc w:val="both"/>
        <w:rPr>
          <w:rFonts w:asciiTheme="minorHAnsi" w:eastAsia="Calibri" w:hAnsiTheme="minorHAnsi" w:cs="Calibri"/>
          <w:sz w:val="22"/>
          <w:szCs w:val="22"/>
          <w:lang w:eastAsia="en-US"/>
        </w:rPr>
      </w:pPr>
      <w:r w:rsidRPr="003C77ED">
        <w:rPr>
          <w:rFonts w:asciiTheme="minorHAnsi" w:eastAsia="Calibri" w:hAnsiTheme="minorHAnsi" w:cs="Calibri"/>
          <w:sz w:val="22"/>
          <w:szCs w:val="22"/>
          <w:lang w:eastAsia="en-US"/>
        </w:rPr>
        <w:t xml:space="preserve"> </w:t>
      </w:r>
    </w:p>
    <w:p w14:paraId="3604A84D" w14:textId="5377C688" w:rsidR="00F21A85" w:rsidRPr="003C77ED" w:rsidRDefault="00F21A85" w:rsidP="00F21A85">
      <w:pPr>
        <w:spacing w:line="276" w:lineRule="auto"/>
        <w:ind w:left="288" w:hanging="360"/>
        <w:jc w:val="both"/>
        <w:rPr>
          <w:rFonts w:asciiTheme="minorHAnsi" w:hAnsiTheme="minorHAnsi" w:cs="Calibri"/>
          <w:sz w:val="22"/>
          <w:szCs w:val="22"/>
        </w:rPr>
      </w:pPr>
      <w:r w:rsidRPr="003C77ED">
        <w:rPr>
          <w:rFonts w:asciiTheme="minorHAnsi" w:hAnsiTheme="minorHAnsi" w:cs="Calibri"/>
          <w:sz w:val="22"/>
          <w:szCs w:val="22"/>
        </w:rPr>
        <w:t>β)</w:t>
      </w:r>
      <w:r w:rsidRPr="003C77ED">
        <w:rPr>
          <w:rFonts w:asciiTheme="minorHAnsi" w:hAnsiTheme="minorHAnsi" w:cs="Calibri"/>
          <w:sz w:val="22"/>
          <w:szCs w:val="22"/>
        </w:rPr>
        <w:tab/>
        <w:t>του/</w:t>
      </w:r>
      <w:r w:rsidRPr="003C77ED">
        <w:rPr>
          <w:rFonts w:asciiTheme="minorHAnsi" w:eastAsia="Calibri" w:hAnsiTheme="minorHAnsi" w:cs="Calibri"/>
          <w:sz w:val="22"/>
          <w:szCs w:val="22"/>
          <w:lang w:eastAsia="en-US"/>
        </w:rPr>
        <w:t>της</w:t>
      </w:r>
      <w:r w:rsidRPr="003C77ED">
        <w:rPr>
          <w:rFonts w:asciiTheme="minorHAnsi" w:hAnsiTheme="minorHAnsi" w:cs="Calibri"/>
          <w:sz w:val="22"/>
          <w:szCs w:val="22"/>
        </w:rPr>
        <w:t xml:space="preserve"> …………………………………………………………</w:t>
      </w:r>
      <w:r w:rsidR="00CC1DCC">
        <w:rPr>
          <w:rFonts w:asciiTheme="minorHAnsi" w:hAnsiTheme="minorHAnsi" w:cs="Calibri"/>
          <w:b/>
          <w:bCs/>
          <w:sz w:val="22"/>
          <w:szCs w:val="22"/>
          <w:vertAlign w:val="superscript"/>
        </w:rPr>
        <w:t>6</w:t>
      </w:r>
      <w:r w:rsidRPr="003C77ED">
        <w:rPr>
          <w:rFonts w:asciiTheme="minorHAnsi" w:hAnsiTheme="minorHAnsi" w:cs="Calibri"/>
          <w:sz w:val="22"/>
          <w:szCs w:val="22"/>
        </w:rPr>
        <w:t xml:space="preserve"> του ……………………………</w:t>
      </w:r>
      <w:r w:rsidR="00CC1DCC">
        <w:rPr>
          <w:rFonts w:asciiTheme="minorHAnsi" w:hAnsiTheme="minorHAnsi" w:cs="Calibri"/>
          <w:b/>
          <w:bCs/>
          <w:sz w:val="22"/>
          <w:szCs w:val="22"/>
          <w:vertAlign w:val="superscript"/>
        </w:rPr>
        <w:t>7</w:t>
      </w:r>
      <w:r w:rsidRPr="003C77ED">
        <w:rPr>
          <w:rFonts w:asciiTheme="minorHAnsi" w:hAnsiTheme="minorHAnsi" w:cs="Calibri"/>
          <w:sz w:val="22"/>
          <w:szCs w:val="22"/>
        </w:rPr>
        <w:t xml:space="preserve"> </w:t>
      </w:r>
      <w:r w:rsidR="001D0CFA" w:rsidRPr="003C77ED">
        <w:rPr>
          <w:rFonts w:asciiTheme="minorHAnsi" w:hAnsiTheme="minorHAnsi" w:cs="Calibri"/>
          <w:sz w:val="22"/>
          <w:szCs w:val="22"/>
        </w:rPr>
        <w:t xml:space="preserve">Αναπληρωτή </w:t>
      </w:r>
      <w:r w:rsidR="001D0CFA" w:rsidRPr="00294DF3">
        <w:rPr>
          <w:rFonts w:asciiTheme="minorHAnsi" w:hAnsiTheme="minorHAnsi" w:cs="Calibri"/>
          <w:sz w:val="22"/>
          <w:szCs w:val="22"/>
        </w:rPr>
        <w:t>Εκπαιδευτικού</w:t>
      </w:r>
      <w:r w:rsidRPr="003C77ED">
        <w:rPr>
          <w:rFonts w:asciiTheme="minorHAnsi" w:hAnsiTheme="minorHAnsi" w:cs="Calibri"/>
          <w:sz w:val="22"/>
          <w:szCs w:val="22"/>
        </w:rPr>
        <w:t xml:space="preserve"> ειδικότητας …………..</w:t>
      </w:r>
      <w:r w:rsidR="00B03BE6" w:rsidRPr="00B03BE6">
        <w:rPr>
          <w:rFonts w:asciiTheme="minorHAnsi" w:hAnsiTheme="minorHAnsi" w:cs="Calibri"/>
          <w:b/>
          <w:bCs/>
          <w:sz w:val="22"/>
          <w:szCs w:val="22"/>
          <w:vertAlign w:val="superscript"/>
        </w:rPr>
        <w:t>8</w:t>
      </w:r>
      <w:r w:rsidRPr="003C77ED">
        <w:rPr>
          <w:rFonts w:asciiTheme="minorHAnsi" w:hAnsiTheme="minorHAnsi" w:cs="Calibri"/>
          <w:sz w:val="22"/>
          <w:szCs w:val="22"/>
        </w:rPr>
        <w:t xml:space="preserve"> </w:t>
      </w:r>
    </w:p>
    <w:p w14:paraId="6BB9619E" w14:textId="03E74B66" w:rsidR="00F21A85" w:rsidRPr="00834CC0" w:rsidRDefault="00F21A85" w:rsidP="00F21A85">
      <w:pPr>
        <w:spacing w:before="120" w:after="120" w:line="276" w:lineRule="auto"/>
        <w:jc w:val="both"/>
        <w:rPr>
          <w:rFonts w:ascii="Calibri" w:eastAsia="Calibri" w:hAnsi="Calibri" w:cs="Calibri"/>
          <w:sz w:val="22"/>
          <w:szCs w:val="22"/>
          <w:lang w:eastAsia="en-US"/>
        </w:rPr>
      </w:pPr>
      <w:r w:rsidRPr="003C77ED">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sidRPr="003C77ED">
        <w:rPr>
          <w:rFonts w:ascii="Calibri" w:eastAsia="Calibri" w:hAnsi="Calibri" w:cs="Calibri"/>
          <w:b/>
          <w:sz w:val="22"/>
          <w:szCs w:val="22"/>
          <w:lang w:eastAsia="en-US"/>
        </w:rPr>
        <w:t xml:space="preserve">: </w:t>
      </w:r>
      <w:r w:rsidR="00DC6AAD" w:rsidRPr="00294DF3">
        <w:rPr>
          <w:rFonts w:ascii="Calibri" w:eastAsia="Calibri" w:hAnsi="Calibri"/>
          <w:b/>
          <w:sz w:val="22"/>
          <w:szCs w:val="22"/>
        </w:rPr>
        <w:t>«</w:t>
      </w:r>
      <w:r w:rsidR="00DC6AAD" w:rsidRPr="00294DF3">
        <w:rPr>
          <w:rFonts w:ascii="Calibri" w:hAnsi="Calibri"/>
          <w:b/>
          <w:sz w:val="22"/>
          <w:szCs w:val="22"/>
        </w:rPr>
        <w:t>Αναδιαμόρφωση και υποστήριξη των Τάξεων Υποδοχής και ΔΥΕΠ</w:t>
      </w:r>
      <w:r w:rsidR="00DC6AAD" w:rsidRPr="00294DF3">
        <w:rPr>
          <w:rFonts w:ascii="Calibri" w:hAnsi="Calibri" w:cs="Calibri"/>
          <w:b/>
          <w:sz w:val="22"/>
          <w:szCs w:val="22"/>
        </w:rPr>
        <w:t xml:space="preserve">, </w:t>
      </w:r>
      <w:r w:rsidR="00DC6AAD" w:rsidRPr="00294DF3">
        <w:rPr>
          <w:rFonts w:ascii="Calibri" w:hAnsi="Calibri" w:cs="Tahoma"/>
          <w:b/>
          <w:sz w:val="22"/>
          <w:szCs w:val="22"/>
        </w:rPr>
        <w:t>σχολικά έτη 2023-2026</w:t>
      </w:r>
      <w:r w:rsidR="00DC6AAD" w:rsidRPr="00294DF3">
        <w:rPr>
          <w:rFonts w:ascii="Calibri" w:hAnsi="Calibri"/>
          <w:b/>
          <w:sz w:val="22"/>
          <w:szCs w:val="22"/>
        </w:rPr>
        <w:t>»</w:t>
      </w:r>
      <w:r w:rsidR="001D0CFA" w:rsidRPr="003C77ED">
        <w:rPr>
          <w:rFonts w:asciiTheme="minorHAnsi" w:hAnsiTheme="minorHAnsi"/>
          <w:b/>
          <w:sz w:val="22"/>
          <w:szCs w:val="22"/>
        </w:rPr>
        <w:t>,</w:t>
      </w:r>
      <w:r w:rsidR="001D0CFA" w:rsidRPr="00AF52C4">
        <w:rPr>
          <w:rFonts w:asciiTheme="minorHAnsi" w:hAnsiTheme="minorHAnsi"/>
          <w:b/>
          <w:sz w:val="22"/>
          <w:szCs w:val="22"/>
        </w:rPr>
        <w:t xml:space="preserve"> με κωδικό ΟΠΣ: 6001589 του Τομεακού Προγράμματος: «Ανθρώπινο Δυναμικό και Κοινωνική Συνοχή», του ΕΣΠΑ 2021-2027</w:t>
      </w:r>
      <w:r w:rsidRPr="00447C44">
        <w:rPr>
          <w:rFonts w:ascii="Calibri" w:eastAsia="Calibri" w:hAnsi="Calibri" w:cs="Calibri"/>
          <w:sz w:val="22"/>
          <w:szCs w:val="22"/>
          <w:lang w:eastAsia="en-US"/>
        </w:rPr>
        <w:t>, με δικαιούχο</w:t>
      </w:r>
      <w:r w:rsidRPr="00834CC0">
        <w:rPr>
          <w:rFonts w:ascii="Calibri" w:eastAsia="Calibri" w:hAnsi="Calibri" w:cs="Calibri"/>
          <w:sz w:val="22"/>
          <w:szCs w:val="22"/>
          <w:lang w:eastAsia="en-US"/>
        </w:rPr>
        <w:t xml:space="preserve"> την Επι</w:t>
      </w:r>
      <w:r>
        <w:rPr>
          <w:rFonts w:ascii="Calibri" w:eastAsia="Calibri" w:hAnsi="Calibri" w:cs="Calibri"/>
          <w:sz w:val="22"/>
          <w:szCs w:val="22"/>
          <w:lang w:eastAsia="en-US"/>
        </w:rPr>
        <w:t>τελική Δομή ΕΣΠΑ,</w:t>
      </w:r>
      <w:r w:rsidRPr="00834CC0">
        <w:rPr>
          <w:rFonts w:ascii="Calibri" w:eastAsia="Calibri" w:hAnsi="Calibri" w:cs="Calibri"/>
          <w:sz w:val="22"/>
          <w:szCs w:val="22"/>
          <w:lang w:eastAsia="en-US"/>
        </w:rPr>
        <w:t xml:space="preserve"> του Υπουργείου </w:t>
      </w:r>
      <w:r w:rsidR="00E43E52" w:rsidRPr="00E43E52">
        <w:rPr>
          <w:rFonts w:ascii="Calibri" w:eastAsia="Calibri" w:hAnsi="Calibri"/>
          <w:sz w:val="22"/>
          <w:szCs w:val="22"/>
          <w:lang w:eastAsia="en-US"/>
        </w:rPr>
        <w:t>Παιδείας, Θρησκευμάτων και Αθλητισμού</w:t>
      </w:r>
      <w:r w:rsidRPr="00E43E52">
        <w:rPr>
          <w:rFonts w:ascii="Calibri" w:eastAsia="Calibri" w:hAnsi="Calibri" w:cs="Calibri"/>
          <w:sz w:val="22"/>
          <w:szCs w:val="22"/>
          <w:lang w:eastAsia="en-US"/>
        </w:rPr>
        <w:t>.</w:t>
      </w:r>
    </w:p>
    <w:p w14:paraId="41E2EDD3" w14:textId="0E28858A" w:rsidR="00F21A85" w:rsidRPr="00355F78" w:rsidRDefault="00F21A85" w:rsidP="00F21A85">
      <w:pPr>
        <w:spacing w:line="276" w:lineRule="auto"/>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Η διάρκεια της παρούσας Σύμβασης ορίζεται </w:t>
      </w:r>
      <w:r w:rsidRPr="00834CC0">
        <w:rPr>
          <w:rFonts w:ascii="Calibri" w:eastAsia="Calibri" w:hAnsi="Calibri" w:cs="Calibri"/>
          <w:sz w:val="22"/>
          <w:szCs w:val="22"/>
          <w:lang w:eastAsia="en-US"/>
        </w:rPr>
        <w:t xml:space="preserve">από </w:t>
      </w:r>
      <w:r w:rsidR="00B03BE6">
        <w:rPr>
          <w:rFonts w:asciiTheme="minorHAnsi" w:hAnsiTheme="minorHAnsi" w:cs="Calibri"/>
          <w:sz w:val="22"/>
          <w:szCs w:val="22"/>
          <w:vertAlign w:val="superscript"/>
        </w:rPr>
        <w:t>9</w:t>
      </w:r>
      <w:r w:rsidRPr="00834CC0">
        <w:rPr>
          <w:rFonts w:asciiTheme="minorHAnsi" w:hAnsiTheme="minorHAnsi" w:cs="Calibri"/>
          <w:sz w:val="22"/>
          <w:szCs w:val="22"/>
        </w:rPr>
        <w:t xml:space="preserve">………… </w:t>
      </w:r>
      <w:r w:rsidRPr="00834CC0">
        <w:rPr>
          <w:rFonts w:ascii="Calibri" w:hAnsi="Calibri" w:cs="Calibri"/>
          <w:sz w:val="22"/>
          <w:szCs w:val="22"/>
        </w:rPr>
        <w:t>έως την λήξη του διδακτικού έτους</w:t>
      </w:r>
      <w:r w:rsidRPr="00834CC0">
        <w:rPr>
          <w:rFonts w:asciiTheme="minorHAnsi" w:hAnsiTheme="minorHAnsi" w:cs="Calibri"/>
          <w:sz w:val="22"/>
          <w:szCs w:val="22"/>
        </w:rPr>
        <w:t xml:space="preserve"> </w:t>
      </w:r>
      <w:r w:rsidR="00B03BE6">
        <w:rPr>
          <w:rFonts w:asciiTheme="minorHAnsi" w:hAnsiTheme="minorHAnsi" w:cs="Calibri"/>
          <w:sz w:val="22"/>
          <w:szCs w:val="22"/>
          <w:vertAlign w:val="superscript"/>
        </w:rPr>
        <w:t>10</w:t>
      </w:r>
      <w:r w:rsidRPr="00834CC0">
        <w:rPr>
          <w:rFonts w:asciiTheme="minorHAnsi" w:hAnsiTheme="minorHAnsi" w:cs="Calibri"/>
          <w:sz w:val="22"/>
          <w:szCs w:val="22"/>
        </w:rPr>
        <w:t>……. Ιουνίου 202</w:t>
      </w:r>
      <w:r w:rsidRPr="00BF3EED">
        <w:rPr>
          <w:rFonts w:asciiTheme="minorHAnsi" w:hAnsiTheme="minorHAnsi" w:cs="Calibri"/>
          <w:sz w:val="22"/>
          <w:szCs w:val="22"/>
          <w:highlight w:val="yellow"/>
        </w:rPr>
        <w:t>….</w:t>
      </w:r>
      <w:r w:rsidRPr="00BF3EED">
        <w:rPr>
          <w:rFonts w:ascii="Calibri" w:hAnsi="Calibri" w:cs="Calibri"/>
          <w:sz w:val="22"/>
          <w:szCs w:val="22"/>
          <w:highlight w:val="yellow"/>
        </w:rPr>
        <w:t>,</w:t>
      </w:r>
      <w:r w:rsidRPr="00834CC0">
        <w:rPr>
          <w:rFonts w:ascii="Calibri" w:hAnsi="Calibri" w:cs="Calibri"/>
          <w:sz w:val="22"/>
          <w:szCs w:val="22"/>
        </w:rPr>
        <w:t xml:space="preserve"> ή όπως ισχύει κάθε φορά.</w:t>
      </w:r>
      <w:r w:rsidRPr="00834CC0">
        <w:rPr>
          <w:rFonts w:asciiTheme="minorHAnsi" w:eastAsia="Calibri" w:hAnsiTheme="minorHAnsi" w:cs="Calibri"/>
          <w:sz w:val="22"/>
          <w:szCs w:val="22"/>
          <w:lang w:eastAsia="en-US"/>
        </w:rPr>
        <w:t xml:space="preserve"> Αντικείμενο της σύμβασης είναι η </w:t>
      </w:r>
      <w:r w:rsidRPr="00847A21">
        <w:rPr>
          <w:rFonts w:asciiTheme="minorHAnsi" w:eastAsia="Calibri" w:hAnsiTheme="minorHAnsi" w:cs="Calibri"/>
          <w:sz w:val="22"/>
          <w:szCs w:val="22"/>
          <w:lang w:eastAsia="en-US"/>
        </w:rPr>
        <w:t xml:space="preserve">παροχή υπηρεσιών </w:t>
      </w:r>
      <w:r w:rsidRPr="00834CC0">
        <w:rPr>
          <w:rFonts w:asciiTheme="minorHAnsi" w:eastAsia="Calibri" w:hAnsiTheme="minorHAnsi" w:cs="Calibri"/>
          <w:sz w:val="22"/>
          <w:szCs w:val="22"/>
          <w:lang w:eastAsia="en-US"/>
        </w:rPr>
        <w:t>ειδικότητας</w:t>
      </w:r>
      <w:r w:rsidRPr="00355F78">
        <w:rPr>
          <w:rFonts w:asciiTheme="minorHAnsi" w:eastAsia="Calibri" w:hAnsiTheme="minorHAnsi" w:cs="Calibri"/>
          <w:sz w:val="22"/>
          <w:szCs w:val="22"/>
          <w:lang w:eastAsia="en-US"/>
        </w:rPr>
        <w:t xml:space="preserve"> ……………………</w:t>
      </w:r>
      <w:r w:rsidR="00B03BE6" w:rsidRPr="00B03BE6">
        <w:rPr>
          <w:rFonts w:asciiTheme="minorHAnsi" w:hAnsiTheme="minorHAnsi"/>
          <w:b/>
          <w:sz w:val="22"/>
          <w:szCs w:val="22"/>
          <w:vertAlign w:val="superscript"/>
        </w:rPr>
        <w:t>8</w:t>
      </w:r>
      <w:r w:rsidRPr="00355F78">
        <w:rPr>
          <w:rFonts w:asciiTheme="minorHAnsi" w:eastAsia="Calibri" w:hAnsiTheme="minorHAnsi" w:cs="Calibri"/>
          <w:sz w:val="22"/>
          <w:szCs w:val="22"/>
          <w:lang w:eastAsia="en-US"/>
        </w:rPr>
        <w:t>.με μειωμένο ωράριο διδασκαλίας για ……………………..…………</w:t>
      </w:r>
      <w:r w:rsidRPr="00355F78">
        <w:rPr>
          <w:rFonts w:asciiTheme="minorHAnsi" w:hAnsiTheme="minorHAnsi"/>
          <w:b/>
          <w:sz w:val="22"/>
          <w:szCs w:val="22"/>
          <w:vertAlign w:val="superscript"/>
        </w:rPr>
        <w:t>1</w:t>
      </w:r>
      <w:r w:rsidR="00CC1DCC" w:rsidRPr="00CC1DCC">
        <w:rPr>
          <w:rFonts w:asciiTheme="minorHAnsi" w:hAnsiTheme="minorHAnsi"/>
          <w:b/>
          <w:sz w:val="22"/>
          <w:szCs w:val="22"/>
          <w:vertAlign w:val="superscript"/>
        </w:rPr>
        <w:t>1</w:t>
      </w:r>
      <w:r w:rsidRPr="00355F78">
        <w:rPr>
          <w:rFonts w:asciiTheme="minorHAnsi" w:eastAsia="Calibri" w:hAnsiTheme="minorHAnsi" w:cs="Calibri"/>
          <w:sz w:val="22"/>
          <w:szCs w:val="22"/>
          <w:lang w:eastAsia="en-US"/>
        </w:rPr>
        <w:t xml:space="preserve">. διδακτικές ώρες την εβδομάδα, σε σχολεία αρμοδιότητας της Δ/νσης Εκπαίδευσης που </w:t>
      </w:r>
      <w:r w:rsidRPr="00355F78">
        <w:rPr>
          <w:rFonts w:ascii="Calibri" w:hAnsi="Calibri" w:cs="Calibri"/>
          <w:sz w:val="22"/>
          <w:szCs w:val="22"/>
        </w:rPr>
        <w:t>τοποθετείται ή διατίθεται</w:t>
      </w:r>
      <w:r w:rsidRPr="00355F78">
        <w:rPr>
          <w:rFonts w:asciiTheme="minorHAnsi" w:eastAsia="Calibri" w:hAnsiTheme="minorHAnsi" w:cs="Calibri"/>
          <w:sz w:val="22"/>
          <w:szCs w:val="22"/>
          <w:lang w:eastAsia="en-US"/>
        </w:rPr>
        <w:t xml:space="preserve"> σύμφωνα με τις κείμενες διατάξεις.</w:t>
      </w:r>
    </w:p>
    <w:p w14:paraId="39CA8235" w14:textId="1A3BC2B5" w:rsidR="00F21A85" w:rsidRPr="00355F78" w:rsidRDefault="00F21A85" w:rsidP="00F21A85">
      <w:pPr>
        <w:spacing w:before="120" w:after="120"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Το ύψος των μικτών αποδοχών ανέρχεται στο ποσό των ………………..</w:t>
      </w:r>
      <w:r w:rsidRPr="00355F78">
        <w:rPr>
          <w:rFonts w:asciiTheme="minorHAnsi" w:hAnsiTheme="minorHAnsi" w:cs="Calibri"/>
          <w:sz w:val="22"/>
          <w:szCs w:val="22"/>
          <w:vertAlign w:val="superscript"/>
        </w:rPr>
        <w:t>1</w:t>
      </w:r>
      <w:r w:rsidR="00CC1DCC" w:rsidRPr="00CC1DCC">
        <w:rPr>
          <w:rFonts w:asciiTheme="minorHAnsi" w:hAnsiTheme="minorHAnsi" w:cs="Calibri"/>
          <w:sz w:val="22"/>
          <w:szCs w:val="22"/>
          <w:vertAlign w:val="superscript"/>
        </w:rPr>
        <w:t>2</w:t>
      </w:r>
      <w:r w:rsidRPr="00355F78">
        <w:rPr>
          <w:rFonts w:asciiTheme="minorHAnsi" w:hAnsiTheme="minorHAnsi" w:cs="Calibri"/>
          <w:sz w:val="22"/>
          <w:szCs w:val="22"/>
          <w:vertAlign w:val="superscript"/>
        </w:rPr>
        <w:t xml:space="preserve"> </w:t>
      </w:r>
      <w:r w:rsidRPr="00355F78">
        <w:rPr>
          <w:rFonts w:ascii="Calibri" w:eastAsia="Calibri" w:hAnsi="Calibri" w:cs="Calibri"/>
          <w:sz w:val="22"/>
          <w:szCs w:val="22"/>
          <w:lang w:eastAsia="en-US"/>
        </w:rPr>
        <w:t xml:space="preserve">Ευρώ, </w:t>
      </w:r>
      <w:r w:rsidRPr="00355F7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66306D1B" w14:textId="77777777" w:rsidR="00F21A85" w:rsidRPr="00355F78" w:rsidRDefault="00F21A85" w:rsidP="00F21A85">
      <w:pPr>
        <w:spacing w:before="120" w:after="120" w:line="276" w:lineRule="auto"/>
        <w:ind w:left="288" w:hanging="360"/>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Ο Διευθυντής της </w:t>
      </w:r>
      <w:r w:rsidRPr="00355F78">
        <w:rPr>
          <w:rFonts w:ascii="Calibri" w:eastAsia="Calibri" w:hAnsi="Calibri" w:cs="Calibri"/>
          <w:b/>
          <w:sz w:val="22"/>
          <w:szCs w:val="22"/>
          <w:highlight w:val="yellow"/>
          <w:lang w:eastAsia="en-US"/>
        </w:rPr>
        <w:t>Πρωτοβάθμιας/Δευτεροβάθμιας</w:t>
      </w:r>
      <w:r w:rsidRPr="00355F78">
        <w:rPr>
          <w:rFonts w:ascii="Calibri" w:eastAsia="Calibri" w:hAnsi="Calibri" w:cs="Calibri"/>
          <w:b/>
          <w:sz w:val="22"/>
          <w:szCs w:val="22"/>
          <w:lang w:eastAsia="en-US"/>
        </w:rPr>
        <w:t xml:space="preserve"> Διεύθυνσης Εκπαίδευσης.</w:t>
      </w:r>
    </w:p>
    <w:p w14:paraId="6AD699B2" w14:textId="77777777" w:rsidR="00F21A85" w:rsidRPr="00355F78" w:rsidRDefault="00F21A85" w:rsidP="00F21A85">
      <w:pPr>
        <w:spacing w:before="120" w:after="120" w:line="276" w:lineRule="auto"/>
        <w:ind w:left="288" w:hanging="360"/>
        <w:jc w:val="center"/>
        <w:rPr>
          <w:rFonts w:ascii="Calibri" w:eastAsia="Calibri" w:hAnsi="Calibri" w:cs="Calibri"/>
          <w:sz w:val="22"/>
          <w:szCs w:val="22"/>
          <w:lang w:eastAsia="en-US"/>
        </w:rPr>
      </w:pPr>
    </w:p>
    <w:p w14:paraId="45D3294A" w14:textId="77777777" w:rsidR="00F21A85" w:rsidRPr="00355F78" w:rsidRDefault="00F21A85" w:rsidP="00F21A85">
      <w:pPr>
        <w:jc w:val="center"/>
        <w:rPr>
          <w:rFonts w:ascii="Calibri" w:hAnsi="Calibri" w:cs="Calibri"/>
          <w:sz w:val="22"/>
          <w:szCs w:val="22"/>
        </w:rPr>
      </w:pPr>
      <w:r w:rsidRPr="00355F78">
        <w:rPr>
          <w:rFonts w:ascii="Calibri" w:eastAsia="Calibri" w:hAnsi="Calibri" w:cs="Calibri"/>
          <w:sz w:val="22"/>
          <w:szCs w:val="22"/>
          <w:lang w:eastAsia="en-US"/>
        </w:rPr>
        <w:t>(Υπογραφή, ονοματεπώνυμο - Σφραγίδα Διεύθυνσης)</w:t>
      </w:r>
    </w:p>
    <w:p w14:paraId="50E3DDD0" w14:textId="77777777" w:rsidR="00F21A85" w:rsidRPr="00355F78" w:rsidRDefault="00F21A85" w:rsidP="00F21A85">
      <w:pPr>
        <w:rPr>
          <w:rFonts w:ascii="Calibri" w:hAnsi="Calibri" w:cs="Calibri"/>
          <w:b/>
          <w:sz w:val="22"/>
          <w:szCs w:val="22"/>
        </w:rPr>
      </w:pPr>
      <w:r w:rsidRPr="00355F78">
        <w:rPr>
          <w:rFonts w:ascii="Calibri" w:hAnsi="Calibri" w:cs="Calibri"/>
          <w:b/>
          <w:sz w:val="22"/>
          <w:szCs w:val="22"/>
        </w:rPr>
        <w:br w:type="page"/>
      </w:r>
    </w:p>
    <w:p w14:paraId="50C15DE9" w14:textId="77777777" w:rsidR="00F21A85" w:rsidRPr="00355F78" w:rsidRDefault="00F21A85" w:rsidP="00F21A85">
      <w:pPr>
        <w:jc w:val="center"/>
        <w:rPr>
          <w:rFonts w:asciiTheme="minorHAnsi" w:hAnsiTheme="minorHAnsi" w:cs="Calibri"/>
          <w:sz w:val="22"/>
          <w:szCs w:val="22"/>
        </w:rPr>
      </w:pPr>
    </w:p>
    <w:p w14:paraId="253C9C52" w14:textId="77777777" w:rsidR="00F21A85" w:rsidRPr="00355F78" w:rsidRDefault="00F21A85" w:rsidP="00F21A85">
      <w:pPr>
        <w:pBdr>
          <w:top w:val="single" w:sz="4" w:space="1" w:color="auto"/>
        </w:pBdr>
        <w:rPr>
          <w:rFonts w:asciiTheme="minorHAnsi" w:hAnsiTheme="minorHAnsi" w:cs="Calibri"/>
          <w:b/>
          <w:bCs/>
          <w:i/>
          <w:iCs/>
        </w:rPr>
      </w:pPr>
      <w:r w:rsidRPr="00355F7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9"/>
        <w:gridCol w:w="2703"/>
        <w:gridCol w:w="569"/>
        <w:gridCol w:w="5934"/>
      </w:tblGrid>
      <w:tr w:rsidR="00933D2D" w:rsidRPr="00355F78" w14:paraId="73B1C046" w14:textId="77777777" w:rsidTr="00F21A85">
        <w:trPr>
          <w:trHeight w:val="371"/>
        </w:trPr>
        <w:tc>
          <w:tcPr>
            <w:tcW w:w="208" w:type="pct"/>
            <w:tcBorders>
              <w:bottom w:val="dashSmallGap" w:sz="4" w:space="0" w:color="auto"/>
            </w:tcBorders>
            <w:vAlign w:val="center"/>
          </w:tcPr>
          <w:p w14:paraId="2145C61D" w14:textId="77777777" w:rsidR="00933D2D" w:rsidRPr="00355F78" w:rsidRDefault="00933D2D" w:rsidP="00933D2D">
            <w:pPr>
              <w:rPr>
                <w:rFonts w:asciiTheme="minorHAnsi" w:hAnsiTheme="minorHAnsi" w:cs="Calibri"/>
                <w:b/>
                <w:sz w:val="18"/>
                <w:szCs w:val="18"/>
              </w:rPr>
            </w:pPr>
            <w:r w:rsidRPr="00355F78">
              <w:rPr>
                <w:rFonts w:asciiTheme="minorHAnsi" w:hAnsiTheme="minorHAnsi" w:cs="Calibri"/>
                <w:b/>
                <w:bCs/>
                <w:sz w:val="18"/>
                <w:szCs w:val="18"/>
              </w:rPr>
              <w:t>1</w:t>
            </w:r>
          </w:p>
        </w:tc>
        <w:tc>
          <w:tcPr>
            <w:tcW w:w="1407" w:type="pct"/>
            <w:tcBorders>
              <w:bottom w:val="dashSmallGap" w:sz="4" w:space="0" w:color="auto"/>
            </w:tcBorders>
            <w:vAlign w:val="center"/>
          </w:tcPr>
          <w:p w14:paraId="0CCE1597" w14:textId="77777777" w:rsidR="00933D2D" w:rsidRPr="00355F78" w:rsidRDefault="00933D2D" w:rsidP="00933D2D">
            <w:pPr>
              <w:rPr>
                <w:rFonts w:asciiTheme="minorHAnsi" w:hAnsiTheme="minorHAnsi" w:cs="Calibri"/>
                <w:sz w:val="18"/>
                <w:szCs w:val="18"/>
              </w:rPr>
            </w:pPr>
            <w:r w:rsidRPr="00355F78">
              <w:rPr>
                <w:rFonts w:asciiTheme="minorHAnsi" w:hAnsiTheme="minorHAnsi" w:cs="Calibri"/>
                <w:sz w:val="18"/>
                <w:szCs w:val="18"/>
              </w:rPr>
              <w:t>Περιφέρεια</w:t>
            </w:r>
          </w:p>
        </w:tc>
        <w:tc>
          <w:tcPr>
            <w:tcW w:w="296" w:type="pct"/>
            <w:tcBorders>
              <w:bottom w:val="dashSmallGap" w:sz="4" w:space="0" w:color="auto"/>
            </w:tcBorders>
            <w:vAlign w:val="center"/>
          </w:tcPr>
          <w:p w14:paraId="591EE72B" w14:textId="77777777" w:rsidR="00933D2D" w:rsidRPr="00355F78" w:rsidRDefault="00933D2D" w:rsidP="00933D2D">
            <w:pPr>
              <w:rPr>
                <w:rFonts w:asciiTheme="minorHAnsi" w:hAnsiTheme="minorHAnsi" w:cs="Calibri"/>
                <w:b/>
                <w:bCs/>
                <w:sz w:val="18"/>
                <w:szCs w:val="18"/>
              </w:rPr>
            </w:pPr>
            <w:r w:rsidRPr="00355F78">
              <w:rPr>
                <w:rFonts w:asciiTheme="minorHAnsi" w:hAnsiTheme="minorHAnsi" w:cs="Calibri"/>
                <w:b/>
                <w:bCs/>
                <w:sz w:val="18"/>
                <w:szCs w:val="18"/>
              </w:rPr>
              <w:t>8</w:t>
            </w:r>
          </w:p>
        </w:tc>
        <w:tc>
          <w:tcPr>
            <w:tcW w:w="3089" w:type="pct"/>
            <w:tcBorders>
              <w:bottom w:val="dashSmallGap" w:sz="4" w:space="0" w:color="auto"/>
            </w:tcBorders>
            <w:vAlign w:val="center"/>
          </w:tcPr>
          <w:p w14:paraId="119747FF" w14:textId="09348E81" w:rsidR="00933D2D" w:rsidRPr="00355F78" w:rsidRDefault="00933D2D" w:rsidP="00933D2D">
            <w:pPr>
              <w:rPr>
                <w:rFonts w:asciiTheme="minorHAnsi" w:hAnsiTheme="minorHAnsi" w:cs="Calibri"/>
                <w:sz w:val="18"/>
                <w:szCs w:val="18"/>
              </w:rPr>
            </w:pPr>
            <w:r w:rsidRPr="00834CC0">
              <w:rPr>
                <w:rFonts w:asciiTheme="minorHAnsi" w:hAnsiTheme="minorHAnsi" w:cs="Calibri"/>
                <w:sz w:val="18"/>
                <w:szCs w:val="18"/>
              </w:rPr>
              <w:t>Λεκτικό ειδικότητας αναπληρωτή</w:t>
            </w:r>
          </w:p>
        </w:tc>
      </w:tr>
      <w:tr w:rsidR="00933D2D" w:rsidRPr="00355F78" w14:paraId="17692E31" w14:textId="77777777" w:rsidTr="00F21A85">
        <w:trPr>
          <w:trHeight w:val="320"/>
        </w:trPr>
        <w:tc>
          <w:tcPr>
            <w:tcW w:w="208" w:type="pct"/>
            <w:vAlign w:val="center"/>
          </w:tcPr>
          <w:p w14:paraId="052A37F1" w14:textId="77777777" w:rsidR="00933D2D" w:rsidRPr="00355F78" w:rsidRDefault="00933D2D" w:rsidP="00933D2D">
            <w:pPr>
              <w:rPr>
                <w:rFonts w:asciiTheme="minorHAnsi" w:hAnsiTheme="minorHAnsi" w:cs="Calibri"/>
                <w:b/>
                <w:bCs/>
                <w:sz w:val="18"/>
                <w:szCs w:val="18"/>
              </w:rPr>
            </w:pPr>
            <w:r w:rsidRPr="00355F78">
              <w:rPr>
                <w:rFonts w:asciiTheme="minorHAnsi" w:hAnsiTheme="minorHAnsi" w:cs="Calibri"/>
                <w:b/>
                <w:sz w:val="18"/>
                <w:szCs w:val="18"/>
              </w:rPr>
              <w:t xml:space="preserve">2 </w:t>
            </w:r>
          </w:p>
        </w:tc>
        <w:tc>
          <w:tcPr>
            <w:tcW w:w="1407" w:type="pct"/>
            <w:vAlign w:val="center"/>
          </w:tcPr>
          <w:p w14:paraId="3FB0CB6D" w14:textId="77777777" w:rsidR="00933D2D" w:rsidRPr="00355F78" w:rsidRDefault="00933D2D" w:rsidP="00933D2D">
            <w:pPr>
              <w:rPr>
                <w:rFonts w:asciiTheme="minorHAnsi" w:hAnsiTheme="minorHAnsi" w:cs="Calibri"/>
                <w:sz w:val="18"/>
                <w:szCs w:val="18"/>
              </w:rPr>
            </w:pPr>
            <w:r w:rsidRPr="00355F78">
              <w:rPr>
                <w:rFonts w:asciiTheme="minorHAnsi" w:hAnsiTheme="minorHAnsi" w:cs="Calibri"/>
                <w:sz w:val="18"/>
                <w:szCs w:val="18"/>
              </w:rPr>
              <w:t>Δ/νση Εκπαίδευσης</w:t>
            </w:r>
          </w:p>
        </w:tc>
        <w:tc>
          <w:tcPr>
            <w:tcW w:w="296" w:type="pct"/>
            <w:vAlign w:val="center"/>
          </w:tcPr>
          <w:p w14:paraId="7C78FB3F" w14:textId="77777777" w:rsidR="00933D2D" w:rsidRPr="00355F78" w:rsidRDefault="00933D2D" w:rsidP="00933D2D">
            <w:pPr>
              <w:rPr>
                <w:rFonts w:asciiTheme="minorHAnsi" w:hAnsiTheme="minorHAnsi" w:cs="Calibri"/>
                <w:b/>
                <w:sz w:val="18"/>
                <w:szCs w:val="18"/>
              </w:rPr>
            </w:pPr>
            <w:r w:rsidRPr="00355F78">
              <w:rPr>
                <w:rFonts w:asciiTheme="minorHAnsi" w:hAnsiTheme="minorHAnsi" w:cs="Calibri"/>
                <w:b/>
                <w:bCs/>
                <w:sz w:val="18"/>
                <w:szCs w:val="18"/>
              </w:rPr>
              <w:t>9</w:t>
            </w:r>
          </w:p>
        </w:tc>
        <w:tc>
          <w:tcPr>
            <w:tcW w:w="3089" w:type="pct"/>
            <w:vAlign w:val="center"/>
          </w:tcPr>
          <w:p w14:paraId="484B9A3F" w14:textId="404B9473" w:rsidR="00933D2D" w:rsidRPr="00355F78" w:rsidRDefault="00933D2D" w:rsidP="00933D2D">
            <w:pPr>
              <w:rPr>
                <w:rFonts w:asciiTheme="minorHAnsi" w:hAnsiTheme="minorHAnsi" w:cs="Calibri"/>
                <w:sz w:val="18"/>
                <w:szCs w:val="18"/>
              </w:rPr>
            </w:pPr>
            <w:r w:rsidRPr="00355F78">
              <w:rPr>
                <w:rFonts w:asciiTheme="minorHAnsi" w:hAnsiTheme="minorHAnsi" w:cs="Calibri"/>
                <w:sz w:val="18"/>
                <w:szCs w:val="18"/>
              </w:rPr>
              <w:t>Ημ/νία  έναρξης είναι η ημερομηνία ανάληψης υπηρεσίας του αναπληρωτή.</w:t>
            </w:r>
          </w:p>
        </w:tc>
      </w:tr>
      <w:tr w:rsidR="00933D2D" w:rsidRPr="00355F78" w14:paraId="754F1159" w14:textId="77777777" w:rsidTr="00F21A85">
        <w:trPr>
          <w:trHeight w:val="284"/>
        </w:trPr>
        <w:tc>
          <w:tcPr>
            <w:tcW w:w="208" w:type="pct"/>
            <w:tcBorders>
              <w:bottom w:val="dashSmallGap" w:sz="4" w:space="0" w:color="auto"/>
            </w:tcBorders>
            <w:vAlign w:val="center"/>
          </w:tcPr>
          <w:p w14:paraId="391DD655" w14:textId="77777777" w:rsidR="00933D2D" w:rsidRPr="00834CC0" w:rsidRDefault="00933D2D" w:rsidP="00933D2D">
            <w:pPr>
              <w:rPr>
                <w:rFonts w:asciiTheme="minorHAnsi" w:hAnsiTheme="minorHAnsi" w:cs="Calibri"/>
                <w:b/>
                <w:sz w:val="18"/>
                <w:szCs w:val="18"/>
              </w:rPr>
            </w:pPr>
            <w:r w:rsidRPr="00834CC0">
              <w:rPr>
                <w:rFonts w:asciiTheme="minorHAnsi" w:hAnsiTheme="minorHAnsi" w:cs="Calibri"/>
                <w:b/>
                <w:sz w:val="18"/>
                <w:szCs w:val="18"/>
              </w:rPr>
              <w:t>3</w:t>
            </w:r>
          </w:p>
        </w:tc>
        <w:tc>
          <w:tcPr>
            <w:tcW w:w="1407" w:type="pct"/>
            <w:tcBorders>
              <w:bottom w:val="dashSmallGap" w:sz="4" w:space="0" w:color="auto"/>
            </w:tcBorders>
            <w:vAlign w:val="center"/>
          </w:tcPr>
          <w:p w14:paraId="48B44E20" w14:textId="77777777" w:rsidR="00933D2D" w:rsidRPr="00834CC0" w:rsidRDefault="00933D2D" w:rsidP="00933D2D">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4825F3E5" w14:textId="77777777" w:rsidR="00933D2D" w:rsidRPr="00834CC0" w:rsidRDefault="00933D2D" w:rsidP="00933D2D">
            <w:pPr>
              <w:rPr>
                <w:rFonts w:asciiTheme="minorHAnsi" w:hAnsiTheme="minorHAnsi" w:cs="Calibri"/>
                <w:b/>
                <w:bCs/>
                <w:sz w:val="18"/>
                <w:szCs w:val="18"/>
              </w:rPr>
            </w:pPr>
            <w:r w:rsidRPr="00834CC0">
              <w:rPr>
                <w:rFonts w:asciiTheme="minorHAnsi" w:hAnsiTheme="minorHAnsi" w:cs="Calibri"/>
                <w:b/>
                <w:bCs/>
                <w:sz w:val="18"/>
                <w:szCs w:val="18"/>
              </w:rPr>
              <w:t>10</w:t>
            </w:r>
          </w:p>
        </w:tc>
        <w:tc>
          <w:tcPr>
            <w:tcW w:w="3089" w:type="pct"/>
            <w:tcBorders>
              <w:bottom w:val="dashSmallGap" w:sz="4" w:space="0" w:color="auto"/>
            </w:tcBorders>
            <w:vAlign w:val="center"/>
          </w:tcPr>
          <w:p w14:paraId="730A82F6" w14:textId="2E8AD25A" w:rsidR="00933D2D" w:rsidRPr="00834CC0" w:rsidRDefault="00933D2D" w:rsidP="00933D2D">
            <w:pPr>
              <w:rPr>
                <w:rFonts w:asciiTheme="minorHAnsi" w:hAnsiTheme="minorHAnsi" w:cs="Calibri"/>
                <w:sz w:val="18"/>
                <w:szCs w:val="18"/>
              </w:rPr>
            </w:pPr>
            <w:r w:rsidRPr="00355F78">
              <w:rPr>
                <w:rFonts w:asciiTheme="minorHAnsi" w:hAnsiTheme="minorHAnsi" w:cs="Calibri"/>
                <w:sz w:val="18"/>
                <w:szCs w:val="18"/>
              </w:rPr>
              <w:t>Η ημερομηνία λήξης που είναι η 21</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Πρωτοβάθμια Εκπ/ση και η 30</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Δευτεροβάθμια Εκπ/ση</w:t>
            </w:r>
            <w:r w:rsidRPr="00355F78">
              <w:t xml:space="preserve"> </w:t>
            </w:r>
          </w:p>
        </w:tc>
      </w:tr>
      <w:tr w:rsidR="00933D2D" w:rsidRPr="00355F78" w14:paraId="1C8B0808" w14:textId="77777777" w:rsidTr="00F21A85">
        <w:trPr>
          <w:trHeight w:val="284"/>
        </w:trPr>
        <w:tc>
          <w:tcPr>
            <w:tcW w:w="208" w:type="pct"/>
            <w:tcBorders>
              <w:bottom w:val="dashSmallGap" w:sz="4" w:space="0" w:color="auto"/>
            </w:tcBorders>
            <w:vAlign w:val="center"/>
          </w:tcPr>
          <w:p w14:paraId="75597871" w14:textId="77777777" w:rsidR="00933D2D" w:rsidRPr="00355F78" w:rsidRDefault="00933D2D" w:rsidP="00933D2D">
            <w:pPr>
              <w:rPr>
                <w:rFonts w:asciiTheme="minorHAnsi" w:hAnsiTheme="minorHAnsi" w:cs="Calibri"/>
                <w:b/>
                <w:sz w:val="18"/>
                <w:szCs w:val="18"/>
              </w:rPr>
            </w:pPr>
            <w:r w:rsidRPr="00355F78">
              <w:rPr>
                <w:rFonts w:asciiTheme="minorHAnsi" w:hAnsiTheme="minorHAnsi" w:cs="Calibri"/>
                <w:b/>
                <w:sz w:val="18"/>
                <w:szCs w:val="18"/>
              </w:rPr>
              <w:t>4</w:t>
            </w:r>
          </w:p>
        </w:tc>
        <w:tc>
          <w:tcPr>
            <w:tcW w:w="1407" w:type="pct"/>
            <w:tcBorders>
              <w:bottom w:val="dashSmallGap" w:sz="4" w:space="0" w:color="auto"/>
            </w:tcBorders>
            <w:vAlign w:val="center"/>
          </w:tcPr>
          <w:p w14:paraId="046E83A9" w14:textId="77777777" w:rsidR="00933D2D" w:rsidRPr="00355F78" w:rsidRDefault="00933D2D" w:rsidP="00933D2D">
            <w:pPr>
              <w:rPr>
                <w:rFonts w:asciiTheme="minorHAnsi" w:hAnsiTheme="minorHAnsi" w:cs="Calibri"/>
                <w:sz w:val="18"/>
                <w:szCs w:val="18"/>
              </w:rPr>
            </w:pPr>
            <w:r w:rsidRPr="00355F78">
              <w:rPr>
                <w:rFonts w:asciiTheme="minorHAnsi" w:hAnsiTheme="minorHAnsi" w:cs="Calibri"/>
                <w:sz w:val="18"/>
                <w:szCs w:val="18"/>
              </w:rPr>
              <w:t>Ημερομηνία</w:t>
            </w:r>
          </w:p>
        </w:tc>
        <w:tc>
          <w:tcPr>
            <w:tcW w:w="296" w:type="pct"/>
            <w:tcBorders>
              <w:bottom w:val="dashSmallGap" w:sz="4" w:space="0" w:color="auto"/>
            </w:tcBorders>
            <w:vAlign w:val="center"/>
          </w:tcPr>
          <w:p w14:paraId="1EBDA092" w14:textId="77777777" w:rsidR="00933D2D" w:rsidRPr="00355F78" w:rsidRDefault="00933D2D" w:rsidP="00933D2D">
            <w:pPr>
              <w:rPr>
                <w:rFonts w:asciiTheme="minorHAnsi" w:hAnsiTheme="minorHAnsi" w:cs="Calibri"/>
                <w:b/>
                <w:bCs/>
                <w:sz w:val="18"/>
                <w:szCs w:val="18"/>
              </w:rPr>
            </w:pPr>
            <w:r w:rsidRPr="00355F78">
              <w:rPr>
                <w:rFonts w:asciiTheme="minorHAnsi" w:hAnsiTheme="minorHAnsi" w:cs="Calibri"/>
                <w:b/>
                <w:sz w:val="18"/>
                <w:szCs w:val="18"/>
                <w:lang w:val="en-US"/>
              </w:rPr>
              <w:t>1</w:t>
            </w:r>
            <w:r w:rsidRPr="00355F78">
              <w:rPr>
                <w:rFonts w:asciiTheme="minorHAnsi" w:hAnsiTheme="minorHAnsi" w:cs="Calibri"/>
                <w:b/>
                <w:sz w:val="18"/>
                <w:szCs w:val="18"/>
              </w:rPr>
              <w:t>1</w:t>
            </w:r>
            <w:r w:rsidRPr="00355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14:paraId="6BC5C107" w14:textId="4102C6F8" w:rsidR="00933D2D" w:rsidRPr="00355F78" w:rsidRDefault="005153E3" w:rsidP="00933D2D">
            <w:pPr>
              <w:rPr>
                <w:rFonts w:asciiTheme="minorHAnsi" w:hAnsiTheme="minorHAnsi" w:cs="Calibri"/>
                <w:sz w:val="18"/>
                <w:szCs w:val="18"/>
              </w:rPr>
            </w:pPr>
            <w:r>
              <w:rPr>
                <w:rFonts w:asciiTheme="minorHAnsi" w:hAnsiTheme="minorHAnsi" w:cs="Calibri"/>
                <w:sz w:val="18"/>
                <w:szCs w:val="18"/>
              </w:rPr>
              <w:t xml:space="preserve">Αριθμός </w:t>
            </w:r>
            <w:r w:rsidRPr="00BB1367">
              <w:rPr>
                <w:rFonts w:asciiTheme="minorHAnsi" w:hAnsiTheme="minorHAnsi" w:cs="Calibri"/>
                <w:sz w:val="18"/>
                <w:szCs w:val="18"/>
              </w:rPr>
              <w:t>Διδακτικ</w:t>
            </w:r>
            <w:r>
              <w:rPr>
                <w:rFonts w:asciiTheme="minorHAnsi" w:hAnsiTheme="minorHAnsi" w:cs="Calibri"/>
                <w:sz w:val="18"/>
                <w:szCs w:val="18"/>
              </w:rPr>
              <w:t>ών</w:t>
            </w:r>
            <w:r w:rsidRPr="00BB1367">
              <w:rPr>
                <w:rFonts w:asciiTheme="minorHAnsi" w:hAnsiTheme="minorHAnsi" w:cs="Calibri"/>
                <w:sz w:val="18"/>
                <w:szCs w:val="18"/>
              </w:rPr>
              <w:t xml:space="preserve"> </w:t>
            </w:r>
            <w:r>
              <w:rPr>
                <w:rFonts w:asciiTheme="minorHAnsi" w:hAnsiTheme="minorHAnsi" w:cs="Calibri"/>
                <w:sz w:val="18"/>
                <w:szCs w:val="18"/>
              </w:rPr>
              <w:t>ωρών</w:t>
            </w:r>
          </w:p>
        </w:tc>
      </w:tr>
      <w:tr w:rsidR="00933D2D" w:rsidRPr="00355F78" w14:paraId="1E8B1A4D" w14:textId="77777777" w:rsidTr="00F21A85">
        <w:trPr>
          <w:trHeight w:val="249"/>
        </w:trPr>
        <w:tc>
          <w:tcPr>
            <w:tcW w:w="208" w:type="pct"/>
            <w:tcBorders>
              <w:bottom w:val="dashSmallGap" w:sz="4" w:space="0" w:color="auto"/>
            </w:tcBorders>
            <w:vAlign w:val="center"/>
          </w:tcPr>
          <w:p w14:paraId="1CBFD055" w14:textId="77777777" w:rsidR="00933D2D" w:rsidRPr="00355F78" w:rsidRDefault="00933D2D" w:rsidP="00933D2D">
            <w:pPr>
              <w:rPr>
                <w:rFonts w:asciiTheme="minorHAnsi" w:hAnsiTheme="minorHAnsi" w:cs="Calibri"/>
                <w:b/>
                <w:bCs/>
                <w:sz w:val="18"/>
                <w:szCs w:val="18"/>
              </w:rPr>
            </w:pPr>
            <w:r w:rsidRPr="00355F78">
              <w:rPr>
                <w:rFonts w:asciiTheme="minorHAnsi" w:hAnsiTheme="minorHAnsi" w:cs="Calibri"/>
                <w:b/>
                <w:bCs/>
                <w:sz w:val="18"/>
                <w:szCs w:val="18"/>
              </w:rPr>
              <w:t>5</w:t>
            </w:r>
          </w:p>
        </w:tc>
        <w:tc>
          <w:tcPr>
            <w:tcW w:w="1407" w:type="pct"/>
            <w:vAlign w:val="center"/>
          </w:tcPr>
          <w:p w14:paraId="05A813EA" w14:textId="77777777" w:rsidR="00933D2D" w:rsidRPr="00355F78" w:rsidRDefault="00933D2D" w:rsidP="00933D2D">
            <w:pPr>
              <w:rPr>
                <w:rFonts w:asciiTheme="minorHAnsi" w:hAnsiTheme="minorHAnsi"/>
                <w:b/>
                <w:sz w:val="18"/>
                <w:szCs w:val="18"/>
              </w:rPr>
            </w:pPr>
            <w:r w:rsidRPr="00355F78">
              <w:rPr>
                <w:rFonts w:asciiTheme="minorHAnsi" w:hAnsiTheme="minorHAnsi"/>
                <w:sz w:val="18"/>
                <w:szCs w:val="18"/>
              </w:rPr>
              <w:t>Αρ. πρωτ. και ΑΔΑ Απόφασης Πρόσληψης</w:t>
            </w:r>
          </w:p>
        </w:tc>
        <w:tc>
          <w:tcPr>
            <w:tcW w:w="296" w:type="pct"/>
            <w:vAlign w:val="center"/>
          </w:tcPr>
          <w:p w14:paraId="1C10B2FB" w14:textId="77777777" w:rsidR="00933D2D" w:rsidRPr="00355F78" w:rsidRDefault="00933D2D" w:rsidP="00933D2D">
            <w:pPr>
              <w:rPr>
                <w:rFonts w:asciiTheme="minorHAnsi" w:hAnsiTheme="minorHAnsi" w:cs="Calibri"/>
                <w:b/>
                <w:bCs/>
                <w:sz w:val="18"/>
                <w:szCs w:val="18"/>
              </w:rPr>
            </w:pPr>
            <w:r w:rsidRPr="00355F78">
              <w:rPr>
                <w:rFonts w:asciiTheme="minorHAnsi" w:hAnsiTheme="minorHAnsi" w:cs="Calibri"/>
                <w:b/>
                <w:bCs/>
                <w:sz w:val="18"/>
                <w:szCs w:val="18"/>
              </w:rPr>
              <w:t>12</w:t>
            </w:r>
          </w:p>
        </w:tc>
        <w:tc>
          <w:tcPr>
            <w:tcW w:w="3089" w:type="pct"/>
            <w:vAlign w:val="center"/>
          </w:tcPr>
          <w:p w14:paraId="47AEF8C9" w14:textId="230BB154" w:rsidR="00933D2D" w:rsidRPr="00355F78" w:rsidRDefault="00933D2D" w:rsidP="00933D2D">
            <w:pPr>
              <w:rPr>
                <w:rFonts w:asciiTheme="minorHAnsi" w:hAnsiTheme="minorHAnsi" w:cs="Calibri"/>
                <w:sz w:val="18"/>
                <w:szCs w:val="18"/>
              </w:rPr>
            </w:pPr>
            <w:r w:rsidRPr="00355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r w:rsidR="00933D2D" w:rsidRPr="00355F78" w14:paraId="38590EE4" w14:textId="77777777" w:rsidTr="00F21A85">
        <w:trPr>
          <w:trHeight w:val="370"/>
        </w:trPr>
        <w:tc>
          <w:tcPr>
            <w:tcW w:w="208" w:type="pct"/>
            <w:tcBorders>
              <w:top w:val="dashSmallGap" w:sz="4" w:space="0" w:color="auto"/>
            </w:tcBorders>
            <w:vAlign w:val="center"/>
          </w:tcPr>
          <w:p w14:paraId="597CC94C" w14:textId="77777777" w:rsidR="00933D2D" w:rsidRPr="00355F78" w:rsidRDefault="00933D2D" w:rsidP="00933D2D">
            <w:pPr>
              <w:rPr>
                <w:rFonts w:asciiTheme="minorHAnsi" w:hAnsiTheme="minorHAnsi"/>
                <w:b/>
                <w:sz w:val="18"/>
                <w:szCs w:val="18"/>
              </w:rPr>
            </w:pPr>
            <w:r w:rsidRPr="00355F78">
              <w:rPr>
                <w:rFonts w:asciiTheme="minorHAnsi" w:hAnsiTheme="minorHAnsi"/>
                <w:b/>
                <w:sz w:val="18"/>
                <w:szCs w:val="18"/>
              </w:rPr>
              <w:t>6</w:t>
            </w:r>
          </w:p>
        </w:tc>
        <w:tc>
          <w:tcPr>
            <w:tcW w:w="1407" w:type="pct"/>
            <w:vAlign w:val="center"/>
          </w:tcPr>
          <w:p w14:paraId="234353D5" w14:textId="3C66E13E" w:rsidR="00933D2D" w:rsidRPr="00355F78" w:rsidRDefault="00933D2D" w:rsidP="00933D2D">
            <w:pPr>
              <w:rPr>
                <w:rFonts w:asciiTheme="minorHAnsi" w:hAnsiTheme="minorHAnsi"/>
                <w:b/>
                <w:sz w:val="18"/>
                <w:szCs w:val="18"/>
              </w:rPr>
            </w:pPr>
            <w:r w:rsidRPr="00355F78">
              <w:rPr>
                <w:rFonts w:asciiTheme="minorHAnsi" w:hAnsiTheme="minorHAnsi" w:cs="Calibri"/>
                <w:sz w:val="18"/>
                <w:szCs w:val="18"/>
              </w:rPr>
              <w:t>Όνομα και επώνυμο αναπληρωτή</w:t>
            </w:r>
          </w:p>
        </w:tc>
        <w:tc>
          <w:tcPr>
            <w:tcW w:w="296" w:type="pct"/>
            <w:vAlign w:val="center"/>
          </w:tcPr>
          <w:p w14:paraId="68F3E972" w14:textId="77777777" w:rsidR="00933D2D" w:rsidRPr="00355F78" w:rsidRDefault="00933D2D" w:rsidP="00933D2D">
            <w:pPr>
              <w:rPr>
                <w:rFonts w:asciiTheme="minorHAnsi" w:hAnsiTheme="minorHAnsi" w:cs="Calibri"/>
                <w:b/>
                <w:sz w:val="18"/>
                <w:szCs w:val="18"/>
                <w:lang w:val="en-US"/>
              </w:rPr>
            </w:pPr>
            <w:r w:rsidRPr="00355F78">
              <w:rPr>
                <w:rFonts w:asciiTheme="minorHAnsi" w:hAnsiTheme="minorHAnsi" w:cs="Calibri"/>
                <w:b/>
                <w:sz w:val="18"/>
                <w:szCs w:val="18"/>
              </w:rPr>
              <w:t>13</w:t>
            </w:r>
          </w:p>
        </w:tc>
        <w:tc>
          <w:tcPr>
            <w:tcW w:w="3089" w:type="pct"/>
            <w:vAlign w:val="center"/>
          </w:tcPr>
          <w:p w14:paraId="704F96CC" w14:textId="5C0E8C7C" w:rsidR="00933D2D" w:rsidRPr="00355F78" w:rsidRDefault="00933D2D" w:rsidP="00933D2D">
            <w:pPr>
              <w:rPr>
                <w:rFonts w:asciiTheme="minorHAnsi" w:hAnsiTheme="minorHAnsi" w:cs="Calibri"/>
                <w:sz w:val="18"/>
                <w:szCs w:val="18"/>
              </w:rPr>
            </w:pPr>
          </w:p>
        </w:tc>
      </w:tr>
      <w:tr w:rsidR="00933D2D" w:rsidRPr="00355F78" w14:paraId="7693D7D7" w14:textId="77777777" w:rsidTr="00F21A85">
        <w:trPr>
          <w:trHeight w:val="787"/>
        </w:trPr>
        <w:tc>
          <w:tcPr>
            <w:tcW w:w="208" w:type="pct"/>
            <w:vAlign w:val="center"/>
          </w:tcPr>
          <w:p w14:paraId="4B9D0131" w14:textId="77777777" w:rsidR="00933D2D" w:rsidRPr="00355F78" w:rsidRDefault="00933D2D" w:rsidP="00933D2D">
            <w:pPr>
              <w:rPr>
                <w:rFonts w:asciiTheme="minorHAnsi" w:hAnsiTheme="minorHAnsi" w:cs="Calibri"/>
                <w:b/>
                <w:bCs/>
                <w:sz w:val="18"/>
                <w:szCs w:val="18"/>
              </w:rPr>
            </w:pPr>
            <w:r w:rsidRPr="00355F78">
              <w:rPr>
                <w:rFonts w:asciiTheme="minorHAnsi" w:hAnsiTheme="minorHAnsi" w:cs="Calibri"/>
                <w:b/>
                <w:bCs/>
                <w:sz w:val="18"/>
                <w:szCs w:val="18"/>
              </w:rPr>
              <w:t>7</w:t>
            </w:r>
          </w:p>
        </w:tc>
        <w:tc>
          <w:tcPr>
            <w:tcW w:w="1407" w:type="pct"/>
            <w:vAlign w:val="center"/>
          </w:tcPr>
          <w:p w14:paraId="61438FC3" w14:textId="51DBCBC8" w:rsidR="00933D2D" w:rsidRPr="00355F78" w:rsidRDefault="00933D2D" w:rsidP="00933D2D">
            <w:pPr>
              <w:rPr>
                <w:rFonts w:asciiTheme="minorHAnsi" w:hAnsiTheme="minorHAnsi" w:cs="Calibri"/>
                <w:sz w:val="18"/>
                <w:szCs w:val="18"/>
              </w:rPr>
            </w:pPr>
            <w:r w:rsidRPr="00355F78">
              <w:rPr>
                <w:rFonts w:asciiTheme="minorHAnsi" w:hAnsiTheme="minorHAnsi" w:cs="Calibri"/>
                <w:sz w:val="18"/>
                <w:szCs w:val="18"/>
              </w:rPr>
              <w:t>Πατρώνυμο αναπληρωτή</w:t>
            </w:r>
          </w:p>
        </w:tc>
        <w:tc>
          <w:tcPr>
            <w:tcW w:w="296" w:type="pct"/>
            <w:vAlign w:val="center"/>
          </w:tcPr>
          <w:p w14:paraId="77EF194F" w14:textId="77777777" w:rsidR="00933D2D" w:rsidRPr="00355F78" w:rsidRDefault="00933D2D" w:rsidP="00933D2D">
            <w:pPr>
              <w:rPr>
                <w:rFonts w:asciiTheme="minorHAnsi" w:hAnsiTheme="minorHAnsi" w:cs="Calibri"/>
                <w:b/>
                <w:bCs/>
                <w:sz w:val="18"/>
                <w:szCs w:val="18"/>
              </w:rPr>
            </w:pPr>
            <w:r w:rsidRPr="00355F78">
              <w:rPr>
                <w:rFonts w:asciiTheme="minorHAnsi" w:hAnsiTheme="minorHAnsi" w:cs="Calibri"/>
                <w:b/>
                <w:bCs/>
                <w:sz w:val="18"/>
                <w:szCs w:val="18"/>
              </w:rPr>
              <w:t>14</w:t>
            </w:r>
          </w:p>
        </w:tc>
        <w:tc>
          <w:tcPr>
            <w:tcW w:w="3089" w:type="pct"/>
            <w:vAlign w:val="center"/>
          </w:tcPr>
          <w:p w14:paraId="2AAAD400" w14:textId="4C23CCE8" w:rsidR="00933D2D" w:rsidRPr="00355F78" w:rsidRDefault="00933D2D" w:rsidP="00933D2D">
            <w:pPr>
              <w:rPr>
                <w:rFonts w:asciiTheme="minorHAnsi" w:hAnsiTheme="minorHAnsi" w:cs="Calibri"/>
                <w:sz w:val="18"/>
                <w:szCs w:val="18"/>
              </w:rPr>
            </w:pPr>
          </w:p>
        </w:tc>
      </w:tr>
    </w:tbl>
    <w:p w14:paraId="0FFB04A0" w14:textId="77777777" w:rsidR="00F21A85" w:rsidRPr="00355F78" w:rsidRDefault="00F21A85" w:rsidP="00F21A85">
      <w:pPr>
        <w:pBdr>
          <w:top w:val="single" w:sz="4" w:space="1" w:color="auto"/>
        </w:pBdr>
        <w:rPr>
          <w:rFonts w:asciiTheme="minorHAnsi" w:hAnsiTheme="minorHAnsi" w:cs="Calibri"/>
          <w:b/>
          <w:bCs/>
          <w:i/>
          <w:iCs/>
        </w:rPr>
      </w:pPr>
    </w:p>
    <w:p w14:paraId="2BED3503" w14:textId="77777777" w:rsidR="00F21A85" w:rsidRPr="00355F78" w:rsidRDefault="00F21A85" w:rsidP="00F21A85">
      <w:pPr>
        <w:ind w:left="108" w:hanging="180"/>
        <w:jc w:val="center"/>
        <w:rPr>
          <w:rFonts w:asciiTheme="minorHAnsi" w:hAnsiTheme="minorHAnsi" w:cs="Calibri"/>
          <w:sz w:val="18"/>
          <w:szCs w:val="18"/>
          <w:lang w:eastAsia="en-US"/>
        </w:rPr>
      </w:pPr>
    </w:p>
    <w:p w14:paraId="46176CA0" w14:textId="77777777" w:rsidR="00F21A85" w:rsidRPr="00355F78" w:rsidRDefault="00F21A85" w:rsidP="00F21A85">
      <w:pPr>
        <w:rPr>
          <w:rFonts w:asciiTheme="minorHAnsi" w:hAnsiTheme="minorHAnsi" w:cs="Calibri"/>
        </w:rPr>
      </w:pPr>
    </w:p>
    <w:p w14:paraId="0BAEFE9F" w14:textId="77777777" w:rsidR="00F21A85" w:rsidRPr="00355F78" w:rsidRDefault="00F21A85" w:rsidP="00F21A85">
      <w:pPr>
        <w:jc w:val="both"/>
        <w:rPr>
          <w:rFonts w:asciiTheme="minorHAnsi" w:hAnsiTheme="minorHAnsi" w:cs="Calibri"/>
          <w:sz w:val="18"/>
          <w:szCs w:val="18"/>
        </w:rPr>
      </w:pPr>
      <w:r w:rsidRPr="00355F7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536AD64E" w14:textId="77777777" w:rsidR="00F21A85" w:rsidRPr="00355F78" w:rsidRDefault="00F21A85" w:rsidP="00F21A85">
      <w:pPr>
        <w:ind w:right="720"/>
        <w:rPr>
          <w:rFonts w:asciiTheme="minorHAnsi" w:hAnsiTheme="minorHAnsi" w:cs="Calibri"/>
          <w:sz w:val="22"/>
          <w:szCs w:val="22"/>
        </w:rPr>
      </w:pPr>
    </w:p>
    <w:p w14:paraId="44AC3F2F" w14:textId="77777777" w:rsidR="00F21A85" w:rsidRPr="00355F78" w:rsidRDefault="00F21A85" w:rsidP="00F21A85">
      <w:pPr>
        <w:rPr>
          <w:rFonts w:ascii="Calibri" w:hAnsi="Calibri" w:cs="Calibri"/>
          <w:b/>
          <w:sz w:val="22"/>
          <w:szCs w:val="22"/>
        </w:rPr>
      </w:pPr>
    </w:p>
    <w:p w14:paraId="1F00C78A" w14:textId="77777777" w:rsidR="00F21A85" w:rsidRPr="00355F78" w:rsidRDefault="00F21A85" w:rsidP="00F21A85">
      <w:pPr>
        <w:rPr>
          <w:rFonts w:ascii="Calibri" w:hAnsi="Calibri" w:cs="Calibri"/>
          <w:b/>
          <w:sz w:val="22"/>
          <w:szCs w:val="22"/>
        </w:rPr>
      </w:pPr>
    </w:p>
    <w:p w14:paraId="7BF3CE53" w14:textId="77777777" w:rsidR="00F21A85" w:rsidRPr="00355F78" w:rsidRDefault="00F21A85" w:rsidP="00F21A85">
      <w:pPr>
        <w:rPr>
          <w:rFonts w:ascii="Calibri" w:hAnsi="Calibri" w:cs="Calibri"/>
          <w:b/>
          <w:sz w:val="22"/>
          <w:szCs w:val="22"/>
        </w:rPr>
      </w:pPr>
      <w:r w:rsidRPr="00355F78">
        <w:rPr>
          <w:rFonts w:ascii="Calibri" w:hAnsi="Calibri" w:cs="Calibri"/>
          <w:b/>
          <w:sz w:val="22"/>
          <w:szCs w:val="22"/>
        </w:rPr>
        <w:br w:type="page"/>
      </w:r>
    </w:p>
    <w:p w14:paraId="533F3425" w14:textId="77777777" w:rsidR="00F21A85" w:rsidRPr="00355F78" w:rsidRDefault="00F21A85" w:rsidP="00F21A85">
      <w:pPr>
        <w:keepNext/>
        <w:pBdr>
          <w:top w:val="single" w:sz="4" w:space="1" w:color="auto"/>
          <w:left w:val="single" w:sz="4" w:space="4" w:color="auto"/>
          <w:bottom w:val="single" w:sz="4" w:space="1" w:color="auto"/>
          <w:right w:val="single" w:sz="4" w:space="4" w:color="auto"/>
        </w:pBdr>
        <w:shd w:val="clear" w:color="auto" w:fill="E0E0E0"/>
        <w:jc w:val="both"/>
        <w:outlineLvl w:val="1"/>
        <w:rPr>
          <w:rFonts w:ascii="Calibri" w:hAnsi="Calibri" w:cs="Calibri"/>
          <w:b/>
          <w:bCs/>
          <w:sz w:val="22"/>
          <w:szCs w:val="22"/>
        </w:rPr>
      </w:pPr>
      <w:bookmarkStart w:id="89" w:name="_Toc475530084"/>
      <w:bookmarkStart w:id="90" w:name="_Toc476047725"/>
      <w:bookmarkStart w:id="91" w:name="_Toc48810982"/>
      <w:bookmarkStart w:id="92" w:name="_Toc138262681"/>
      <w:bookmarkStart w:id="93" w:name="_Toc142647149"/>
      <w:r w:rsidRPr="00355F78">
        <w:rPr>
          <w:rFonts w:ascii="Calibri" w:hAnsi="Calibri" w:cs="Calibri"/>
          <w:b/>
          <w:bCs/>
          <w:sz w:val="22"/>
          <w:szCs w:val="22"/>
        </w:rPr>
        <w:lastRenderedPageBreak/>
        <w:t xml:space="preserve">ΥΠΟΔΕΙΓΜΑ 2.5: ΣΧΕΔΙΟ </w:t>
      </w:r>
      <w:bookmarkEnd w:id="89"/>
      <w:bookmarkEnd w:id="90"/>
      <w:r w:rsidRPr="00355F78">
        <w:rPr>
          <w:rFonts w:ascii="Calibri" w:eastAsia="Calibri" w:hAnsi="Calibri" w:cs="Calibri"/>
          <w:b/>
          <w:bCs/>
          <w:sz w:val="22"/>
          <w:szCs w:val="22"/>
          <w:lang w:eastAsia="en-US"/>
        </w:rPr>
        <w:t>ΤΡΟΠΟΠΟΙΗΣΗΣ / ΜΕΤΑΤΡΟΠΗΣ ΣΥΜΒΑΣΗΣ ΑΝΑΠΛΗΡΩΤΗ ΕΚΠΑΙΔΕΥΤΙΚΟΥ ΜΕΙΩΜΕΝΟΥ ΩΡΑΡΙΟΥ ΣΕ ΠΛΗΡΟΥΣ ΩΡΑΡΙΟΥ</w:t>
      </w:r>
      <w:bookmarkEnd w:id="91"/>
      <w:bookmarkEnd w:id="92"/>
      <w:bookmarkEnd w:id="93"/>
    </w:p>
    <w:p w14:paraId="3AC06228" w14:textId="77777777" w:rsidR="00F21A85" w:rsidRPr="00355F78" w:rsidRDefault="00F21A85" w:rsidP="00F21A85">
      <w:pPr>
        <w:tabs>
          <w:tab w:val="center" w:pos="4153"/>
          <w:tab w:val="right" w:pos="8306"/>
        </w:tabs>
        <w:rPr>
          <w:rFonts w:ascii="Calibri" w:hAnsi="Calibri" w:cs="Calibri"/>
        </w:rPr>
      </w:pPr>
      <w:r w:rsidRPr="00355F78">
        <w:rPr>
          <w:rFonts w:ascii="Calibri" w:eastAsia="Calibri" w:hAnsi="Calibri" w:cs="Calibri"/>
          <w:b/>
          <w:sz w:val="22"/>
          <w:szCs w:val="22"/>
          <w:lang w:eastAsia="en-US"/>
        </w:rPr>
        <w:t xml:space="preserve">       </w:t>
      </w:r>
    </w:p>
    <w:tbl>
      <w:tblPr>
        <w:tblW w:w="5000" w:type="pct"/>
        <w:jc w:val="center"/>
        <w:tblLayout w:type="fixed"/>
        <w:tblLook w:val="01E0" w:firstRow="1" w:lastRow="1" w:firstColumn="1" w:lastColumn="1" w:noHBand="0" w:noVBand="0"/>
      </w:tblPr>
      <w:tblGrid>
        <w:gridCol w:w="5033"/>
        <w:gridCol w:w="4748"/>
      </w:tblGrid>
      <w:tr w:rsidR="00F21A85" w:rsidRPr="00355F78" w14:paraId="74787FC7" w14:textId="77777777" w:rsidTr="00F21A85">
        <w:trPr>
          <w:trHeight w:val="599"/>
          <w:jc w:val="center"/>
        </w:trPr>
        <w:tc>
          <w:tcPr>
            <w:tcW w:w="2573" w:type="pct"/>
            <w:noWrap/>
            <w:vAlign w:val="center"/>
          </w:tcPr>
          <w:p w14:paraId="018275E5"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inline distT="0" distB="0" distL="0" distR="0" wp14:anchorId="652D6BED" wp14:editId="1A923D17">
                  <wp:extent cx="387985" cy="379730"/>
                  <wp:effectExtent l="1905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27" w:type="pct"/>
          </w:tcPr>
          <w:p w14:paraId="04F1921C" w14:textId="77777777" w:rsidR="00F21A85" w:rsidRPr="00355F78" w:rsidRDefault="00F21A85" w:rsidP="00F21A85">
            <w:pPr>
              <w:tabs>
                <w:tab w:val="center" w:pos="4153"/>
                <w:tab w:val="right" w:pos="8306"/>
              </w:tabs>
              <w:jc w:val="center"/>
              <w:rPr>
                <w:rFonts w:ascii="Calibri" w:eastAsia="Calibri" w:hAnsi="Calibri" w:cs="Calibri"/>
                <w:b/>
                <w:sz w:val="22"/>
                <w:szCs w:val="22"/>
                <w:lang w:val="en-US" w:eastAsia="en-US"/>
              </w:rPr>
            </w:pPr>
          </w:p>
          <w:p w14:paraId="427EED54" w14:textId="77777777" w:rsidR="00F21A85" w:rsidRPr="00355F78" w:rsidRDefault="00F21A85" w:rsidP="00F21A85">
            <w:pPr>
              <w:tabs>
                <w:tab w:val="center" w:pos="4153"/>
                <w:tab w:val="right" w:pos="8306"/>
              </w:tabs>
              <w:jc w:val="center"/>
              <w:rPr>
                <w:rFonts w:ascii="Calibri" w:eastAsia="Calibri" w:hAnsi="Calibri" w:cs="Calibri"/>
                <w:b/>
                <w:noProof/>
                <w:sz w:val="22"/>
                <w:szCs w:val="22"/>
                <w:lang w:val="en-US"/>
              </w:rPr>
            </w:pPr>
          </w:p>
          <w:p w14:paraId="1A63747C"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anchor distT="0" distB="0" distL="114300" distR="114300" simplePos="0" relativeHeight="251700224" behindDoc="0" locked="0" layoutInCell="1" allowOverlap="1" wp14:anchorId="773E5499" wp14:editId="2D406918">
                  <wp:simplePos x="0" y="0"/>
                  <wp:positionH relativeFrom="column">
                    <wp:posOffset>1089025</wp:posOffset>
                  </wp:positionH>
                  <wp:positionV relativeFrom="paragraph">
                    <wp:posOffset>-451485</wp:posOffset>
                  </wp:positionV>
                  <wp:extent cx="542925" cy="371475"/>
                  <wp:effectExtent l="19050" t="0" r="9525" b="0"/>
                  <wp:wrapSquare wrapText="bothSides"/>
                  <wp:docPr id="4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F21A85" w:rsidRPr="00355F78" w14:paraId="0063142E" w14:textId="77777777" w:rsidTr="00F21A85">
        <w:trPr>
          <w:trHeight w:val="920"/>
          <w:jc w:val="center"/>
        </w:trPr>
        <w:tc>
          <w:tcPr>
            <w:tcW w:w="2573" w:type="pct"/>
            <w:noWrap/>
          </w:tcPr>
          <w:p w14:paraId="4DCAE11D"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7B2AFE0F" w14:textId="5706B311" w:rsidR="00F21A85" w:rsidRPr="00F05200" w:rsidRDefault="00206554" w:rsidP="00F21A85">
            <w:pPr>
              <w:tabs>
                <w:tab w:val="center" w:pos="4153"/>
                <w:tab w:val="right" w:pos="8306"/>
              </w:tabs>
              <w:jc w:val="center"/>
              <w:rPr>
                <w:rFonts w:ascii="Calibri" w:eastAsia="Calibri" w:hAnsi="Calibri" w:cs="Calibri"/>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 ΚΑΙ ΑΘΛΗΤΙΣΜΟ</w:t>
            </w:r>
            <w:r w:rsidR="00C10BF4">
              <w:rPr>
                <w:rFonts w:asciiTheme="minorHAnsi" w:eastAsia="Calibri" w:hAnsiTheme="minorHAnsi" w:cstheme="minorHAnsi"/>
                <w:b/>
                <w:sz w:val="22"/>
                <w:szCs w:val="22"/>
                <w:lang w:val="en-US" w:eastAsia="en-US"/>
              </w:rPr>
              <w:t>Y</w:t>
            </w:r>
          </w:p>
          <w:p w14:paraId="3B616E33" w14:textId="77777777" w:rsidR="00F21A85" w:rsidRPr="00355F78" w:rsidRDefault="00F21A85" w:rsidP="00F21A85">
            <w:pPr>
              <w:keepNext/>
              <w:tabs>
                <w:tab w:val="center" w:pos="4153"/>
                <w:tab w:val="right" w:pos="8306"/>
              </w:tabs>
              <w:jc w:val="center"/>
              <w:rPr>
                <w:rFonts w:ascii="Calibri" w:eastAsia="Calibri" w:hAnsi="Calibri" w:cs="Calibri"/>
                <w:sz w:val="22"/>
                <w:szCs w:val="22"/>
                <w:lang w:eastAsia="en-US"/>
              </w:rPr>
            </w:pPr>
            <w:r w:rsidRPr="003C77ED">
              <w:rPr>
                <w:rFonts w:ascii="Calibri" w:hAnsi="Calibri" w:cs="Calibri"/>
                <w:sz w:val="22"/>
                <w:szCs w:val="22"/>
              </w:rPr>
              <w:t>-----</w:t>
            </w:r>
          </w:p>
        </w:tc>
        <w:tc>
          <w:tcPr>
            <w:tcW w:w="2427" w:type="pct"/>
          </w:tcPr>
          <w:p w14:paraId="23CD71F9" w14:textId="77777777" w:rsidR="00F21A85" w:rsidRPr="005D1253" w:rsidRDefault="00F21A85" w:rsidP="00F21A85">
            <w:pPr>
              <w:tabs>
                <w:tab w:val="center" w:pos="4153"/>
                <w:tab w:val="right" w:pos="8306"/>
              </w:tabs>
              <w:jc w:val="center"/>
              <w:rPr>
                <w:rFonts w:ascii="Calibri" w:eastAsia="Calibri" w:hAnsi="Calibri" w:cs="Calibri"/>
                <w:b/>
                <w:sz w:val="22"/>
                <w:szCs w:val="22"/>
                <w:lang w:eastAsia="en-US"/>
              </w:rPr>
            </w:pPr>
            <w:r w:rsidRPr="005D1253">
              <w:rPr>
                <w:rFonts w:ascii="Calibri" w:eastAsia="Calibri" w:hAnsi="Calibri" w:cs="Calibri"/>
                <w:b/>
                <w:sz w:val="22"/>
                <w:szCs w:val="22"/>
                <w:lang w:eastAsia="en-US"/>
              </w:rPr>
              <w:t>ΕΥΡΩΠΑΪΚΗ ΕΝΩΣΗ</w:t>
            </w:r>
          </w:p>
          <w:p w14:paraId="1B9A0FF6" w14:textId="77777777" w:rsidR="00F21A85" w:rsidRPr="00355F78" w:rsidRDefault="00F21A85" w:rsidP="00F21A85">
            <w:pPr>
              <w:tabs>
                <w:tab w:val="center" w:pos="4153"/>
                <w:tab w:val="right" w:pos="8306"/>
              </w:tabs>
              <w:rPr>
                <w:rFonts w:ascii="Calibri" w:eastAsia="Calibri" w:hAnsi="Calibri" w:cs="Calibri"/>
                <w:b/>
                <w:sz w:val="22"/>
                <w:szCs w:val="22"/>
                <w:lang w:eastAsia="en-US"/>
              </w:rPr>
            </w:pPr>
            <w:r w:rsidRPr="005D1253">
              <w:rPr>
                <w:rFonts w:ascii="Calibri" w:eastAsia="Calibri" w:hAnsi="Calibri" w:cs="Calibri"/>
                <w:b/>
                <w:sz w:val="22"/>
                <w:szCs w:val="22"/>
                <w:lang w:eastAsia="en-US"/>
              </w:rPr>
              <w:t>ΕΥΡΩΠΑΪΚΟ ΚΟΙΝΩΝΙΚΟ ΤΑΜΕΙΟ + (ΕΚΤ+)</w:t>
            </w:r>
          </w:p>
        </w:tc>
      </w:tr>
      <w:tr w:rsidR="00F21A85" w:rsidRPr="00355F78" w14:paraId="09DA9024" w14:textId="77777777" w:rsidTr="00F21A85">
        <w:trPr>
          <w:trHeight w:val="756"/>
          <w:jc w:val="center"/>
        </w:trPr>
        <w:tc>
          <w:tcPr>
            <w:tcW w:w="2573" w:type="pct"/>
            <w:noWrap/>
          </w:tcPr>
          <w:p w14:paraId="7409EAF2"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3B8735A2" w14:textId="77777777" w:rsidR="00F21A85" w:rsidRPr="00355F78" w:rsidRDefault="00F21A85" w:rsidP="00F21A85">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D21697C" w14:textId="77777777" w:rsidR="00F21A85" w:rsidRPr="00355F78" w:rsidRDefault="00F21A85" w:rsidP="00F21A85">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15D88787" w14:textId="77777777" w:rsidR="00F21A85" w:rsidRPr="00355F78" w:rsidRDefault="00F21A85" w:rsidP="00F21A85">
            <w:pPr>
              <w:tabs>
                <w:tab w:val="right" w:pos="8306"/>
              </w:tabs>
              <w:jc w:val="center"/>
              <w:rPr>
                <w:rFonts w:ascii="Calibri" w:eastAsia="Calibri" w:hAnsi="Calibri" w:cs="Calibri"/>
                <w:b/>
                <w:sz w:val="22"/>
                <w:szCs w:val="22"/>
                <w:lang w:eastAsia="en-US"/>
              </w:rPr>
            </w:pPr>
          </w:p>
        </w:tc>
        <w:tc>
          <w:tcPr>
            <w:tcW w:w="2427" w:type="pct"/>
          </w:tcPr>
          <w:p w14:paraId="2ED3F27A" w14:textId="77777777" w:rsidR="00F21A85" w:rsidRPr="00355F78" w:rsidRDefault="00F21A85" w:rsidP="00F21A85">
            <w:pPr>
              <w:keepNext/>
              <w:tabs>
                <w:tab w:val="center" w:pos="4153"/>
                <w:tab w:val="right" w:pos="8306"/>
              </w:tabs>
              <w:rPr>
                <w:rFonts w:ascii="Calibri" w:eastAsia="Calibri" w:hAnsi="Calibri" w:cs="Calibri"/>
                <w:b/>
                <w:sz w:val="22"/>
                <w:szCs w:val="22"/>
                <w:lang w:eastAsia="en-US"/>
              </w:rPr>
            </w:pPr>
          </w:p>
          <w:p w14:paraId="140A0126" w14:textId="77777777" w:rsidR="00F21A85" w:rsidRPr="00355F78" w:rsidRDefault="00F21A85" w:rsidP="00F21A85">
            <w:pPr>
              <w:keepNext/>
              <w:tabs>
                <w:tab w:val="center" w:pos="4153"/>
                <w:tab w:val="right" w:pos="8306"/>
              </w:tabs>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         </w:t>
            </w:r>
          </w:p>
          <w:p w14:paraId="5EDAC593" w14:textId="77777777" w:rsidR="00F21A85" w:rsidRPr="00355F78" w:rsidRDefault="00F21A85" w:rsidP="00F21A85">
            <w:pPr>
              <w:keepNext/>
              <w:tabs>
                <w:tab w:val="center" w:pos="4153"/>
                <w:tab w:val="right" w:pos="8306"/>
              </w:tabs>
              <w:rPr>
                <w:rFonts w:ascii="Calibri" w:hAnsi="Calibri" w:cs="Calibri"/>
                <w:b/>
                <w:sz w:val="22"/>
                <w:szCs w:val="22"/>
                <w:lang w:val="en-US"/>
              </w:rPr>
            </w:pPr>
            <w:r w:rsidRPr="00355F78">
              <w:rPr>
                <w:rFonts w:ascii="Calibri" w:eastAsia="Calibri" w:hAnsi="Calibri" w:cs="Calibri"/>
                <w:b/>
                <w:sz w:val="22"/>
                <w:szCs w:val="22"/>
                <w:lang w:eastAsia="en-US"/>
              </w:rPr>
              <w:t xml:space="preserve">                  ΗΜΕΡΟΜΗΝΙΑ</w:t>
            </w:r>
            <w:r w:rsidRPr="00355F78">
              <w:rPr>
                <w:rFonts w:ascii="Calibri" w:eastAsia="Calibri" w:hAnsi="Calibri" w:cs="Calibri"/>
                <w:b/>
                <w:sz w:val="22"/>
                <w:szCs w:val="22"/>
                <w:highlight w:val="yellow"/>
                <w:lang w:eastAsia="en-US"/>
              </w:rPr>
              <w:t>:</w:t>
            </w:r>
            <w:r w:rsidRPr="00355F78">
              <w:rPr>
                <w:rFonts w:ascii="Calibri" w:eastAsia="Calibri" w:hAnsi="Calibri" w:cs="Calibri"/>
                <w:b/>
                <w:sz w:val="22"/>
                <w:szCs w:val="22"/>
                <w:highlight w:val="yellow"/>
                <w:lang w:val="en-US" w:eastAsia="en-US"/>
              </w:rPr>
              <w:t xml:space="preserve"> ……………………………</w:t>
            </w:r>
          </w:p>
        </w:tc>
      </w:tr>
    </w:tbl>
    <w:p w14:paraId="20D87299" w14:textId="77777777" w:rsidR="00F21A85" w:rsidRPr="0044249A" w:rsidRDefault="00F21A85" w:rsidP="00F21A85">
      <w:pPr>
        <w:tabs>
          <w:tab w:val="center" w:pos="4153"/>
          <w:tab w:val="right" w:pos="8306"/>
        </w:tabs>
        <w:jc w:val="center"/>
        <w:rPr>
          <w:rFonts w:ascii="Calibri" w:eastAsia="Calibri" w:hAnsi="Calibri" w:cs="Calibri"/>
          <w:b/>
          <w:sz w:val="22"/>
          <w:szCs w:val="22"/>
          <w:lang w:eastAsia="en-US"/>
        </w:rPr>
      </w:pPr>
      <w:r w:rsidRPr="0044249A">
        <w:rPr>
          <w:rFonts w:ascii="Calibri" w:eastAsia="Calibri" w:hAnsi="Calibri" w:cs="Calibri"/>
          <w:b/>
          <w:sz w:val="22"/>
          <w:szCs w:val="22"/>
          <w:lang w:eastAsia="en-US"/>
        </w:rPr>
        <w:t xml:space="preserve">ΤΡΟΠΟΠΟΙΗΣΗ/ΜΕΤΑΤΡΟΠΗ ΣΥΜΒΑΣΗΣ ΑΝΑΠΛΗΡΩΤΗ ΕΚΠΑΙΔΕΥΤΙΚΟΥ </w:t>
      </w:r>
    </w:p>
    <w:p w14:paraId="2AB10FEE" w14:textId="77777777" w:rsidR="00F21A85" w:rsidRDefault="00F21A85" w:rsidP="00F21A85">
      <w:pPr>
        <w:tabs>
          <w:tab w:val="center" w:pos="4153"/>
          <w:tab w:val="right" w:pos="8306"/>
        </w:tabs>
        <w:jc w:val="center"/>
        <w:rPr>
          <w:rFonts w:ascii="Calibri" w:eastAsia="Calibri" w:hAnsi="Calibri" w:cs="Calibri"/>
          <w:b/>
          <w:sz w:val="22"/>
          <w:szCs w:val="22"/>
          <w:lang w:eastAsia="en-US"/>
        </w:rPr>
      </w:pPr>
      <w:r w:rsidRPr="0044249A">
        <w:rPr>
          <w:rFonts w:ascii="Calibri" w:eastAsia="Calibri" w:hAnsi="Calibri" w:cs="Calibri"/>
          <w:b/>
          <w:sz w:val="22"/>
          <w:szCs w:val="22"/>
          <w:lang w:eastAsia="en-US"/>
        </w:rPr>
        <w:t>ΜΕΙΩΜΕΝΟΥ ΩΡΑΡΙΟΥ ΣΕ ΠΛΗΡΟΥΣ ΩΡΑΡΙΟΥ</w:t>
      </w:r>
    </w:p>
    <w:p w14:paraId="65BCE7B7" w14:textId="77777777" w:rsidR="00F21A85" w:rsidRPr="00355F78" w:rsidRDefault="00F21A85" w:rsidP="00F21A85">
      <w:pPr>
        <w:tabs>
          <w:tab w:val="center" w:pos="4153"/>
          <w:tab w:val="right" w:pos="8306"/>
        </w:tabs>
        <w:jc w:val="center"/>
        <w:rPr>
          <w:rFonts w:ascii="Calibri" w:eastAsia="Calibri" w:hAnsi="Calibri" w:cs="Calibri"/>
          <w:b/>
          <w:sz w:val="22"/>
          <w:szCs w:val="22"/>
          <w:lang w:eastAsia="en-US"/>
        </w:rPr>
      </w:pPr>
    </w:p>
    <w:p w14:paraId="1B12318C" w14:textId="77777777" w:rsidR="00F21A85" w:rsidRPr="00355F78" w:rsidRDefault="00F21A85" w:rsidP="00F21A85">
      <w:pPr>
        <w:tabs>
          <w:tab w:val="center" w:pos="4153"/>
          <w:tab w:val="right" w:pos="8306"/>
        </w:tabs>
        <w:spacing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Έχοντας υπόψη:</w:t>
      </w:r>
    </w:p>
    <w:p w14:paraId="24038813" w14:textId="77777777" w:rsidR="00F21A85" w:rsidRPr="00355F78" w:rsidRDefault="00F21A85" w:rsidP="00921948">
      <w:pPr>
        <w:numPr>
          <w:ilvl w:val="0"/>
          <w:numId w:val="46"/>
        </w:numPr>
        <w:tabs>
          <w:tab w:val="center" w:pos="4153"/>
          <w:tab w:val="right" w:pos="8306"/>
        </w:tabs>
        <w:spacing w:after="200" w:line="276" w:lineRule="auto"/>
        <w:ind w:left="426" w:hanging="349"/>
        <w:contextualSpacing/>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Την από ………………….</w:t>
      </w:r>
      <w:r w:rsidRPr="00355F78">
        <w:rPr>
          <w:rFonts w:ascii="Calibri" w:eastAsia="Calibri" w:hAnsi="Calibri" w:cs="Calibri"/>
          <w:sz w:val="22"/>
          <w:szCs w:val="22"/>
          <w:vertAlign w:val="superscript"/>
          <w:lang w:eastAsia="en-US"/>
        </w:rPr>
        <w:t xml:space="preserve">3 </w:t>
      </w:r>
      <w:r w:rsidRPr="00355F78">
        <w:rPr>
          <w:rFonts w:ascii="Calibri" w:eastAsia="Calibri" w:hAnsi="Calibri" w:cs="Calibri"/>
          <w:sz w:val="22"/>
          <w:szCs w:val="22"/>
          <w:lang w:eastAsia="en-US"/>
        </w:rPr>
        <w:t>υπογραφείσα σύμβαση (ΑΔΑ……………).</w:t>
      </w:r>
    </w:p>
    <w:p w14:paraId="36880DEE" w14:textId="77777777" w:rsidR="00F21A85" w:rsidRPr="00834CC0" w:rsidRDefault="00F21A85" w:rsidP="00921948">
      <w:pPr>
        <w:numPr>
          <w:ilvl w:val="0"/>
          <w:numId w:val="46"/>
        </w:numPr>
        <w:tabs>
          <w:tab w:val="center" w:pos="4153"/>
          <w:tab w:val="right" w:pos="8306"/>
        </w:tabs>
        <w:spacing w:after="200" w:line="276" w:lineRule="auto"/>
        <w:ind w:left="426" w:hanging="349"/>
        <w:contextualSpacing/>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Την </w:t>
      </w:r>
      <w:r w:rsidRPr="00834CC0">
        <w:rPr>
          <w:rFonts w:asciiTheme="minorHAnsi" w:eastAsia="Calibri" w:hAnsiTheme="minorHAnsi" w:cs="Calibri"/>
          <w:color w:val="000000"/>
          <w:sz w:val="22"/>
          <w:szCs w:val="22"/>
          <w:lang w:eastAsia="en-US"/>
        </w:rPr>
        <w:t xml:space="preserve">υπ΄αρ. </w:t>
      </w:r>
      <w:r w:rsidRPr="00834CC0">
        <w:rPr>
          <w:rFonts w:ascii="Calibri" w:eastAsia="Calibri" w:hAnsi="Calibri" w:cs="Calibri"/>
          <w:sz w:val="22"/>
          <w:szCs w:val="22"/>
          <w:lang w:eastAsia="en-US"/>
        </w:rPr>
        <w:t>πρωτ</w:t>
      </w:r>
      <w:r w:rsidRPr="00834CC0">
        <w:rPr>
          <w:rFonts w:asciiTheme="minorHAnsi" w:eastAsia="Calibri" w:hAnsiTheme="minorHAnsi" w:cs="Calibri"/>
          <w:sz w:val="22"/>
          <w:szCs w:val="22"/>
          <w:lang w:eastAsia="en-US"/>
        </w:rPr>
        <w:t>. ……………… (ΑΔΑ:…………………)</w:t>
      </w:r>
      <w:r w:rsidRPr="00834CC0">
        <w:rPr>
          <w:rFonts w:asciiTheme="minorHAnsi" w:eastAsia="Calibri" w:hAnsiTheme="minorHAnsi"/>
          <w:b/>
          <w:sz w:val="22"/>
          <w:szCs w:val="22"/>
          <w:vertAlign w:val="superscript"/>
          <w:lang w:eastAsia="en-US"/>
        </w:rPr>
        <w:t xml:space="preserve">4 </w:t>
      </w:r>
      <w:r w:rsidRPr="00834CC0">
        <w:rPr>
          <w:rFonts w:asciiTheme="minorHAnsi" w:eastAsia="Calibri" w:hAnsiTheme="minorHAnsi" w:cs="Calibri"/>
          <w:sz w:val="22"/>
          <w:szCs w:val="22"/>
          <w:lang w:eastAsia="en-US"/>
        </w:rPr>
        <w:t>Απόφαση Πρόσληψης</w:t>
      </w:r>
      <w:r w:rsidRPr="00834CC0">
        <w:rPr>
          <w:rFonts w:asciiTheme="minorHAnsi" w:eastAsia="Calibri" w:hAnsiTheme="minorHAnsi" w:cs="Calibri"/>
          <w:color w:val="000000"/>
          <w:sz w:val="22"/>
          <w:szCs w:val="22"/>
          <w:lang w:eastAsia="en-US"/>
        </w:rPr>
        <w:t>.</w:t>
      </w:r>
    </w:p>
    <w:p w14:paraId="1C8B32D0" w14:textId="77777777" w:rsidR="00F21A85" w:rsidRPr="00355F78" w:rsidRDefault="00F21A85" w:rsidP="00F21A85">
      <w:pPr>
        <w:tabs>
          <w:tab w:val="center" w:pos="4153"/>
          <w:tab w:val="right" w:pos="8306"/>
        </w:tabs>
        <w:spacing w:line="276" w:lineRule="auto"/>
        <w:ind w:left="284"/>
        <w:contextualSpacing/>
        <w:rPr>
          <w:rFonts w:ascii="Calibri" w:hAnsi="Calibri" w:cs="Calibri"/>
          <w:color w:val="000000"/>
          <w:sz w:val="22"/>
          <w:szCs w:val="22"/>
        </w:rPr>
      </w:pPr>
    </w:p>
    <w:p w14:paraId="232916C1" w14:textId="4A5C7F29" w:rsidR="00F21A85" w:rsidRPr="00355F78" w:rsidRDefault="00F21A85" w:rsidP="00F21A85">
      <w:pPr>
        <w:tabs>
          <w:tab w:val="center" w:pos="4153"/>
          <w:tab w:val="right" w:pos="8306"/>
        </w:tabs>
        <w:spacing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Τροποποιείται η από…………… (ΑΔΑ…………</w:t>
      </w:r>
      <w:r w:rsidRPr="00355F78">
        <w:rPr>
          <w:rFonts w:ascii="Calibri" w:hAnsi="Calibri" w:cs="Calibri"/>
          <w:color w:val="000000"/>
          <w:sz w:val="22"/>
          <w:szCs w:val="22"/>
        </w:rPr>
        <w:t>……</w:t>
      </w:r>
      <w:r w:rsidRPr="00355F78">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14:paraId="7A5A9EA3" w14:textId="77777777" w:rsidR="00F21A85" w:rsidRPr="00355F78" w:rsidRDefault="00F21A85" w:rsidP="00F21A85">
      <w:pPr>
        <w:tabs>
          <w:tab w:val="center" w:pos="4153"/>
          <w:tab w:val="right" w:pos="8306"/>
        </w:tabs>
        <w:spacing w:line="276" w:lineRule="auto"/>
        <w:rPr>
          <w:rFonts w:ascii="Calibri" w:eastAsia="Calibri" w:hAnsi="Calibri" w:cs="Calibri"/>
          <w:sz w:val="22"/>
          <w:szCs w:val="22"/>
          <w:lang w:eastAsia="en-US"/>
        </w:rPr>
      </w:pPr>
    </w:p>
    <w:p w14:paraId="0184B9B9" w14:textId="77777777" w:rsidR="00F21A85" w:rsidRPr="007347DC" w:rsidRDefault="00F21A85" w:rsidP="00F21A85">
      <w:pPr>
        <w:tabs>
          <w:tab w:val="center" w:pos="4153"/>
          <w:tab w:val="right" w:pos="8306"/>
        </w:tabs>
        <w:jc w:val="both"/>
        <w:rPr>
          <w:rFonts w:asciiTheme="minorHAnsi" w:eastAsia="Calibri" w:hAnsiTheme="minorHAnsi" w:cs="Calibri"/>
          <w:b/>
          <w:sz w:val="22"/>
          <w:szCs w:val="22"/>
          <w:lang w:eastAsia="en-US"/>
        </w:rPr>
      </w:pPr>
      <w:r w:rsidRPr="007347DC">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14:paraId="5BD58DE6" w14:textId="77777777" w:rsidR="00F21A85" w:rsidRPr="00355F78" w:rsidRDefault="00F21A85" w:rsidP="00F21A85">
      <w:pPr>
        <w:tabs>
          <w:tab w:val="center" w:pos="4153"/>
          <w:tab w:val="right" w:pos="8306"/>
        </w:tabs>
        <w:spacing w:line="276" w:lineRule="auto"/>
        <w:jc w:val="center"/>
        <w:rPr>
          <w:rFonts w:ascii="Calibri" w:eastAsia="Calibri" w:hAnsi="Calibri" w:cs="Calibri"/>
          <w:b/>
          <w:sz w:val="22"/>
          <w:szCs w:val="22"/>
          <w:lang w:eastAsia="en-US"/>
        </w:rPr>
      </w:pPr>
    </w:p>
    <w:p w14:paraId="5B0FEC9D" w14:textId="61300A58" w:rsidR="00694F09" w:rsidRPr="00246B20" w:rsidRDefault="00F21A85" w:rsidP="00694F09">
      <w:pPr>
        <w:spacing w:after="120" w:line="276" w:lineRule="auto"/>
        <w:jc w:val="both"/>
        <w:rPr>
          <w:rFonts w:ascii="Calibri" w:hAnsi="Calibri"/>
          <w:sz w:val="22"/>
          <w:szCs w:val="22"/>
        </w:rPr>
      </w:pPr>
      <w:r w:rsidRPr="00355F78">
        <w:rPr>
          <w:rFonts w:ascii="Calibri" w:hAnsi="Calibri" w:cs="Calibri"/>
          <w:sz w:val="22"/>
          <w:szCs w:val="22"/>
        </w:rPr>
        <w:t xml:space="preserve">«1. Ο πρώτος συμβαλλόμενος προσλαμβάνει το δεύτερο συμβαλλόμενο για τη διδασκαλία μαθημάτων </w:t>
      </w:r>
      <w:r w:rsidRPr="00834CC0">
        <w:rPr>
          <w:rFonts w:ascii="Calibri" w:hAnsi="Calibri" w:cs="Calibri"/>
          <w:sz w:val="22"/>
          <w:szCs w:val="22"/>
        </w:rPr>
        <w:t>ειδικότητας ………………………………………………</w:t>
      </w:r>
      <w:r w:rsidRPr="00834CC0">
        <w:rPr>
          <w:rFonts w:ascii="Calibri" w:hAnsi="Calibri" w:cs="Calibri"/>
          <w:b/>
          <w:sz w:val="22"/>
          <w:szCs w:val="22"/>
          <w:vertAlign w:val="superscript"/>
        </w:rPr>
        <w:t>5</w:t>
      </w:r>
      <w:r w:rsidRPr="00834CC0">
        <w:rPr>
          <w:rFonts w:ascii="Calibri" w:hAnsi="Calibri" w:cs="Calibri"/>
          <w:sz w:val="22"/>
          <w:szCs w:val="22"/>
        </w:rPr>
        <w:t xml:space="preserve"> με πλήρες ωράριο διδασκαλίας, σε σχολεία αρμοδιότητας της</w:t>
      </w:r>
      <w:r w:rsidRPr="00355F78">
        <w:rPr>
          <w:rFonts w:ascii="Calibri" w:hAnsi="Calibri" w:cs="Calibri"/>
          <w:sz w:val="22"/>
          <w:szCs w:val="22"/>
        </w:rPr>
        <w:t xml:space="preserve"> Δ/νσης Εκπαίδευσης που τοποθετείται ή διατίθεται, κατ’ εφαρμογή των κείμενων διατάξεων, με απόφαση ή αποφάσεις του Δ/ντή Εκπ/σης, οι οποίες αποτελούν αναπόσπαστο στοιχείο της παρούσας σύμβασης</w:t>
      </w:r>
      <w:r w:rsidRPr="00355F78">
        <w:rPr>
          <w:rFonts w:ascii="Calibri" w:hAnsi="Calibri" w:cs="Calibri"/>
          <w:b/>
          <w:sz w:val="22"/>
          <w:szCs w:val="22"/>
        </w:rPr>
        <w:t>.</w:t>
      </w:r>
      <w:r w:rsidRPr="00355F78">
        <w:rPr>
          <w:rFonts w:ascii="Calibri" w:hAnsi="Calibri" w:cs="Calibri"/>
          <w:sz w:val="22"/>
          <w:szCs w:val="22"/>
        </w:rPr>
        <w:t xml:space="preserve"> Στις σχολικές μονάδες τηρείται Απουσιολόγιο το οποίο ενημερώνεται σε ημερήσια βάση και το οποίο </w:t>
      </w:r>
      <w:r w:rsidR="00694F09" w:rsidRPr="00246B20">
        <w:rPr>
          <w:rFonts w:ascii="Calibri" w:hAnsi="Calibri"/>
          <w:sz w:val="22"/>
          <w:szCs w:val="22"/>
        </w:rPr>
        <w:t>συνυπογράφεται  / υπογράφεται κατά περίπτωση από τον δεύτερο συμβαλλόμενο υποχρεωτικά</w:t>
      </w:r>
      <w:r w:rsidR="00694F09">
        <w:rPr>
          <w:rFonts w:ascii="Calibri" w:hAnsi="Calibri"/>
          <w:sz w:val="22"/>
          <w:szCs w:val="22"/>
        </w:rPr>
        <w:t>»</w:t>
      </w:r>
      <w:r w:rsidR="00694F09" w:rsidRPr="00246B20">
        <w:rPr>
          <w:rFonts w:ascii="Calibri" w:hAnsi="Calibri"/>
          <w:sz w:val="22"/>
          <w:szCs w:val="22"/>
        </w:rPr>
        <w:t>.</w:t>
      </w:r>
    </w:p>
    <w:p w14:paraId="2AB1AA64" w14:textId="74C79033" w:rsidR="00F21A85" w:rsidRPr="00355F78" w:rsidRDefault="00F21A85" w:rsidP="00F21A85">
      <w:pPr>
        <w:spacing w:before="120" w:line="276" w:lineRule="auto"/>
        <w:jc w:val="both"/>
        <w:rPr>
          <w:rFonts w:ascii="Calibri" w:hAnsi="Calibri" w:cs="Calibri"/>
          <w:sz w:val="22"/>
          <w:szCs w:val="22"/>
        </w:rPr>
      </w:pPr>
    </w:p>
    <w:p w14:paraId="7CE28A9A" w14:textId="77777777" w:rsidR="00F21A85" w:rsidRPr="00355F78" w:rsidRDefault="00F21A85" w:rsidP="00F21A85">
      <w:pPr>
        <w:spacing w:before="120" w:line="276" w:lineRule="auto"/>
        <w:jc w:val="both"/>
        <w:rPr>
          <w:rFonts w:ascii="Calibri" w:hAnsi="Calibri" w:cs="Calibri"/>
          <w:sz w:val="22"/>
          <w:szCs w:val="22"/>
        </w:rPr>
      </w:pPr>
      <w:r w:rsidRPr="00355F78">
        <w:rPr>
          <w:rFonts w:ascii="Calibri" w:hAnsi="Calibri" w:cs="Calibri"/>
          <w:sz w:val="22"/>
          <w:szCs w:val="22"/>
        </w:rPr>
        <w:t>«3. Το ύψος των μικτών μηνιαίων αποδοχών ανέρχεται στο ποσό των  …………………………………………… ………..………………………………………………</w:t>
      </w:r>
      <w:r>
        <w:rPr>
          <w:rFonts w:ascii="Calibri" w:hAnsi="Calibri" w:cs="Calibri"/>
          <w:b/>
          <w:sz w:val="22"/>
          <w:szCs w:val="22"/>
          <w:vertAlign w:val="superscript"/>
        </w:rPr>
        <w:t>6</w:t>
      </w:r>
      <w:r w:rsidRPr="00355F78">
        <w:rPr>
          <w:rFonts w:ascii="Calibri" w:hAnsi="Calibri" w:cs="Calibri"/>
          <w:sz w:val="22"/>
          <w:szCs w:val="22"/>
        </w:rPr>
        <w:t>, κατ’ εφαρμογή των κείμενων διατάξεων,</w:t>
      </w:r>
      <w:r w:rsidRPr="00355F78">
        <w:rPr>
          <w:rFonts w:asciiTheme="minorHAnsi" w:hAnsiTheme="minorHAnsi" w:cs="Calibri"/>
          <w:sz w:val="22"/>
          <w:szCs w:val="22"/>
        </w:rPr>
        <w:t xml:space="preserve"> όπως ισχύουν, </w:t>
      </w:r>
      <w:r w:rsidRPr="00355F78">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19EC32B4" w14:textId="77777777" w:rsidR="00F21A85" w:rsidRPr="00355F78" w:rsidRDefault="00F21A85" w:rsidP="00F21A85">
      <w:pPr>
        <w:spacing w:line="276" w:lineRule="auto"/>
        <w:jc w:val="both"/>
        <w:rPr>
          <w:rFonts w:ascii="Calibri" w:hAnsi="Calibri" w:cs="Calibri"/>
          <w:sz w:val="22"/>
          <w:szCs w:val="22"/>
        </w:rPr>
      </w:pPr>
      <w:r w:rsidRPr="00355F78">
        <w:rPr>
          <w:rFonts w:ascii="Calibri" w:hAnsi="Calibri" w:cs="Calibri"/>
          <w:color w:val="000000"/>
          <w:sz w:val="22"/>
          <w:szCs w:val="22"/>
        </w:rPr>
        <w:t xml:space="preserve">Κατά τα λοιπά ισχύει  η από ……………… </w:t>
      </w:r>
      <w:r w:rsidRPr="00355F78">
        <w:rPr>
          <w:rFonts w:ascii="Calibri" w:hAnsi="Calibri" w:cs="Calibri"/>
          <w:color w:val="000000"/>
          <w:sz w:val="22"/>
          <w:szCs w:val="22"/>
          <w:vertAlign w:val="superscript"/>
        </w:rPr>
        <w:t xml:space="preserve">3 </w:t>
      </w:r>
      <w:r w:rsidRPr="00355F78">
        <w:rPr>
          <w:rFonts w:ascii="Calibri" w:hAnsi="Calibri" w:cs="Calibri"/>
          <w:color w:val="000000"/>
          <w:sz w:val="22"/>
          <w:szCs w:val="22"/>
        </w:rPr>
        <w:t>υπογραφείσα σύμβαση εργασίας.</w:t>
      </w:r>
    </w:p>
    <w:p w14:paraId="1561E781" w14:textId="77777777" w:rsidR="00F21A85" w:rsidRPr="00355F78" w:rsidRDefault="00F21A85" w:rsidP="00F21A85">
      <w:pPr>
        <w:jc w:val="both"/>
        <w:rPr>
          <w:rFonts w:ascii="Calibri" w:hAnsi="Calibri" w:cs="Calibri"/>
          <w:sz w:val="22"/>
          <w:szCs w:val="22"/>
        </w:rPr>
      </w:pPr>
    </w:p>
    <w:tbl>
      <w:tblPr>
        <w:tblW w:w="0" w:type="auto"/>
        <w:tblInd w:w="529" w:type="dxa"/>
        <w:tblLook w:val="01E0" w:firstRow="1" w:lastRow="1" w:firstColumn="1" w:lastColumn="1" w:noHBand="0" w:noVBand="0"/>
      </w:tblPr>
      <w:tblGrid>
        <w:gridCol w:w="4626"/>
        <w:gridCol w:w="4626"/>
      </w:tblGrid>
      <w:tr w:rsidR="00F21A85" w:rsidRPr="00355F78" w14:paraId="4CE2CFDB" w14:textId="77777777" w:rsidTr="00F21A85">
        <w:tc>
          <w:tcPr>
            <w:tcW w:w="4643" w:type="dxa"/>
          </w:tcPr>
          <w:p w14:paraId="67FAF79C" w14:textId="77777777" w:rsidR="00F21A85" w:rsidRPr="0037349F" w:rsidRDefault="00F21A85" w:rsidP="00F21A85">
            <w:pPr>
              <w:jc w:val="center"/>
              <w:rPr>
                <w:rFonts w:ascii="Calibri" w:hAnsi="Calibri" w:cs="Calibri"/>
                <w:b/>
                <w:sz w:val="22"/>
                <w:szCs w:val="22"/>
              </w:rPr>
            </w:pPr>
            <w:r w:rsidRPr="0037349F">
              <w:rPr>
                <w:rFonts w:ascii="Calibri" w:hAnsi="Calibri" w:cs="Calibri"/>
                <w:b/>
                <w:sz w:val="22"/>
                <w:szCs w:val="22"/>
              </w:rPr>
              <w:t>(Ονοματεπώνυμο, υπογραφή και σφραγίδα</w:t>
            </w:r>
          </w:p>
          <w:p w14:paraId="21F9FAE8" w14:textId="77777777" w:rsidR="00F21A85" w:rsidRPr="0037349F" w:rsidRDefault="00F21A85" w:rsidP="00F21A85">
            <w:pPr>
              <w:jc w:val="center"/>
              <w:rPr>
                <w:rFonts w:ascii="Calibri" w:hAnsi="Calibri" w:cs="Calibri"/>
                <w:b/>
                <w:sz w:val="22"/>
                <w:szCs w:val="22"/>
              </w:rPr>
            </w:pPr>
            <w:r w:rsidRPr="0037349F">
              <w:rPr>
                <w:rFonts w:ascii="Calibri" w:hAnsi="Calibri" w:cs="Calibri"/>
                <w:b/>
                <w:sz w:val="22"/>
                <w:szCs w:val="22"/>
              </w:rPr>
              <w:t>του Διευθυντή Εκπαίδευσης)</w:t>
            </w:r>
          </w:p>
        </w:tc>
        <w:tc>
          <w:tcPr>
            <w:tcW w:w="4643" w:type="dxa"/>
          </w:tcPr>
          <w:p w14:paraId="0E1B6AF4" w14:textId="77777777" w:rsidR="00F21A85" w:rsidRPr="0037349F" w:rsidRDefault="00F21A85" w:rsidP="00F21A85">
            <w:pPr>
              <w:jc w:val="center"/>
              <w:rPr>
                <w:rFonts w:ascii="Calibri" w:hAnsi="Calibri" w:cs="Calibri"/>
                <w:b/>
                <w:sz w:val="22"/>
                <w:szCs w:val="22"/>
              </w:rPr>
            </w:pPr>
            <w:r w:rsidRPr="0037349F">
              <w:rPr>
                <w:rFonts w:ascii="Calibri" w:hAnsi="Calibri" w:cs="Calibri"/>
                <w:b/>
                <w:sz w:val="22"/>
                <w:szCs w:val="22"/>
              </w:rPr>
              <w:t>(Ονοματεπώνυμο και υπογραφή του εκπαιδευτικού)</w:t>
            </w:r>
          </w:p>
        </w:tc>
      </w:tr>
    </w:tbl>
    <w:p w14:paraId="344CEDC2" w14:textId="77777777" w:rsidR="00F21A85" w:rsidRPr="00355F78" w:rsidRDefault="00F21A85" w:rsidP="00F21A85">
      <w:pPr>
        <w:rPr>
          <w:rFonts w:ascii="Calibri" w:hAnsi="Calibri" w:cs="Calibri"/>
        </w:rPr>
      </w:pPr>
      <w:r w:rsidRPr="00355F78">
        <w:rPr>
          <w:rFonts w:ascii="Calibri" w:hAnsi="Calibri" w:cs="Calibri"/>
        </w:rPr>
        <w:br w:type="page"/>
      </w:r>
    </w:p>
    <w:p w14:paraId="064A0638" w14:textId="77777777" w:rsidR="00F21A85" w:rsidRPr="00355F78" w:rsidRDefault="00F21A85" w:rsidP="00F21A85">
      <w:pPr>
        <w:rPr>
          <w:rFonts w:ascii="Calibri" w:hAnsi="Calibri" w:cs="Calibri"/>
          <w:b/>
        </w:rPr>
      </w:pPr>
      <w:r w:rsidRPr="00355F78">
        <w:rPr>
          <w:rFonts w:ascii="Calibri" w:hAnsi="Calibr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4"/>
        <w:gridCol w:w="3004"/>
        <w:gridCol w:w="473"/>
        <w:gridCol w:w="5810"/>
      </w:tblGrid>
      <w:tr w:rsidR="00F21A85" w:rsidRPr="00834CC0" w14:paraId="1EA37FDF" w14:textId="77777777" w:rsidTr="00F21A85">
        <w:tc>
          <w:tcPr>
            <w:tcW w:w="248" w:type="pct"/>
            <w:vAlign w:val="center"/>
          </w:tcPr>
          <w:p w14:paraId="60DD448B" w14:textId="77777777" w:rsidR="00F21A85" w:rsidRPr="00834CC0" w:rsidRDefault="00F21A85" w:rsidP="00F21A85">
            <w:pPr>
              <w:spacing w:line="276" w:lineRule="auto"/>
              <w:contextualSpacing/>
              <w:rPr>
                <w:rFonts w:asciiTheme="minorHAnsi" w:hAnsiTheme="minorHAnsi" w:cs="Calibri"/>
                <w:sz w:val="18"/>
                <w:szCs w:val="18"/>
              </w:rPr>
            </w:pPr>
            <w:r w:rsidRPr="00834CC0">
              <w:rPr>
                <w:rFonts w:asciiTheme="minorHAnsi" w:hAnsiTheme="minorHAnsi" w:cs="Calibri"/>
                <w:sz w:val="18"/>
                <w:szCs w:val="18"/>
                <w:lang w:val="en-US"/>
              </w:rPr>
              <w:t>1</w:t>
            </w:r>
            <w:r w:rsidRPr="00834CC0">
              <w:rPr>
                <w:rFonts w:asciiTheme="minorHAnsi" w:hAnsiTheme="minorHAnsi" w:cs="Calibri"/>
                <w:sz w:val="18"/>
                <w:szCs w:val="18"/>
              </w:rPr>
              <w:t>:</w:t>
            </w:r>
          </w:p>
        </w:tc>
        <w:tc>
          <w:tcPr>
            <w:tcW w:w="1537" w:type="pct"/>
            <w:vAlign w:val="center"/>
          </w:tcPr>
          <w:p w14:paraId="239B7D29" w14:textId="77777777" w:rsidR="00F21A85" w:rsidRPr="00834CC0" w:rsidRDefault="00F21A85" w:rsidP="00F21A85">
            <w:pPr>
              <w:spacing w:line="276" w:lineRule="auto"/>
              <w:rPr>
                <w:rFonts w:asciiTheme="minorHAnsi" w:hAnsiTheme="minorHAnsi" w:cs="Calibri"/>
                <w:sz w:val="18"/>
                <w:szCs w:val="18"/>
                <w:lang w:val="en-US"/>
              </w:rPr>
            </w:pPr>
            <w:r w:rsidRPr="00834CC0">
              <w:rPr>
                <w:rFonts w:asciiTheme="minorHAnsi" w:hAnsiTheme="minorHAnsi" w:cs="Calibri"/>
                <w:sz w:val="18"/>
                <w:szCs w:val="18"/>
              </w:rPr>
              <w:t>Περιφέρεια</w:t>
            </w:r>
          </w:p>
        </w:tc>
        <w:tc>
          <w:tcPr>
            <w:tcW w:w="242" w:type="pct"/>
            <w:vAlign w:val="center"/>
          </w:tcPr>
          <w:p w14:paraId="1F1D609E" w14:textId="77777777" w:rsidR="00F21A85" w:rsidRPr="00834CC0" w:rsidRDefault="00F21A85" w:rsidP="00F21A85">
            <w:pPr>
              <w:spacing w:line="276" w:lineRule="auto"/>
              <w:rPr>
                <w:rFonts w:asciiTheme="minorHAnsi" w:hAnsiTheme="minorHAnsi" w:cs="Calibri"/>
                <w:sz w:val="18"/>
                <w:szCs w:val="18"/>
              </w:rPr>
            </w:pPr>
            <w:r w:rsidRPr="00834CC0">
              <w:rPr>
                <w:rFonts w:asciiTheme="minorHAnsi" w:hAnsiTheme="minorHAnsi" w:cs="Calibri"/>
                <w:sz w:val="18"/>
                <w:szCs w:val="18"/>
              </w:rPr>
              <w:t>5:</w:t>
            </w:r>
          </w:p>
        </w:tc>
        <w:tc>
          <w:tcPr>
            <w:tcW w:w="2973" w:type="pct"/>
            <w:vAlign w:val="center"/>
          </w:tcPr>
          <w:p w14:paraId="45105541" w14:textId="77777777" w:rsidR="00F21A85" w:rsidRPr="00834CC0" w:rsidRDefault="00F21A85" w:rsidP="00F21A85">
            <w:pPr>
              <w:spacing w:line="276" w:lineRule="auto"/>
              <w:contextualSpacing/>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F21A85" w:rsidRPr="00834CC0" w14:paraId="1B435459" w14:textId="77777777" w:rsidTr="00F21A85">
        <w:tc>
          <w:tcPr>
            <w:tcW w:w="248" w:type="pct"/>
            <w:vAlign w:val="center"/>
          </w:tcPr>
          <w:p w14:paraId="016D5F03" w14:textId="77777777" w:rsidR="00F21A85" w:rsidRPr="00834CC0" w:rsidRDefault="00F21A85" w:rsidP="00F21A85">
            <w:pPr>
              <w:spacing w:line="276" w:lineRule="auto"/>
              <w:rPr>
                <w:rFonts w:asciiTheme="minorHAnsi" w:hAnsiTheme="minorHAnsi" w:cs="Calibri"/>
                <w:sz w:val="18"/>
                <w:szCs w:val="18"/>
              </w:rPr>
            </w:pPr>
            <w:r w:rsidRPr="00834CC0">
              <w:rPr>
                <w:rFonts w:asciiTheme="minorHAnsi" w:hAnsiTheme="minorHAnsi" w:cs="Calibri"/>
                <w:sz w:val="18"/>
                <w:szCs w:val="18"/>
              </w:rPr>
              <w:t>2:</w:t>
            </w:r>
          </w:p>
        </w:tc>
        <w:tc>
          <w:tcPr>
            <w:tcW w:w="1537" w:type="pct"/>
            <w:vAlign w:val="center"/>
          </w:tcPr>
          <w:p w14:paraId="5BE2B720" w14:textId="77777777" w:rsidR="00F21A85" w:rsidRPr="00834CC0" w:rsidRDefault="00F21A85" w:rsidP="00F21A85">
            <w:pPr>
              <w:spacing w:line="276" w:lineRule="auto"/>
              <w:rPr>
                <w:rFonts w:asciiTheme="minorHAnsi" w:hAnsiTheme="minorHAnsi" w:cs="Calibri"/>
                <w:sz w:val="18"/>
                <w:szCs w:val="18"/>
              </w:rPr>
            </w:pPr>
            <w:r w:rsidRPr="00834CC0">
              <w:rPr>
                <w:rFonts w:asciiTheme="minorHAnsi" w:hAnsiTheme="minorHAnsi" w:cs="Calibri"/>
                <w:sz w:val="18"/>
                <w:szCs w:val="18"/>
              </w:rPr>
              <w:t xml:space="preserve">Διεύθυνση Εκπαίδευσης </w:t>
            </w:r>
          </w:p>
        </w:tc>
        <w:tc>
          <w:tcPr>
            <w:tcW w:w="242" w:type="pct"/>
            <w:vAlign w:val="center"/>
          </w:tcPr>
          <w:p w14:paraId="239839F1" w14:textId="77777777" w:rsidR="00F21A85" w:rsidRPr="00834CC0" w:rsidRDefault="00F21A85" w:rsidP="00F21A85">
            <w:pPr>
              <w:spacing w:line="276" w:lineRule="auto"/>
              <w:rPr>
                <w:rFonts w:asciiTheme="minorHAnsi" w:hAnsiTheme="minorHAnsi" w:cs="Calibri"/>
                <w:sz w:val="18"/>
                <w:szCs w:val="18"/>
              </w:rPr>
            </w:pPr>
            <w:r w:rsidRPr="00834CC0">
              <w:rPr>
                <w:rFonts w:asciiTheme="minorHAnsi" w:hAnsiTheme="minorHAnsi" w:cs="Calibri"/>
                <w:sz w:val="18"/>
                <w:szCs w:val="18"/>
              </w:rPr>
              <w:t>6:</w:t>
            </w:r>
          </w:p>
        </w:tc>
        <w:tc>
          <w:tcPr>
            <w:tcW w:w="2973" w:type="pct"/>
            <w:vAlign w:val="center"/>
          </w:tcPr>
          <w:p w14:paraId="21F3A666" w14:textId="7A8C3230" w:rsidR="00F21A85" w:rsidRPr="00834CC0" w:rsidRDefault="00F21A85" w:rsidP="00694F09">
            <w:pPr>
              <w:spacing w:line="276" w:lineRule="auto"/>
              <w:contextualSpacing/>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w:t>
            </w:r>
            <w:r w:rsidR="00694F09" w:rsidRPr="00355F78">
              <w:rPr>
                <w:rFonts w:ascii="Calibri" w:hAnsi="Calibri" w:cs="Calibri"/>
                <w:sz w:val="18"/>
                <w:szCs w:val="18"/>
              </w:rPr>
              <w:t>*</w:t>
            </w:r>
          </w:p>
        </w:tc>
      </w:tr>
      <w:tr w:rsidR="00F21A85" w:rsidRPr="00834CC0" w14:paraId="43E14DD7" w14:textId="77777777" w:rsidTr="00F21A85">
        <w:tc>
          <w:tcPr>
            <w:tcW w:w="248" w:type="pct"/>
            <w:vAlign w:val="center"/>
          </w:tcPr>
          <w:p w14:paraId="0107A424" w14:textId="77777777" w:rsidR="00F21A85" w:rsidRPr="00834CC0" w:rsidRDefault="00F21A85" w:rsidP="00F21A85">
            <w:pPr>
              <w:spacing w:line="276" w:lineRule="auto"/>
              <w:rPr>
                <w:rFonts w:asciiTheme="minorHAnsi" w:hAnsiTheme="minorHAnsi" w:cs="Calibri"/>
                <w:sz w:val="18"/>
                <w:szCs w:val="18"/>
              </w:rPr>
            </w:pPr>
            <w:r w:rsidRPr="00834CC0">
              <w:rPr>
                <w:rFonts w:asciiTheme="minorHAnsi" w:hAnsiTheme="minorHAnsi" w:cs="Calibri"/>
                <w:sz w:val="18"/>
                <w:szCs w:val="18"/>
              </w:rPr>
              <w:t>3:</w:t>
            </w:r>
          </w:p>
        </w:tc>
        <w:tc>
          <w:tcPr>
            <w:tcW w:w="1537" w:type="pct"/>
            <w:vAlign w:val="center"/>
          </w:tcPr>
          <w:p w14:paraId="1D30A956" w14:textId="77777777" w:rsidR="00F21A85" w:rsidRPr="00834CC0" w:rsidRDefault="00F21A85" w:rsidP="00F21A85">
            <w:pPr>
              <w:spacing w:line="276" w:lineRule="auto"/>
              <w:contextualSpacing/>
              <w:rPr>
                <w:rFonts w:asciiTheme="minorHAnsi" w:hAnsiTheme="minorHAnsi" w:cs="Calibri"/>
                <w:sz w:val="18"/>
                <w:szCs w:val="18"/>
              </w:rPr>
            </w:pPr>
            <w:r w:rsidRPr="00834CC0">
              <w:rPr>
                <w:rFonts w:asciiTheme="minorHAnsi" w:hAnsiTheme="minorHAnsi" w:cs="Calibri"/>
                <w:sz w:val="18"/>
                <w:szCs w:val="18"/>
              </w:rPr>
              <w:t>Ημερομηνία υπογραφής αρχικής Σύμβασης και ΑΔΑ</w:t>
            </w:r>
          </w:p>
        </w:tc>
        <w:tc>
          <w:tcPr>
            <w:tcW w:w="242" w:type="pct"/>
            <w:vAlign w:val="center"/>
          </w:tcPr>
          <w:p w14:paraId="6EDCFAD1" w14:textId="77777777" w:rsidR="00F21A85" w:rsidRPr="00834CC0" w:rsidRDefault="00F21A85" w:rsidP="00F21A85">
            <w:pPr>
              <w:spacing w:line="276" w:lineRule="auto"/>
              <w:rPr>
                <w:rFonts w:asciiTheme="minorHAnsi" w:hAnsiTheme="minorHAnsi" w:cs="Calibri"/>
                <w:sz w:val="18"/>
                <w:szCs w:val="18"/>
              </w:rPr>
            </w:pPr>
          </w:p>
        </w:tc>
        <w:tc>
          <w:tcPr>
            <w:tcW w:w="2973" w:type="pct"/>
            <w:vAlign w:val="center"/>
          </w:tcPr>
          <w:p w14:paraId="2E8F2092" w14:textId="77777777" w:rsidR="00F21A85" w:rsidRPr="00834CC0" w:rsidRDefault="00F21A85" w:rsidP="00F21A85">
            <w:pPr>
              <w:spacing w:line="276" w:lineRule="auto"/>
              <w:contextualSpacing/>
              <w:jc w:val="both"/>
              <w:rPr>
                <w:rFonts w:asciiTheme="minorHAnsi" w:hAnsiTheme="minorHAnsi" w:cs="Calibri"/>
                <w:sz w:val="18"/>
                <w:szCs w:val="18"/>
              </w:rPr>
            </w:pPr>
          </w:p>
        </w:tc>
      </w:tr>
      <w:tr w:rsidR="00F21A85" w:rsidRPr="00355F78" w14:paraId="6426D9A8" w14:textId="77777777" w:rsidTr="00F21A85">
        <w:tc>
          <w:tcPr>
            <w:tcW w:w="248" w:type="pct"/>
            <w:vAlign w:val="center"/>
          </w:tcPr>
          <w:p w14:paraId="357411EA" w14:textId="77777777" w:rsidR="00F21A85" w:rsidRPr="00834CC0" w:rsidRDefault="00F21A85" w:rsidP="00F21A85">
            <w:pPr>
              <w:spacing w:line="276" w:lineRule="auto"/>
              <w:rPr>
                <w:rFonts w:asciiTheme="minorHAnsi" w:hAnsiTheme="minorHAnsi" w:cs="Calibri"/>
                <w:sz w:val="18"/>
                <w:szCs w:val="18"/>
              </w:rPr>
            </w:pPr>
            <w:r w:rsidRPr="00834CC0">
              <w:rPr>
                <w:rFonts w:asciiTheme="minorHAnsi" w:hAnsiTheme="minorHAnsi" w:cs="Calibri"/>
                <w:sz w:val="18"/>
                <w:szCs w:val="18"/>
              </w:rPr>
              <w:t>4:</w:t>
            </w:r>
          </w:p>
        </w:tc>
        <w:tc>
          <w:tcPr>
            <w:tcW w:w="1537" w:type="pct"/>
            <w:vAlign w:val="center"/>
          </w:tcPr>
          <w:p w14:paraId="40E00B8F" w14:textId="77777777" w:rsidR="00F21A85" w:rsidRPr="00834CC0" w:rsidRDefault="00F21A85" w:rsidP="00F21A85">
            <w:pPr>
              <w:spacing w:line="276" w:lineRule="auto"/>
              <w:contextualSpacing/>
              <w:rPr>
                <w:rFonts w:asciiTheme="minorHAnsi" w:hAnsiTheme="minorHAnsi" w:cs="Calibri"/>
              </w:rPr>
            </w:pPr>
            <w:r w:rsidRPr="00834CC0">
              <w:rPr>
                <w:rFonts w:asciiTheme="minorHAnsi" w:hAnsiTheme="minorHAnsi" w:cs="Calibri"/>
                <w:sz w:val="18"/>
                <w:szCs w:val="18"/>
              </w:rPr>
              <w:t>Αρ.πρωτ. και ΑΔΑ Νέας Απόφασης Πρόσληψης</w:t>
            </w:r>
          </w:p>
        </w:tc>
        <w:tc>
          <w:tcPr>
            <w:tcW w:w="242" w:type="pct"/>
            <w:vAlign w:val="center"/>
          </w:tcPr>
          <w:p w14:paraId="6E2846B6" w14:textId="77777777" w:rsidR="00F21A85" w:rsidRPr="00355F78" w:rsidRDefault="00F21A85" w:rsidP="00F21A85">
            <w:pPr>
              <w:spacing w:line="276" w:lineRule="auto"/>
              <w:rPr>
                <w:rFonts w:asciiTheme="minorHAnsi" w:hAnsiTheme="minorHAnsi" w:cs="Calibri"/>
                <w:sz w:val="18"/>
                <w:szCs w:val="18"/>
              </w:rPr>
            </w:pPr>
          </w:p>
        </w:tc>
        <w:tc>
          <w:tcPr>
            <w:tcW w:w="2973" w:type="pct"/>
            <w:vAlign w:val="center"/>
          </w:tcPr>
          <w:p w14:paraId="1A2DA530" w14:textId="77777777" w:rsidR="00F21A85" w:rsidRPr="00355F78" w:rsidRDefault="00F21A85" w:rsidP="00F21A85">
            <w:pPr>
              <w:spacing w:line="276" w:lineRule="auto"/>
              <w:contextualSpacing/>
              <w:jc w:val="both"/>
              <w:rPr>
                <w:rFonts w:asciiTheme="minorHAnsi" w:hAnsiTheme="minorHAnsi" w:cs="Calibri"/>
                <w:sz w:val="18"/>
                <w:szCs w:val="18"/>
              </w:rPr>
            </w:pPr>
          </w:p>
        </w:tc>
      </w:tr>
    </w:tbl>
    <w:p w14:paraId="4178FD37" w14:textId="77777777" w:rsidR="00F21A85" w:rsidRPr="00355F78" w:rsidRDefault="00F21A85" w:rsidP="00F21A85">
      <w:pPr>
        <w:rPr>
          <w:rFonts w:ascii="Calibri" w:hAnsi="Calibri" w:cs="Calibri"/>
        </w:rPr>
      </w:pPr>
    </w:p>
    <w:p w14:paraId="5996F222" w14:textId="77777777" w:rsidR="00F21A85" w:rsidRPr="00355F78" w:rsidRDefault="00F21A85" w:rsidP="00F21A85">
      <w:pPr>
        <w:jc w:val="both"/>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0ED3E350" w14:textId="77777777" w:rsidR="00F21A85" w:rsidRPr="00355F78" w:rsidRDefault="00F21A85" w:rsidP="00F21A85">
      <w:pPr>
        <w:rPr>
          <w:rFonts w:ascii="Calibri" w:hAnsi="Calibri" w:cs="Calibri"/>
          <w:sz w:val="22"/>
          <w:szCs w:val="22"/>
        </w:rPr>
      </w:pPr>
    </w:p>
    <w:p w14:paraId="71C4292F" w14:textId="77777777" w:rsidR="00F21A85" w:rsidRPr="00355F78" w:rsidRDefault="00F21A85" w:rsidP="00F21A85">
      <w:pPr>
        <w:rPr>
          <w:rFonts w:ascii="Calibri" w:hAnsi="Calibri" w:cs="Calibri"/>
          <w:sz w:val="22"/>
          <w:szCs w:val="22"/>
        </w:rPr>
      </w:pPr>
    </w:p>
    <w:p w14:paraId="0D6CE7F7" w14:textId="77777777" w:rsidR="00F21A85" w:rsidRDefault="00F21A85" w:rsidP="00F21A85">
      <w:pPr>
        <w:rPr>
          <w:rFonts w:ascii="Calibri" w:hAnsi="Calibri" w:cs="Calibri"/>
          <w:sz w:val="22"/>
          <w:szCs w:val="22"/>
        </w:rPr>
      </w:pPr>
      <w:r>
        <w:rPr>
          <w:rFonts w:ascii="Calibri" w:hAnsi="Calibri" w:cs="Calibri"/>
          <w:sz w:val="22"/>
          <w:szCs w:val="22"/>
        </w:rPr>
        <w:br w:type="page"/>
      </w:r>
    </w:p>
    <w:p w14:paraId="260B93D2" w14:textId="77777777" w:rsidR="00F21A85" w:rsidRDefault="00F21A85" w:rsidP="00F21A85">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94" w:name="_Toc137119275"/>
      <w:bookmarkStart w:id="95" w:name="_Toc138262682"/>
      <w:bookmarkStart w:id="96" w:name="_Toc142647150"/>
      <w:r>
        <w:rPr>
          <w:rFonts w:asciiTheme="minorHAnsi" w:hAnsiTheme="minorHAnsi"/>
          <w:sz w:val="22"/>
        </w:rPr>
        <w:lastRenderedPageBreak/>
        <w:t>ΥΠΟΔΕΙΓΜΑ 3: ΔΕΛΤΙΟ ΑΠΟΓΡΑΦΗΣ ΑΝΑΠΛΗΡΩΤΗ</w:t>
      </w:r>
      <w:bookmarkEnd w:id="94"/>
      <w:bookmarkEnd w:id="95"/>
      <w:bookmarkEnd w:id="9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16"/>
        <w:gridCol w:w="450"/>
        <w:gridCol w:w="449"/>
        <w:gridCol w:w="350"/>
        <w:gridCol w:w="100"/>
        <w:gridCol w:w="449"/>
        <w:gridCol w:w="449"/>
        <w:gridCol w:w="418"/>
        <w:gridCol w:w="31"/>
        <w:gridCol w:w="449"/>
        <w:gridCol w:w="449"/>
        <w:gridCol w:w="145"/>
        <w:gridCol w:w="193"/>
        <w:gridCol w:w="111"/>
        <w:gridCol w:w="168"/>
        <w:gridCol w:w="1548"/>
        <w:gridCol w:w="1552"/>
        <w:gridCol w:w="1544"/>
      </w:tblGrid>
      <w:tr w:rsidR="00F21A85" w14:paraId="5F93A7B4" w14:textId="77777777" w:rsidTr="00F21A85">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2532B5C2" w14:textId="77777777" w:rsidR="00F21A85" w:rsidRDefault="00F21A85" w:rsidP="00F21A85">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25739E7B" w14:textId="77777777" w:rsidR="00F21A85" w:rsidRDefault="00F21A85" w:rsidP="00F21A85">
            <w:pPr>
              <w:spacing w:before="120"/>
              <w:rPr>
                <w:rFonts w:asciiTheme="minorHAnsi" w:hAnsiTheme="minorHAnsi" w:cstheme="minorHAnsi"/>
              </w:rPr>
            </w:pPr>
            <w:r>
              <w:rPr>
                <w:rFonts w:asciiTheme="minorHAnsi" w:hAnsiTheme="minorHAnsi" w:cstheme="minorHAnsi"/>
              </w:rPr>
              <w:t>Ονοματεπώνυμο πατέρα:</w:t>
            </w:r>
          </w:p>
        </w:tc>
      </w:tr>
      <w:tr w:rsidR="00F21A85" w14:paraId="08B9D1C5"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3E95881F" w14:textId="77777777" w:rsidR="00F21A85" w:rsidRDefault="00F21A85" w:rsidP="00F21A85">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993DE0A" w14:textId="77777777" w:rsidR="00F21A85" w:rsidRDefault="00F21A85" w:rsidP="00F21A85">
            <w:pPr>
              <w:spacing w:before="120"/>
              <w:rPr>
                <w:rFonts w:asciiTheme="minorHAnsi" w:hAnsiTheme="minorHAnsi" w:cstheme="minorHAnsi"/>
              </w:rPr>
            </w:pPr>
            <w:r>
              <w:rPr>
                <w:rFonts w:asciiTheme="minorHAnsi" w:hAnsiTheme="minorHAnsi" w:cstheme="minorHAnsi"/>
              </w:rPr>
              <w:t>Ονοματεπώνυμο μητέρας</w:t>
            </w:r>
          </w:p>
        </w:tc>
      </w:tr>
      <w:tr w:rsidR="00F21A85" w14:paraId="3249A547"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BB12584" w14:textId="77777777" w:rsidR="00F21A85" w:rsidRDefault="00F21A85" w:rsidP="00F21A85">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35F92693" w14:textId="77777777" w:rsidR="00F21A85" w:rsidRDefault="00F21A85" w:rsidP="00F21A85">
            <w:pPr>
              <w:spacing w:before="120"/>
              <w:rPr>
                <w:rFonts w:asciiTheme="minorHAnsi" w:hAnsiTheme="minorHAnsi" w:cstheme="minorHAnsi"/>
              </w:rPr>
            </w:pPr>
            <w:r>
              <w:rPr>
                <w:rFonts w:asciiTheme="minorHAnsi" w:hAnsiTheme="minorHAnsi" w:cstheme="minorHAnsi"/>
              </w:rPr>
              <w:t>Ειδικότητα (ολογράφως):</w:t>
            </w:r>
          </w:p>
        </w:tc>
      </w:tr>
      <w:tr w:rsidR="00F21A85" w14:paraId="03FA6CD9"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E566065" w14:textId="77777777" w:rsidR="00F21A85" w:rsidRDefault="00F21A85" w:rsidP="00F21A85">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2BCE718" w14:textId="77777777" w:rsidR="00F21A85" w:rsidRDefault="00F21A85" w:rsidP="00F21A85">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21A85" w14:paraId="74D5B0C1"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392E6E3D" w14:textId="77777777" w:rsidR="00F21A85" w:rsidRDefault="00F21A85" w:rsidP="00F21A85">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547F6D9" w14:textId="77777777" w:rsidR="00F21A85" w:rsidRDefault="00F21A85" w:rsidP="00F21A85">
            <w:pPr>
              <w:spacing w:before="120"/>
              <w:rPr>
                <w:rFonts w:asciiTheme="minorHAnsi" w:hAnsiTheme="minorHAnsi" w:cstheme="minorHAnsi"/>
                <w:b/>
              </w:rPr>
            </w:pPr>
            <w:r>
              <w:rPr>
                <w:rFonts w:asciiTheme="minorHAnsi" w:hAnsiTheme="minorHAnsi" w:cstheme="minorHAnsi"/>
              </w:rPr>
              <w:t>Υπηκοότητα:</w:t>
            </w:r>
          </w:p>
        </w:tc>
      </w:tr>
      <w:tr w:rsidR="00F21A85" w14:paraId="1F215A98"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4EAD8B8" w14:textId="77777777" w:rsidR="00F21A85" w:rsidRDefault="00F21A85" w:rsidP="00F21A85">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088E762" w14:textId="77777777" w:rsidR="00F21A85" w:rsidRDefault="00F21A85" w:rsidP="00F21A85">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21A85" w14:paraId="03E3263A" w14:textId="77777777" w:rsidTr="00F21A85">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5D9D3157" w14:textId="77777777" w:rsidR="00F21A85" w:rsidRDefault="00F21A85" w:rsidP="00F21A85">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727ABDD1"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9D0EFF6" w14:textId="77777777"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0F92A615"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07FA34D2"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24C910D1" w14:textId="77777777"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5096E210"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76B6C3C"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F240D43" w14:textId="77777777" w:rsidR="00F21A85" w:rsidRDefault="00F21A85" w:rsidP="00F21A85">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251DD0E2" w14:textId="77777777" w:rsidR="00F21A85" w:rsidRDefault="00F21A85" w:rsidP="00F21A85">
            <w:pPr>
              <w:spacing w:before="60" w:after="60" w:line="276" w:lineRule="auto"/>
              <w:rPr>
                <w:rFonts w:asciiTheme="minorHAnsi" w:hAnsiTheme="minorHAnsi" w:cstheme="minorHAnsi"/>
                <w:b/>
                <w:u w:val="single"/>
              </w:rPr>
            </w:pPr>
          </w:p>
        </w:tc>
      </w:tr>
      <w:tr w:rsidR="00F21A85" w14:paraId="454FF010" w14:textId="77777777"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3C3E346B" w14:textId="77777777" w:rsidR="00F21A85" w:rsidRDefault="00F21A85" w:rsidP="00F21A85">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396DD34C" w14:textId="77777777" w:rsidR="00F21A85" w:rsidRDefault="00F21A85" w:rsidP="00F21A85">
            <w:pPr>
              <w:spacing w:before="120"/>
              <w:rPr>
                <w:rFonts w:asciiTheme="minorHAnsi" w:hAnsiTheme="minorHAnsi" w:cstheme="minorHAnsi"/>
              </w:rPr>
            </w:pPr>
            <w:r>
              <w:rPr>
                <w:rFonts w:asciiTheme="minorHAnsi" w:hAnsiTheme="minorHAnsi" w:cstheme="minorHAnsi"/>
              </w:rPr>
              <w:t>Σταθερό:</w:t>
            </w:r>
          </w:p>
        </w:tc>
      </w:tr>
      <w:tr w:rsidR="00F21A85" w14:paraId="32A6EF39" w14:textId="77777777"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26B96D68" w14:textId="77777777" w:rsidR="00F21A85" w:rsidRDefault="00F21A85" w:rsidP="00F21A85">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F21A85" w14:paraId="6EBA7BC7" w14:textId="77777777"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341946" w14:textId="77777777" w:rsidR="00F21A85" w:rsidRDefault="00F21A85" w:rsidP="00F21A85">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21A85" w14:paraId="47FDFACB" w14:textId="77777777"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032B69F9" w14:textId="77777777" w:rsidR="00F21A85" w:rsidRDefault="00F21A85" w:rsidP="00F21A85">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338D1F7E" w14:textId="77777777" w:rsidR="00F21A85" w:rsidRDefault="00F21A85" w:rsidP="00F21A85">
            <w:pPr>
              <w:spacing w:before="120"/>
              <w:rPr>
                <w:rFonts w:asciiTheme="minorHAnsi" w:hAnsiTheme="minorHAnsi" w:cstheme="minorHAnsi"/>
              </w:rPr>
            </w:pPr>
            <w:r>
              <w:rPr>
                <w:rFonts w:asciiTheme="minorHAnsi" w:hAnsiTheme="minorHAnsi" w:cstheme="minorHAnsi"/>
              </w:rPr>
              <w:t>Τ.Κ. :</w:t>
            </w:r>
          </w:p>
        </w:tc>
      </w:tr>
      <w:tr w:rsidR="00F21A85" w14:paraId="7AB1DED5" w14:textId="77777777"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758B1C4D" w14:textId="77777777" w:rsidR="00F21A85" w:rsidRDefault="00F21A85" w:rsidP="00F21A85">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74C9BF03" w14:textId="77777777" w:rsidR="00F21A85" w:rsidRDefault="00F21A85" w:rsidP="00F21A85">
            <w:pPr>
              <w:spacing w:before="120"/>
              <w:rPr>
                <w:rFonts w:asciiTheme="minorHAnsi" w:hAnsiTheme="minorHAnsi" w:cstheme="minorHAnsi"/>
              </w:rPr>
            </w:pPr>
            <w:r>
              <w:rPr>
                <w:rFonts w:asciiTheme="minorHAnsi" w:hAnsiTheme="minorHAnsi" w:cstheme="minorHAnsi"/>
              </w:rPr>
              <w:t>Περιφερειακή Ενότητα (νομός):</w:t>
            </w:r>
          </w:p>
        </w:tc>
      </w:tr>
      <w:tr w:rsidR="00F21A85" w14:paraId="6AFE343D" w14:textId="77777777" w:rsidTr="00F21A85">
        <w:trPr>
          <w:trHeight w:val="567"/>
        </w:trPr>
        <w:tc>
          <w:tcPr>
            <w:tcW w:w="5000" w:type="pct"/>
            <w:gridSpan w:val="18"/>
            <w:tcBorders>
              <w:top w:val="nil"/>
              <w:left w:val="single" w:sz="4" w:space="0" w:color="auto"/>
              <w:bottom w:val="nil"/>
              <w:right w:val="single" w:sz="4" w:space="0" w:color="auto"/>
            </w:tcBorders>
            <w:vAlign w:val="center"/>
            <w:hideMark/>
          </w:tcPr>
          <w:p w14:paraId="14BE7E41" w14:textId="77777777" w:rsidR="00F21A85" w:rsidRDefault="00F21A85" w:rsidP="00F21A85">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F21A85" w14:paraId="5C899174" w14:textId="77777777" w:rsidTr="00F21A85">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352703F1" w14:textId="77777777" w:rsidR="00F21A85" w:rsidRDefault="00F21A85" w:rsidP="00F21A85">
            <w:pPr>
              <w:jc w:val="center"/>
              <w:rPr>
                <w:rFonts w:asciiTheme="minorHAnsi" w:hAnsiTheme="minorHAnsi" w:cstheme="minorHAnsi"/>
              </w:rPr>
            </w:pPr>
            <w:r>
              <w:rPr>
                <w:rFonts w:asciiTheme="minorHAnsi" w:hAnsiTheme="minorHAnsi" w:cstheme="minorHAnsi"/>
              </w:rPr>
              <w:t>Αριθμός παιδιών</w:t>
            </w:r>
          </w:p>
          <w:p w14:paraId="34CF1117" w14:textId="77777777" w:rsidR="00F21A85" w:rsidRDefault="00F21A85" w:rsidP="00F21A85">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06CF5F59" w14:textId="77777777" w:rsidR="00F21A85" w:rsidRDefault="00F21A85" w:rsidP="00F21A85">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F21A85" w14:paraId="1FF87C9F" w14:textId="77777777"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49DEADB" w14:textId="77777777"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5947939F" w14:textId="77777777" w:rsidR="00F21A85" w:rsidRDefault="00F21A85" w:rsidP="00F21A85">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29F72037" w14:textId="77777777" w:rsidR="00F21A85" w:rsidRDefault="00F21A85" w:rsidP="00F21A85">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089BB593" w14:textId="77777777" w:rsidR="00F21A85" w:rsidRDefault="00F21A85" w:rsidP="00F21A85">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589188D7" w14:textId="77777777" w:rsidR="00F21A85" w:rsidRDefault="00F21A85" w:rsidP="00F21A85">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623B8209" w14:textId="77777777" w:rsidR="00F21A85" w:rsidRDefault="00F21A85" w:rsidP="00F21A85">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21A85" w14:paraId="503C51E1" w14:textId="77777777"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AD1A213" w14:textId="77777777"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77438339" w14:textId="77777777" w:rsidR="00F21A85" w:rsidRDefault="00F21A85" w:rsidP="00F21A85">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740E171E" w14:textId="77777777" w:rsidR="00F21A85" w:rsidRDefault="00F21A85" w:rsidP="00F21A85">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5B99CC03" w14:textId="77777777" w:rsidR="00F21A85" w:rsidRDefault="00F21A85" w:rsidP="00F21A85">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36348182" w14:textId="77777777" w:rsidR="00F21A85" w:rsidRDefault="00F21A85" w:rsidP="00F21A85">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175919B7" w14:textId="77777777" w:rsidR="00F21A85" w:rsidRDefault="00F21A85" w:rsidP="00F21A85">
            <w:pPr>
              <w:rPr>
                <w:rFonts w:asciiTheme="minorHAnsi" w:hAnsiTheme="minorHAnsi" w:cstheme="minorHAnsi"/>
              </w:rPr>
            </w:pPr>
          </w:p>
        </w:tc>
      </w:tr>
      <w:tr w:rsidR="00F21A85" w14:paraId="5A29AC08" w14:textId="77777777" w:rsidTr="00F21A8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351DFAC2" w14:textId="77777777" w:rsidR="00F21A85" w:rsidRDefault="00F21A85" w:rsidP="00F21A85">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8"/>
        <w:gridCol w:w="523"/>
        <w:gridCol w:w="79"/>
        <w:gridCol w:w="281"/>
        <w:gridCol w:w="281"/>
        <w:gridCol w:w="77"/>
        <w:gridCol w:w="145"/>
        <w:gridCol w:w="213"/>
        <w:gridCol w:w="68"/>
        <w:gridCol w:w="289"/>
        <w:gridCol w:w="281"/>
        <w:gridCol w:w="76"/>
        <w:gridCol w:w="205"/>
        <w:gridCol w:w="154"/>
        <w:gridCol w:w="68"/>
        <w:gridCol w:w="281"/>
        <w:gridCol w:w="8"/>
        <w:gridCol w:w="274"/>
        <w:gridCol w:w="84"/>
        <w:gridCol w:w="197"/>
        <w:gridCol w:w="160"/>
        <w:gridCol w:w="121"/>
        <w:gridCol w:w="138"/>
        <w:gridCol w:w="84"/>
        <w:gridCol w:w="281"/>
        <w:gridCol w:w="281"/>
        <w:gridCol w:w="281"/>
        <w:gridCol w:w="127"/>
        <w:gridCol w:w="154"/>
        <w:gridCol w:w="201"/>
        <w:gridCol w:w="21"/>
        <w:gridCol w:w="281"/>
        <w:gridCol w:w="51"/>
        <w:gridCol w:w="231"/>
        <w:gridCol w:w="123"/>
        <w:gridCol w:w="158"/>
        <w:gridCol w:w="195"/>
        <w:gridCol w:w="86"/>
        <w:gridCol w:w="222"/>
        <w:gridCol w:w="47"/>
        <w:gridCol w:w="235"/>
        <w:gridCol w:w="119"/>
        <w:gridCol w:w="162"/>
        <w:gridCol w:w="192"/>
        <w:gridCol w:w="92"/>
        <w:gridCol w:w="262"/>
        <w:gridCol w:w="21"/>
        <w:gridCol w:w="222"/>
        <w:gridCol w:w="111"/>
        <w:gridCol w:w="172"/>
        <w:gridCol w:w="182"/>
        <w:gridCol w:w="102"/>
        <w:gridCol w:w="254"/>
      </w:tblGrid>
      <w:tr w:rsidR="00F21A85" w14:paraId="05993E8F" w14:textId="77777777" w:rsidTr="00F21A85">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0BB99AA8" w14:textId="77777777" w:rsidR="00F21A85" w:rsidRDefault="00F21A85" w:rsidP="00F21A85">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6A6EDA26"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9B3C9B5"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14DFFCB"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85ADCD2"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0D64879"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7A6F7D0" w14:textId="77777777" w:rsidR="00F21A85" w:rsidRDefault="00F21A85" w:rsidP="00F21A85">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1B7DC6B3"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33C81B1"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34833C7" w14:textId="77777777" w:rsidR="00F21A85" w:rsidRDefault="00F21A85" w:rsidP="00F21A85">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03F70FEB" w14:textId="77777777" w:rsidR="00F21A85" w:rsidRDefault="00F21A85" w:rsidP="00F21A85">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382A6DCF" w14:textId="77777777" w:rsidR="00F21A85" w:rsidRDefault="00F21A85" w:rsidP="00F21A85">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EC37AF3" w14:textId="77777777"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3C50A840"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D536F45"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04E0A9F9" w14:textId="77777777"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39E56B55"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3153665C"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678AA006"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C2A06C2" w14:textId="77777777"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3520EA1" w14:textId="77777777"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7E07FB45" w14:textId="77777777"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133F7C89" w14:textId="77777777" w:rsidR="00F21A85" w:rsidRDefault="00F21A85" w:rsidP="00F21A85">
            <w:pPr>
              <w:rPr>
                <w:rFonts w:asciiTheme="minorHAnsi" w:hAnsiTheme="minorHAnsi" w:cstheme="minorHAnsi"/>
                <w:b/>
              </w:rPr>
            </w:pPr>
          </w:p>
        </w:tc>
      </w:tr>
      <w:tr w:rsidR="00F21A85" w14:paraId="4B512B02" w14:textId="77777777" w:rsidTr="00F21A8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63019C8F" w14:textId="77777777" w:rsidR="00F21A85" w:rsidRDefault="00F21A85" w:rsidP="00F21A85">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4FE00505" w14:textId="77777777" w:rsidR="00F21A85" w:rsidRDefault="00F21A85" w:rsidP="00F21A85">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602D804F"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CA03B54" w14:textId="77777777"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A10DD2F" w14:textId="77777777"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4021B7B"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FE51B7E"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235C9A80" w14:textId="77777777"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29FDF4B" w14:textId="77777777"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A45FBF7" w14:textId="77777777"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29E003A8"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1F8FE1B"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838FC85"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D3C4252" w14:textId="77777777" w:rsidR="00F21A85" w:rsidRDefault="00F21A85" w:rsidP="00F21A85">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C932FB" w14:textId="77777777"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20B5B64E"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761F9032"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3EBC168"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6677457" w14:textId="77777777"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9E72B55" w14:textId="77777777"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476544A"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A8C70D4"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8D1359B"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D0244D0" w14:textId="77777777"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6B16C0AB" w14:textId="77777777"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2EA498B"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1144937" w14:textId="77777777"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2499627" w14:textId="77777777"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C122179" w14:textId="77777777"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E9AE77D" w14:textId="77777777"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7AF79A8" w14:textId="77777777"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1DAF44E" w14:textId="77777777" w:rsidR="00F21A85" w:rsidRDefault="00F21A85" w:rsidP="00F21A85">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17DB18C0" w14:textId="77777777" w:rsidR="00F21A85" w:rsidRDefault="00F21A85" w:rsidP="00F21A8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64"/>
        <w:gridCol w:w="1765"/>
        <w:gridCol w:w="1679"/>
        <w:gridCol w:w="272"/>
        <w:gridCol w:w="1032"/>
        <w:gridCol w:w="115"/>
        <w:gridCol w:w="2417"/>
      </w:tblGrid>
      <w:tr w:rsidR="00F21A85" w14:paraId="5686016C"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03EBBA7B" w14:textId="77777777" w:rsidR="00F21A85" w:rsidRDefault="00F21A85" w:rsidP="00F21A85">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055DB07E" w14:textId="77777777" w:rsidR="00F21A85" w:rsidRDefault="00F21A85" w:rsidP="00F21A85">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764880E6" w14:textId="77777777" w:rsidR="00F21A85" w:rsidRDefault="00F21A85" w:rsidP="00F21A85">
            <w:pPr>
              <w:jc w:val="center"/>
              <w:rPr>
                <w:rFonts w:asciiTheme="minorHAnsi" w:hAnsiTheme="minorHAnsi" w:cstheme="minorHAnsi"/>
              </w:rPr>
            </w:pPr>
            <w:r>
              <w:rPr>
                <w:rFonts w:asciiTheme="minorHAnsi" w:hAnsiTheme="minorHAnsi" w:cstheme="minorHAnsi"/>
              </w:rPr>
              <w:t>Υπηρεσία ΟΑΕΔ</w:t>
            </w:r>
          </w:p>
        </w:tc>
      </w:tr>
      <w:tr w:rsidR="00F21A85" w14:paraId="0AB4E86D"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6DF16E76" w14:textId="77777777" w:rsidR="00F21A85" w:rsidRDefault="00F21A85" w:rsidP="00F21A85">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6227AA17" w14:textId="77777777"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6B50CB3" w14:textId="77777777" w:rsidR="00F21A85" w:rsidRDefault="00F21A85" w:rsidP="00F21A85">
            <w:pPr>
              <w:rPr>
                <w:rFonts w:asciiTheme="minorHAnsi" w:hAnsiTheme="minorHAnsi" w:cstheme="minorHAnsi"/>
              </w:rPr>
            </w:pPr>
          </w:p>
        </w:tc>
      </w:tr>
      <w:tr w:rsidR="00F21A85" w14:paraId="5965972A"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59455651" w14:textId="77777777" w:rsidR="00F21A85" w:rsidRDefault="00F21A85" w:rsidP="00F21A85">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540D4E85" w14:textId="77777777"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1D8A3024" w14:textId="77777777" w:rsidR="00F21A85" w:rsidRDefault="00F21A85" w:rsidP="00F21A85">
            <w:pPr>
              <w:rPr>
                <w:rFonts w:asciiTheme="minorHAnsi" w:hAnsiTheme="minorHAnsi" w:cstheme="minorHAnsi"/>
              </w:rPr>
            </w:pPr>
          </w:p>
        </w:tc>
      </w:tr>
      <w:tr w:rsidR="00F21A85" w:rsidRPr="00C3135B" w14:paraId="2B6DF995"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2965080A"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23F2430C" w14:textId="77777777" w:rsidR="00F21A85" w:rsidRPr="00C3135B"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002EDEA" w14:textId="77777777" w:rsidR="00F21A85" w:rsidRPr="00C3135B" w:rsidRDefault="00F21A85" w:rsidP="00F21A85">
            <w:pPr>
              <w:rPr>
                <w:rFonts w:asciiTheme="minorHAnsi" w:hAnsiTheme="minorHAnsi" w:cstheme="minorHAnsi"/>
              </w:rPr>
            </w:pPr>
          </w:p>
        </w:tc>
      </w:tr>
      <w:tr w:rsidR="00F21A85" w:rsidRPr="00C3135B" w14:paraId="3658EB0F" w14:textId="77777777" w:rsidTr="00F21A85">
        <w:tc>
          <w:tcPr>
            <w:tcW w:w="5000" w:type="pct"/>
            <w:gridSpan w:val="8"/>
            <w:tcBorders>
              <w:top w:val="single" w:sz="4" w:space="0" w:color="auto"/>
              <w:left w:val="single" w:sz="4" w:space="0" w:color="auto"/>
              <w:bottom w:val="single" w:sz="4" w:space="0" w:color="auto"/>
              <w:right w:val="single" w:sz="4" w:space="0" w:color="auto"/>
            </w:tcBorders>
            <w:hideMark/>
          </w:tcPr>
          <w:p w14:paraId="350C9F39" w14:textId="77777777" w:rsidR="00F21A85" w:rsidRPr="00C3135B" w:rsidRDefault="00F21A85"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14:paraId="40451C3B" w14:textId="77777777" w:rsidR="00F21A85" w:rsidRPr="00C3135B" w:rsidRDefault="00F21A85"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21A85" w:rsidRPr="00C3135B" w14:paraId="62D71E4F" w14:textId="77777777" w:rsidTr="00F21A85">
        <w:tc>
          <w:tcPr>
            <w:tcW w:w="833" w:type="pct"/>
            <w:tcBorders>
              <w:top w:val="single" w:sz="4" w:space="0" w:color="auto"/>
              <w:left w:val="single" w:sz="4" w:space="0" w:color="auto"/>
              <w:bottom w:val="single" w:sz="4" w:space="0" w:color="auto"/>
              <w:right w:val="single" w:sz="4" w:space="0" w:color="auto"/>
            </w:tcBorders>
            <w:vAlign w:val="center"/>
            <w:hideMark/>
          </w:tcPr>
          <w:p w14:paraId="0C3E804F"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54CD12B7"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5A53E346"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Αρ. Μητρώου</w:t>
            </w:r>
          </w:p>
          <w:p w14:paraId="5F42EABD"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25344D99"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Παλιός ή Νέος Ασφαλισμένος</w:t>
            </w:r>
          </w:p>
          <w:p w14:paraId="6291A080"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07C73801"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 xml:space="preserve">Με 5/ετια </w:t>
            </w:r>
          </w:p>
          <w:p w14:paraId="00BC2841"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4D60E755"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14:paraId="199777AE"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 για το ΤΣΜΕΔΕ)</w:t>
            </w:r>
          </w:p>
        </w:tc>
      </w:tr>
      <w:tr w:rsidR="00F21A85" w:rsidRPr="00C3135B" w14:paraId="6269D10A"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71B29D34"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6C45D24B"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DA17192"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58EBE4A"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1026E4F8"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3F2AA788" w14:textId="77777777" w:rsidR="00F21A85" w:rsidRPr="00C3135B" w:rsidRDefault="00F21A85" w:rsidP="00F21A85">
            <w:pPr>
              <w:rPr>
                <w:rFonts w:asciiTheme="minorHAnsi" w:hAnsiTheme="minorHAnsi" w:cstheme="minorHAnsi"/>
              </w:rPr>
            </w:pPr>
          </w:p>
        </w:tc>
      </w:tr>
      <w:tr w:rsidR="00F21A85" w:rsidRPr="00C3135B" w14:paraId="56D95856"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10855529"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6620C847"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12B04973"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FFE8BB5"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3426ACF"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60848B0" w14:textId="77777777" w:rsidR="00F21A85" w:rsidRPr="00C3135B" w:rsidRDefault="00F21A85" w:rsidP="00F21A85">
            <w:pPr>
              <w:rPr>
                <w:rFonts w:asciiTheme="minorHAnsi" w:hAnsiTheme="minorHAnsi" w:cstheme="minorHAnsi"/>
              </w:rPr>
            </w:pPr>
          </w:p>
        </w:tc>
      </w:tr>
      <w:tr w:rsidR="00F21A85" w:rsidRPr="00C3135B" w14:paraId="665E36A8"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6B1EB142"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13831EE6"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8452304"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7F5D1289"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09D19EA"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5F80180" w14:textId="77777777" w:rsidR="00F21A85" w:rsidRPr="00C3135B" w:rsidRDefault="00F21A85" w:rsidP="00F21A85">
            <w:pPr>
              <w:rPr>
                <w:rFonts w:asciiTheme="minorHAnsi" w:hAnsiTheme="minorHAnsi" w:cstheme="minorHAnsi"/>
              </w:rPr>
            </w:pPr>
          </w:p>
        </w:tc>
      </w:tr>
      <w:tr w:rsidR="00F21A85" w:rsidRPr="00C3135B" w14:paraId="504E8373"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4763BCD9"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5850A74C"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92EFFFA"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B1EECD8"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C70D7D6"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5014FD84" w14:textId="77777777" w:rsidR="00F21A85" w:rsidRPr="00C3135B" w:rsidRDefault="00F21A85" w:rsidP="00F21A85">
            <w:pPr>
              <w:rPr>
                <w:rFonts w:asciiTheme="minorHAnsi" w:hAnsiTheme="minorHAnsi" w:cstheme="minorHAnsi"/>
              </w:rPr>
            </w:pPr>
          </w:p>
        </w:tc>
      </w:tr>
      <w:tr w:rsidR="00F21A85" w:rsidRPr="00C3135B" w14:paraId="6056D9F6"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6F15AC17"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2D77DBFA"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6A3ED5C4"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79BB924"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7C1A53FF"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9154723" w14:textId="77777777" w:rsidR="00F21A85" w:rsidRPr="00C3135B" w:rsidRDefault="00F21A85" w:rsidP="00F21A85">
            <w:pPr>
              <w:rPr>
                <w:rFonts w:asciiTheme="minorHAnsi" w:hAnsiTheme="minorHAnsi" w:cstheme="minorHAnsi"/>
              </w:rPr>
            </w:pPr>
          </w:p>
        </w:tc>
      </w:tr>
    </w:tbl>
    <w:p w14:paraId="7EF4A0CF" w14:textId="77777777" w:rsidR="00F21A85" w:rsidRPr="00C3135B" w:rsidRDefault="00F21A85" w:rsidP="00F21A85">
      <w:pPr>
        <w:rPr>
          <w:rFonts w:asciiTheme="minorHAnsi" w:hAnsiTheme="minorHAnsi" w:cstheme="minorHAnsi"/>
        </w:rPr>
      </w:pPr>
    </w:p>
    <w:tbl>
      <w:tblPr>
        <w:tblW w:w="0" w:type="auto"/>
        <w:tblLook w:val="04A0" w:firstRow="1" w:lastRow="0" w:firstColumn="1" w:lastColumn="0" w:noHBand="0" w:noVBand="1"/>
      </w:tblPr>
      <w:tblGrid>
        <w:gridCol w:w="5691"/>
        <w:gridCol w:w="4090"/>
      </w:tblGrid>
      <w:tr w:rsidR="00F21A85" w:rsidRPr="00C3135B" w14:paraId="5091DD55" w14:textId="77777777" w:rsidTr="00F21A85">
        <w:tc>
          <w:tcPr>
            <w:tcW w:w="6487" w:type="dxa"/>
          </w:tcPr>
          <w:p w14:paraId="09CA1B5D" w14:textId="77777777" w:rsidR="00F21A85" w:rsidRPr="00C3135B" w:rsidRDefault="00F21A85" w:rsidP="00F21A85">
            <w:pPr>
              <w:rPr>
                <w:rFonts w:asciiTheme="minorHAnsi" w:hAnsiTheme="minorHAnsi" w:cstheme="minorHAnsi"/>
              </w:rPr>
            </w:pPr>
          </w:p>
        </w:tc>
        <w:tc>
          <w:tcPr>
            <w:tcW w:w="4502" w:type="dxa"/>
            <w:vAlign w:val="bottom"/>
            <w:hideMark/>
          </w:tcPr>
          <w:p w14:paraId="2988837F" w14:textId="77777777" w:rsidR="00F21A85" w:rsidRPr="00C3135B" w:rsidRDefault="00F21A85" w:rsidP="00F21A85">
            <w:pPr>
              <w:spacing w:line="360" w:lineRule="auto"/>
              <w:jc w:val="center"/>
              <w:rPr>
                <w:rFonts w:asciiTheme="minorHAnsi" w:hAnsiTheme="minorHAnsi" w:cstheme="minorHAnsi"/>
              </w:rPr>
            </w:pPr>
            <w:r w:rsidRPr="00C3135B">
              <w:rPr>
                <w:rFonts w:asciiTheme="minorHAnsi" w:hAnsiTheme="minorHAnsi" w:cstheme="minorHAnsi"/>
              </w:rPr>
              <w:t>…../……/……..</w:t>
            </w:r>
          </w:p>
          <w:p w14:paraId="75296844" w14:textId="77777777" w:rsidR="00F21A85" w:rsidRPr="00C3135B" w:rsidRDefault="00F21A85" w:rsidP="00F21A85">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tc>
      </w:tr>
    </w:tbl>
    <w:p w14:paraId="06E4DDA0" w14:textId="77777777" w:rsidR="00F21A85" w:rsidRPr="00A2066B" w:rsidRDefault="00F21A85" w:rsidP="00F21A85">
      <w:pPr>
        <w:shd w:val="clear" w:color="auto" w:fill="FFFFFF"/>
        <w:jc w:val="both"/>
        <w:rPr>
          <w:rFonts w:asciiTheme="minorHAnsi" w:hAnsiTheme="minorHAnsi" w:cs="Calibri"/>
          <w:b/>
          <w:bCs/>
          <w:sz w:val="22"/>
          <w:szCs w:val="22"/>
        </w:rPr>
      </w:pPr>
      <w:r w:rsidRPr="00C3135B">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Pr>
          <w:rFonts w:asciiTheme="minorHAnsi" w:hAnsiTheme="minorHAnsi"/>
        </w:rPr>
        <w:t xml:space="preserve"> </w:t>
      </w:r>
      <w:r>
        <w:rPr>
          <w:rFonts w:asciiTheme="minorHAnsi" w:hAnsiTheme="minorHAnsi"/>
        </w:rPr>
        <w:br w:type="page"/>
      </w:r>
    </w:p>
    <w:p w14:paraId="1516EB24" w14:textId="77777777" w:rsidR="00F21A85" w:rsidRPr="00F15AAE" w:rsidRDefault="00F21A85" w:rsidP="00F21A85">
      <w:pPr>
        <w:pStyle w:val="af0"/>
        <w:pBdr>
          <w:top w:val="single" w:sz="4" w:space="0"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7" w:name="_Toc138262683"/>
      <w:bookmarkStart w:id="98" w:name="_Toc142647151"/>
      <w:r w:rsidRPr="00091263">
        <w:rPr>
          <w:rFonts w:asciiTheme="minorHAnsi" w:hAnsiTheme="minorHAnsi" w:cs="Calibri"/>
          <w:sz w:val="22"/>
        </w:rPr>
        <w:lastRenderedPageBreak/>
        <w:t>ΥΠΟΔΕΙΓΜΑ 4: ΣΧΕΔΙΟ ΑΠΟΦΑΣΗΣ ΤΟΠΟΘΕΤΗΣΗΣ - ΔΙΑΘΕΣΗΣ ΑΝΑΠΛΗΡΩΤΗ ΕΚΠΑΙΔΕΥΤΙΚΟΥ/ΕΕΠ/ΕΒΠ ΣΕ ΣΧΟΛΙΚΕΣ ΜΟΝΑΔΕΣ</w:t>
      </w:r>
      <w:bookmarkEnd w:id="97"/>
      <w:bookmarkEnd w:id="98"/>
      <w:r w:rsidRPr="001E1EEE">
        <w:rPr>
          <w:rFonts w:asciiTheme="minorHAnsi" w:hAnsiTheme="minorHAnsi" w:cs="Calibri"/>
          <w:sz w:val="22"/>
        </w:rPr>
        <w:t xml:space="preserve"> </w:t>
      </w:r>
    </w:p>
    <w:p w14:paraId="2B477768" w14:textId="77777777" w:rsidR="00F21A85" w:rsidRPr="001E5E24" w:rsidRDefault="00F21A85" w:rsidP="00F21A85">
      <w:pPr>
        <w:tabs>
          <w:tab w:val="center" w:pos="4153"/>
          <w:tab w:val="right" w:pos="8306"/>
        </w:tabs>
        <w:jc w:val="right"/>
        <w:rPr>
          <w:rFonts w:asciiTheme="minorHAnsi" w:hAnsiTheme="minorHAnsi"/>
          <w:b/>
          <w:sz w:val="22"/>
          <w:szCs w:val="22"/>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tbl>
      <w:tblPr>
        <w:tblW w:w="5000" w:type="pct"/>
        <w:jc w:val="center"/>
        <w:tblLayout w:type="fixed"/>
        <w:tblLook w:val="01E0" w:firstRow="1" w:lastRow="1" w:firstColumn="1" w:lastColumn="1" w:noHBand="0" w:noVBand="0"/>
      </w:tblPr>
      <w:tblGrid>
        <w:gridCol w:w="2175"/>
        <w:gridCol w:w="409"/>
        <w:gridCol w:w="2308"/>
        <w:gridCol w:w="4889"/>
      </w:tblGrid>
      <w:tr w:rsidR="00F21A85" w:rsidRPr="001E5E24" w14:paraId="2F6AE10B" w14:textId="77777777" w:rsidTr="00F21A85">
        <w:trPr>
          <w:jc w:val="center"/>
        </w:trPr>
        <w:tc>
          <w:tcPr>
            <w:tcW w:w="2501" w:type="pct"/>
            <w:gridSpan w:val="3"/>
            <w:noWrap/>
            <w:vAlign w:val="center"/>
          </w:tcPr>
          <w:p w14:paraId="6FBC9484" w14:textId="77777777" w:rsidR="00F21A85" w:rsidRPr="001E5E24" w:rsidRDefault="00F21A85" w:rsidP="00F21A85">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1B0C8CC5" wp14:editId="4B812D3E">
                  <wp:extent cx="476414" cy="465826"/>
                  <wp:effectExtent l="0" t="0" r="0" b="0"/>
                  <wp:docPr id="4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14:paraId="309A6D96" w14:textId="77777777" w:rsidR="00F21A85" w:rsidRPr="001E5E24" w:rsidRDefault="00F21A85" w:rsidP="00F21A85">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695104" behindDoc="0" locked="0" layoutInCell="1" allowOverlap="1" wp14:anchorId="35B18EE6" wp14:editId="77C3CC31">
                  <wp:simplePos x="0" y="0"/>
                  <wp:positionH relativeFrom="column">
                    <wp:posOffset>1181735</wp:posOffset>
                  </wp:positionH>
                  <wp:positionV relativeFrom="paragraph">
                    <wp:posOffset>3810</wp:posOffset>
                  </wp:positionV>
                  <wp:extent cx="539750" cy="370840"/>
                  <wp:effectExtent l="19050" t="0" r="0"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21A85" w:rsidRPr="001E5E24" w14:paraId="6E6818FD" w14:textId="77777777" w:rsidTr="00F21A85">
        <w:trPr>
          <w:jc w:val="center"/>
        </w:trPr>
        <w:tc>
          <w:tcPr>
            <w:tcW w:w="2501" w:type="pct"/>
            <w:gridSpan w:val="3"/>
            <w:noWrap/>
          </w:tcPr>
          <w:p w14:paraId="32483CC3" w14:textId="77777777" w:rsidR="00F21A85" w:rsidRPr="008115E9" w:rsidRDefault="00F21A85" w:rsidP="00F21A85">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184FCF8C" w14:textId="0979AC80" w:rsidR="00F21A85" w:rsidRPr="00F05200" w:rsidRDefault="00206554" w:rsidP="00F21A85">
            <w:pPr>
              <w:tabs>
                <w:tab w:val="center" w:pos="4153"/>
                <w:tab w:val="right" w:pos="8306"/>
              </w:tabs>
              <w:jc w:val="center"/>
              <w:rPr>
                <w:rFonts w:ascii="Calibri" w:eastAsia="Calibri" w:hAnsi="Calibri" w:cs="Calibri"/>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 ΚΑΙ ΑΘΛΗΤΙΣΜΟ</w:t>
            </w:r>
            <w:r w:rsidR="00CA7FEA">
              <w:rPr>
                <w:rFonts w:asciiTheme="minorHAnsi" w:eastAsia="Calibri" w:hAnsiTheme="minorHAnsi" w:cstheme="minorHAnsi"/>
                <w:b/>
                <w:sz w:val="22"/>
                <w:szCs w:val="22"/>
                <w:lang w:val="en-US" w:eastAsia="en-US"/>
              </w:rPr>
              <w:t>Y</w:t>
            </w:r>
          </w:p>
          <w:p w14:paraId="48D9E502" w14:textId="77777777" w:rsidR="00F21A85" w:rsidRPr="008115E9" w:rsidRDefault="00F21A85" w:rsidP="00F21A85">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14:paraId="6A334B93" w14:textId="77777777" w:rsidR="00F21A85" w:rsidRPr="00894988" w:rsidRDefault="00F21A85" w:rsidP="00F21A85">
            <w:pPr>
              <w:tabs>
                <w:tab w:val="center" w:pos="4153"/>
                <w:tab w:val="right" w:pos="8306"/>
              </w:tabs>
              <w:jc w:val="center"/>
              <w:rPr>
                <w:rFonts w:asciiTheme="minorHAnsi" w:eastAsia="Calibri" w:hAnsiTheme="minorHAnsi" w:cstheme="minorHAnsi"/>
                <w:b/>
                <w:sz w:val="22"/>
                <w:szCs w:val="22"/>
                <w:lang w:eastAsia="en-US"/>
              </w:rPr>
            </w:pPr>
            <w:r w:rsidRPr="00894988">
              <w:rPr>
                <w:rFonts w:asciiTheme="minorHAnsi" w:eastAsia="Calibri" w:hAnsiTheme="minorHAnsi" w:cstheme="minorHAnsi"/>
                <w:b/>
                <w:sz w:val="22"/>
                <w:szCs w:val="22"/>
                <w:lang w:eastAsia="en-US"/>
              </w:rPr>
              <w:t>ΕΥΡΩΠΑΪΚΗ ΕΝΩΣΗ</w:t>
            </w:r>
          </w:p>
          <w:p w14:paraId="4CE73C0A" w14:textId="77777777" w:rsidR="00F21A85" w:rsidRPr="001E5E24" w:rsidRDefault="00F21A85" w:rsidP="00F21A85">
            <w:pPr>
              <w:tabs>
                <w:tab w:val="center" w:pos="4153"/>
                <w:tab w:val="right" w:pos="8306"/>
              </w:tabs>
              <w:jc w:val="center"/>
              <w:rPr>
                <w:rFonts w:asciiTheme="minorHAnsi" w:eastAsia="Calibri" w:hAnsiTheme="minorHAnsi" w:cstheme="minorHAnsi"/>
                <w:b/>
                <w:sz w:val="22"/>
                <w:szCs w:val="22"/>
                <w:lang w:eastAsia="en-US"/>
              </w:rPr>
            </w:pPr>
            <w:r w:rsidRPr="00894988">
              <w:rPr>
                <w:rFonts w:asciiTheme="minorHAnsi" w:eastAsia="Calibri" w:hAnsiTheme="minorHAnsi" w:cstheme="minorHAnsi"/>
                <w:b/>
                <w:sz w:val="22"/>
                <w:szCs w:val="22"/>
                <w:lang w:eastAsia="en-US"/>
              </w:rPr>
              <w:t>ΕΥΡΩΠΑΪΚΟ ΚΟΙΝΩΝΙΚΟ TAMEIO + (ΕΚΤ+)</w:t>
            </w:r>
          </w:p>
          <w:p w14:paraId="5DF72C37" w14:textId="77777777" w:rsidR="00F21A85" w:rsidRPr="001E5E24" w:rsidRDefault="00F21A85" w:rsidP="00F21A85">
            <w:pPr>
              <w:tabs>
                <w:tab w:val="center" w:pos="4153"/>
                <w:tab w:val="right" w:pos="8306"/>
              </w:tabs>
              <w:jc w:val="center"/>
              <w:rPr>
                <w:rFonts w:asciiTheme="minorHAnsi" w:eastAsia="Calibri" w:hAnsiTheme="minorHAnsi" w:cstheme="minorHAnsi"/>
                <w:sz w:val="22"/>
                <w:szCs w:val="22"/>
                <w:lang w:eastAsia="en-US"/>
              </w:rPr>
            </w:pPr>
          </w:p>
        </w:tc>
      </w:tr>
      <w:tr w:rsidR="00F21A85" w:rsidRPr="001E5E24" w14:paraId="68EDA228" w14:textId="77777777" w:rsidTr="00F21A85">
        <w:trPr>
          <w:trHeight w:val="814"/>
          <w:jc w:val="center"/>
        </w:trPr>
        <w:tc>
          <w:tcPr>
            <w:tcW w:w="2501" w:type="pct"/>
            <w:gridSpan w:val="3"/>
            <w:noWrap/>
          </w:tcPr>
          <w:p w14:paraId="2A93880A" w14:textId="77777777" w:rsidR="00F21A85"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14:paraId="78D6B149" w14:textId="77777777" w:rsidR="00F21A85" w:rsidRPr="001E5E24"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6A17D0">
              <w:rPr>
                <w:rFonts w:asciiTheme="minorHAnsi" w:eastAsia="Calibri" w:hAnsiTheme="minorHAnsi" w:cstheme="minorHAnsi"/>
                <w:b/>
                <w:sz w:val="22"/>
                <w:szCs w:val="22"/>
                <w:highlight w:val="yellow"/>
                <w:lang w:eastAsia="en-US"/>
              </w:rPr>
              <w:t>ΠΡΩΤΟΒΑΘΜΙΑΣ / ΔΕΥΤΕΡΟΒΑΘΜΙΑΣ</w:t>
            </w:r>
            <w:r w:rsidRPr="00DC545D">
              <w:rPr>
                <w:rFonts w:asciiTheme="minorHAnsi" w:eastAsia="Calibri" w:hAnsiTheme="minorHAnsi" w:cstheme="minorHAnsi"/>
                <w:b/>
                <w:sz w:val="22"/>
                <w:szCs w:val="22"/>
                <w:lang w:eastAsia="en-US"/>
              </w:rPr>
              <w:t xml:space="preserve"> ΕΚΠΑΙΔΕΥΣΗΣ</w:t>
            </w:r>
            <w:r w:rsidRPr="001E5E24">
              <w:rPr>
                <w:rFonts w:asciiTheme="minorHAnsi" w:eastAsia="Calibri" w:hAnsiTheme="minorHAnsi" w:cstheme="minorHAnsi"/>
                <w:b/>
                <w:sz w:val="22"/>
                <w:szCs w:val="22"/>
                <w:lang w:eastAsia="en-US"/>
              </w:rPr>
              <w:t xml:space="preserve"> </w:t>
            </w:r>
          </w:p>
          <w:p w14:paraId="5F5C2C90" w14:textId="77777777" w:rsidR="00F21A85" w:rsidRPr="001E5E24" w:rsidRDefault="00F21A85" w:rsidP="00F21A85">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14:paraId="6E2671A4" w14:textId="77777777" w:rsidR="00F21A85" w:rsidRPr="001E5E24" w:rsidRDefault="00F21A85" w:rsidP="00F21A85">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14:paraId="53E29EE8" w14:textId="77777777" w:rsidR="00F21A85" w:rsidRPr="001E5E24" w:rsidRDefault="00F21A85" w:rsidP="00F21A85">
            <w:pPr>
              <w:keepNext/>
              <w:tabs>
                <w:tab w:val="center" w:pos="4153"/>
                <w:tab w:val="right" w:pos="8306"/>
              </w:tabs>
              <w:rPr>
                <w:rFonts w:asciiTheme="minorHAnsi" w:eastAsia="Calibri" w:hAnsiTheme="minorHAnsi" w:cstheme="minorHAnsi"/>
                <w:sz w:val="22"/>
                <w:szCs w:val="22"/>
                <w:lang w:eastAsia="en-US"/>
              </w:rPr>
            </w:pPr>
          </w:p>
          <w:p w14:paraId="37F70DB6" w14:textId="77777777" w:rsidR="00F21A85" w:rsidRPr="001E5E24" w:rsidRDefault="00F21A85" w:rsidP="00F21A85">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14:paraId="1BD5DA62" w14:textId="77777777" w:rsidR="00F21A85" w:rsidRPr="001E5E24" w:rsidRDefault="00F21A85" w:rsidP="00F21A85">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14:paraId="76279E37" w14:textId="77777777" w:rsidR="00F21A85" w:rsidRPr="001E5E24" w:rsidRDefault="00F21A85" w:rsidP="00F21A85">
            <w:pPr>
              <w:tabs>
                <w:tab w:val="center" w:pos="4153"/>
                <w:tab w:val="right" w:pos="8306"/>
              </w:tabs>
              <w:rPr>
                <w:rFonts w:asciiTheme="minorHAnsi" w:hAnsiTheme="minorHAnsi" w:cstheme="minorHAnsi"/>
                <w:sz w:val="22"/>
                <w:szCs w:val="22"/>
                <w:lang w:val="en-US"/>
              </w:rPr>
            </w:pPr>
          </w:p>
        </w:tc>
      </w:tr>
      <w:tr w:rsidR="00F21A85" w:rsidRPr="001E5E24" w14:paraId="0F7FE848" w14:textId="77777777" w:rsidTr="00F21A85">
        <w:trPr>
          <w:jc w:val="center"/>
        </w:trPr>
        <w:tc>
          <w:tcPr>
            <w:tcW w:w="1112" w:type="pct"/>
            <w:noWrap/>
          </w:tcPr>
          <w:p w14:paraId="7F72D43C"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14:paraId="7344FDBA"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38C6B332" w14:textId="77777777" w:rsidR="00F21A85" w:rsidRPr="001E5E24" w:rsidRDefault="00F21A85" w:rsidP="00F21A85">
            <w:pPr>
              <w:tabs>
                <w:tab w:val="center" w:pos="4153"/>
                <w:tab w:val="right" w:pos="8306"/>
              </w:tabs>
              <w:rPr>
                <w:rFonts w:asciiTheme="minorHAnsi" w:hAnsiTheme="minorHAnsi" w:cstheme="minorHAnsi"/>
                <w:sz w:val="22"/>
                <w:szCs w:val="22"/>
              </w:rPr>
            </w:pPr>
          </w:p>
        </w:tc>
        <w:tc>
          <w:tcPr>
            <w:tcW w:w="2499" w:type="pct"/>
            <w:vMerge w:val="restart"/>
          </w:tcPr>
          <w:p w14:paraId="39D54AEC" w14:textId="77777777" w:rsidR="00F21A85" w:rsidRPr="001E5E24" w:rsidRDefault="00F21A85" w:rsidP="00F21A85">
            <w:pPr>
              <w:tabs>
                <w:tab w:val="center" w:pos="4153"/>
                <w:tab w:val="right" w:pos="8306"/>
              </w:tabs>
              <w:rPr>
                <w:rFonts w:asciiTheme="minorHAnsi" w:hAnsiTheme="minorHAnsi" w:cstheme="minorHAnsi"/>
                <w:sz w:val="22"/>
                <w:szCs w:val="22"/>
              </w:rPr>
            </w:pPr>
          </w:p>
          <w:p w14:paraId="46A81DB2" w14:textId="77777777" w:rsidR="00F21A85" w:rsidRPr="001E5E24" w:rsidRDefault="00F21A85" w:rsidP="00F21A85">
            <w:pPr>
              <w:tabs>
                <w:tab w:val="center" w:pos="4153"/>
                <w:tab w:val="right" w:pos="8306"/>
              </w:tabs>
              <w:autoSpaceDE w:val="0"/>
              <w:autoSpaceDN w:val="0"/>
              <w:adjustRightInd w:val="0"/>
              <w:rPr>
                <w:rFonts w:asciiTheme="minorHAnsi" w:hAnsiTheme="minorHAnsi" w:cstheme="minorHAnsi"/>
                <w:sz w:val="22"/>
                <w:szCs w:val="22"/>
              </w:rPr>
            </w:pPr>
          </w:p>
          <w:p w14:paraId="3A8806F6" w14:textId="77777777" w:rsidR="00F21A85" w:rsidRPr="001E5E24" w:rsidRDefault="00F21A85" w:rsidP="00F21A85">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F21A85" w:rsidRPr="001E5E24" w14:paraId="7A7CCA3B" w14:textId="77777777" w:rsidTr="00F21A85">
        <w:trPr>
          <w:jc w:val="center"/>
        </w:trPr>
        <w:tc>
          <w:tcPr>
            <w:tcW w:w="1112" w:type="pct"/>
            <w:noWrap/>
          </w:tcPr>
          <w:p w14:paraId="38FECEA0"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14:paraId="22499A02"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7CA5F5F2" w14:textId="77777777" w:rsidR="00F21A85" w:rsidRPr="001E5E24" w:rsidRDefault="00F21A85" w:rsidP="00F21A85">
            <w:pPr>
              <w:tabs>
                <w:tab w:val="center" w:pos="4153"/>
                <w:tab w:val="right" w:pos="8306"/>
              </w:tabs>
              <w:rPr>
                <w:rFonts w:asciiTheme="minorHAnsi" w:hAnsiTheme="minorHAnsi" w:cstheme="minorHAnsi"/>
                <w:sz w:val="22"/>
                <w:szCs w:val="22"/>
              </w:rPr>
            </w:pPr>
          </w:p>
        </w:tc>
        <w:tc>
          <w:tcPr>
            <w:tcW w:w="2499" w:type="pct"/>
            <w:vMerge/>
          </w:tcPr>
          <w:p w14:paraId="05D9401A" w14:textId="77777777" w:rsidR="00F21A85" w:rsidRPr="001E5E24" w:rsidRDefault="00F21A85" w:rsidP="00F21A85">
            <w:pPr>
              <w:tabs>
                <w:tab w:val="center" w:pos="4153"/>
                <w:tab w:val="right" w:pos="8306"/>
              </w:tabs>
              <w:rPr>
                <w:rFonts w:asciiTheme="minorHAnsi" w:hAnsiTheme="minorHAnsi" w:cstheme="minorHAnsi"/>
                <w:b/>
                <w:sz w:val="22"/>
                <w:szCs w:val="22"/>
              </w:rPr>
            </w:pPr>
          </w:p>
        </w:tc>
      </w:tr>
      <w:tr w:rsidR="00F21A85" w:rsidRPr="001E5E24" w14:paraId="66F37E3B" w14:textId="77777777" w:rsidTr="00F21A85">
        <w:trPr>
          <w:jc w:val="center"/>
        </w:trPr>
        <w:tc>
          <w:tcPr>
            <w:tcW w:w="1112" w:type="pct"/>
            <w:noWrap/>
          </w:tcPr>
          <w:p w14:paraId="206740C2"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14:paraId="342C07C0"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18323036" w14:textId="77777777" w:rsidR="00F21A85" w:rsidRPr="001E5E24" w:rsidRDefault="00F21A85" w:rsidP="00F21A85">
            <w:pPr>
              <w:tabs>
                <w:tab w:val="center" w:pos="4153"/>
                <w:tab w:val="right" w:pos="8306"/>
              </w:tabs>
              <w:rPr>
                <w:rFonts w:asciiTheme="minorHAnsi" w:hAnsiTheme="minorHAnsi" w:cstheme="minorHAnsi"/>
                <w:sz w:val="22"/>
                <w:szCs w:val="22"/>
              </w:rPr>
            </w:pPr>
          </w:p>
        </w:tc>
        <w:tc>
          <w:tcPr>
            <w:tcW w:w="2499" w:type="pct"/>
            <w:vMerge/>
          </w:tcPr>
          <w:p w14:paraId="58704AD4" w14:textId="77777777" w:rsidR="00F21A85" w:rsidRPr="001E5E24" w:rsidRDefault="00F21A85" w:rsidP="00F21A85">
            <w:pPr>
              <w:tabs>
                <w:tab w:val="center" w:pos="4153"/>
                <w:tab w:val="right" w:pos="8306"/>
              </w:tabs>
              <w:rPr>
                <w:rFonts w:asciiTheme="minorHAnsi" w:hAnsiTheme="minorHAnsi" w:cstheme="minorHAnsi"/>
                <w:b/>
                <w:sz w:val="22"/>
                <w:szCs w:val="22"/>
              </w:rPr>
            </w:pPr>
          </w:p>
        </w:tc>
      </w:tr>
      <w:tr w:rsidR="00F21A85" w:rsidRPr="001E5E24" w14:paraId="4949EE06" w14:textId="77777777" w:rsidTr="00F21A85">
        <w:trPr>
          <w:jc w:val="center"/>
        </w:trPr>
        <w:tc>
          <w:tcPr>
            <w:tcW w:w="1112" w:type="pct"/>
            <w:noWrap/>
          </w:tcPr>
          <w:p w14:paraId="263E87C2"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14:paraId="47EAEDA6"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1AABE0C9" w14:textId="77777777" w:rsidR="00F21A85" w:rsidRPr="001E5E24" w:rsidRDefault="00F21A85" w:rsidP="00F21A85">
            <w:pPr>
              <w:tabs>
                <w:tab w:val="center" w:pos="4153"/>
                <w:tab w:val="right" w:pos="8306"/>
              </w:tabs>
              <w:rPr>
                <w:rFonts w:asciiTheme="minorHAnsi" w:hAnsiTheme="minorHAnsi" w:cstheme="minorHAnsi"/>
                <w:sz w:val="22"/>
                <w:szCs w:val="22"/>
              </w:rPr>
            </w:pPr>
          </w:p>
        </w:tc>
        <w:tc>
          <w:tcPr>
            <w:tcW w:w="2499" w:type="pct"/>
            <w:vMerge/>
          </w:tcPr>
          <w:p w14:paraId="4EDB2C93" w14:textId="77777777" w:rsidR="00F21A85" w:rsidRPr="001E5E24" w:rsidRDefault="00F21A85" w:rsidP="00F21A85">
            <w:pPr>
              <w:tabs>
                <w:tab w:val="center" w:pos="4153"/>
                <w:tab w:val="right" w:pos="8306"/>
              </w:tabs>
              <w:rPr>
                <w:rFonts w:asciiTheme="minorHAnsi" w:hAnsiTheme="minorHAnsi" w:cstheme="minorHAnsi"/>
                <w:b/>
                <w:sz w:val="22"/>
                <w:szCs w:val="22"/>
              </w:rPr>
            </w:pPr>
          </w:p>
        </w:tc>
      </w:tr>
      <w:tr w:rsidR="00F21A85" w:rsidRPr="001E5E24" w14:paraId="6CD5DA72" w14:textId="77777777" w:rsidTr="00F21A85">
        <w:trPr>
          <w:jc w:val="center"/>
        </w:trPr>
        <w:tc>
          <w:tcPr>
            <w:tcW w:w="1112" w:type="pct"/>
            <w:noWrap/>
          </w:tcPr>
          <w:p w14:paraId="343D483A"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14:paraId="2E08B010" w14:textId="77777777" w:rsidR="00F21A85" w:rsidRPr="001E5E24" w:rsidRDefault="00F21A85" w:rsidP="00F21A85">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14:paraId="1E572B3C" w14:textId="77777777" w:rsidR="00F21A85" w:rsidRPr="001E5E24" w:rsidRDefault="00F21A85" w:rsidP="00F21A85">
            <w:pPr>
              <w:tabs>
                <w:tab w:val="center" w:pos="4153"/>
                <w:tab w:val="right" w:pos="8306"/>
              </w:tabs>
              <w:rPr>
                <w:rFonts w:asciiTheme="minorHAnsi" w:hAnsiTheme="minorHAnsi" w:cstheme="minorHAnsi"/>
                <w:sz w:val="22"/>
                <w:szCs w:val="22"/>
                <w:lang w:val="en-US"/>
              </w:rPr>
            </w:pPr>
          </w:p>
        </w:tc>
        <w:tc>
          <w:tcPr>
            <w:tcW w:w="2499" w:type="pct"/>
            <w:vMerge/>
          </w:tcPr>
          <w:p w14:paraId="112252F9" w14:textId="77777777" w:rsidR="00F21A85" w:rsidRPr="001E5E24" w:rsidRDefault="00F21A85" w:rsidP="00F21A85">
            <w:pPr>
              <w:tabs>
                <w:tab w:val="center" w:pos="4153"/>
                <w:tab w:val="right" w:pos="8306"/>
              </w:tabs>
              <w:rPr>
                <w:rFonts w:asciiTheme="minorHAnsi" w:hAnsiTheme="minorHAnsi" w:cstheme="minorHAnsi"/>
                <w:b/>
                <w:sz w:val="22"/>
                <w:szCs w:val="22"/>
              </w:rPr>
            </w:pPr>
          </w:p>
        </w:tc>
      </w:tr>
      <w:tr w:rsidR="00F21A85" w:rsidRPr="001E5E24" w14:paraId="07FB14D9" w14:textId="77777777" w:rsidTr="00F21A85">
        <w:trPr>
          <w:jc w:val="center"/>
        </w:trPr>
        <w:tc>
          <w:tcPr>
            <w:tcW w:w="1112" w:type="pct"/>
            <w:noWrap/>
          </w:tcPr>
          <w:p w14:paraId="632A25E6" w14:textId="77777777" w:rsidR="00F21A85" w:rsidRPr="001E5E24" w:rsidRDefault="00F21A85" w:rsidP="00F21A85">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14:paraId="62FCC457" w14:textId="77777777" w:rsidR="00F21A85" w:rsidRPr="001E5E24" w:rsidRDefault="00F21A85" w:rsidP="00F21A85">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16052B01" w14:textId="77777777" w:rsidR="00F21A85" w:rsidRPr="001E5E24" w:rsidRDefault="00F21A85" w:rsidP="00F21A85">
            <w:pPr>
              <w:tabs>
                <w:tab w:val="center" w:pos="4153"/>
                <w:tab w:val="right" w:pos="8306"/>
              </w:tabs>
              <w:rPr>
                <w:rFonts w:asciiTheme="minorHAnsi" w:hAnsiTheme="minorHAnsi" w:cstheme="minorHAnsi"/>
                <w:sz w:val="22"/>
                <w:szCs w:val="22"/>
                <w:lang w:val="en-US"/>
              </w:rPr>
            </w:pPr>
          </w:p>
        </w:tc>
        <w:tc>
          <w:tcPr>
            <w:tcW w:w="2499" w:type="pct"/>
            <w:vMerge/>
          </w:tcPr>
          <w:p w14:paraId="5F4F8055" w14:textId="77777777" w:rsidR="00F21A85" w:rsidRPr="001E5E24" w:rsidRDefault="00F21A85" w:rsidP="00F21A85">
            <w:pPr>
              <w:tabs>
                <w:tab w:val="center" w:pos="4153"/>
                <w:tab w:val="right" w:pos="8306"/>
              </w:tabs>
              <w:rPr>
                <w:rFonts w:asciiTheme="minorHAnsi" w:hAnsiTheme="minorHAnsi" w:cstheme="minorHAnsi"/>
                <w:b/>
                <w:sz w:val="22"/>
                <w:szCs w:val="22"/>
              </w:rPr>
            </w:pPr>
          </w:p>
        </w:tc>
      </w:tr>
    </w:tbl>
    <w:p w14:paraId="465B85C0" w14:textId="77777777" w:rsidR="00F21A85" w:rsidRPr="001E5E24" w:rsidRDefault="00F21A85" w:rsidP="00F21A85">
      <w:pPr>
        <w:pStyle w:val="a3"/>
        <w:tabs>
          <w:tab w:val="left" w:pos="1134"/>
        </w:tabs>
        <w:ind w:right="-6"/>
        <w:jc w:val="both"/>
        <w:rPr>
          <w:rFonts w:asciiTheme="minorHAnsi" w:hAnsiTheme="minorHAnsi"/>
          <w:b w:val="0"/>
          <w:sz w:val="22"/>
          <w:szCs w:val="22"/>
        </w:rPr>
      </w:pPr>
    </w:p>
    <w:p w14:paraId="4026E414" w14:textId="124A48F4" w:rsidR="00F21A85" w:rsidRPr="004C4556" w:rsidRDefault="00F21A85" w:rsidP="00F21A85">
      <w:pPr>
        <w:pStyle w:val="a3"/>
        <w:spacing w:after="120" w:line="276" w:lineRule="auto"/>
        <w:ind w:left="828" w:right="-6" w:hanging="828"/>
        <w:jc w:val="both"/>
        <w:rPr>
          <w:rFonts w:asciiTheme="minorHAnsi" w:hAnsiTheme="minorHAnsi" w:cs="Arial"/>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Pr="005924A8">
        <w:rPr>
          <w:rFonts w:asciiTheme="minorHAnsi" w:hAnsiTheme="minorHAnsi" w:cs="Arial"/>
          <w:sz w:val="22"/>
          <w:szCs w:val="22"/>
        </w:rPr>
        <w:t xml:space="preserve">αναπληρωτών </w:t>
      </w:r>
      <w:r w:rsidRPr="00731FAC">
        <w:rPr>
          <w:rFonts w:asciiTheme="minorHAnsi" w:hAnsiTheme="minorHAnsi" w:cs="Arial"/>
          <w:sz w:val="22"/>
          <w:szCs w:val="22"/>
        </w:rPr>
        <w:t>εκπαιδευτικών/ΕΕΠ/ΕΒΠ σε</w:t>
      </w:r>
      <w:r w:rsidRPr="00F15AAE">
        <w:rPr>
          <w:rFonts w:asciiTheme="minorHAnsi" w:hAnsiTheme="minorHAnsi" w:cs="Arial"/>
          <w:sz w:val="22"/>
          <w:szCs w:val="22"/>
        </w:rPr>
        <w:t xml:space="preserve"> Σχολικές Μονάδες της Διεύθυνσης </w:t>
      </w:r>
      <w:r>
        <w:rPr>
          <w:rFonts w:asciiTheme="minorHAnsi" w:hAnsiTheme="minorHAnsi"/>
          <w:sz w:val="22"/>
          <w:szCs w:val="22"/>
          <w:highlight w:val="yellow"/>
        </w:rPr>
        <w:t>Πρωτοβάθμιας/Δευτεροβ</w:t>
      </w:r>
      <w:r w:rsidRPr="0013195A">
        <w:rPr>
          <w:rFonts w:asciiTheme="minorHAnsi" w:hAnsiTheme="minorHAnsi"/>
          <w:sz w:val="22"/>
          <w:szCs w:val="22"/>
          <w:highlight w:val="yellow"/>
        </w:rPr>
        <w:t>άθμιας</w:t>
      </w:r>
      <w:r w:rsidRPr="00F15AAE">
        <w:rPr>
          <w:rFonts w:asciiTheme="minorHAnsi" w:hAnsiTheme="minorHAnsi" w:cs="Arial"/>
          <w:sz w:val="22"/>
          <w:szCs w:val="22"/>
        </w:rPr>
        <w:t xml:space="preserve"> Εκπαίδευσης ………………………. στο πλαίσιο </w:t>
      </w:r>
      <w:r>
        <w:rPr>
          <w:rFonts w:asciiTheme="minorHAnsi" w:hAnsiTheme="minorHAnsi" w:cs="Arial"/>
          <w:sz w:val="22"/>
          <w:szCs w:val="22"/>
        </w:rPr>
        <w:t>της Πράξης</w:t>
      </w:r>
      <w:r w:rsidRPr="00447C44">
        <w:rPr>
          <w:rFonts w:asciiTheme="minorHAnsi" w:hAnsiTheme="minorHAnsi" w:cs="Arial"/>
          <w:sz w:val="22"/>
          <w:szCs w:val="22"/>
        </w:rPr>
        <w:t xml:space="preserve">: </w:t>
      </w:r>
      <w:r w:rsidR="00DC6AAD" w:rsidRPr="00294DF3">
        <w:rPr>
          <w:rFonts w:ascii="Calibri" w:eastAsia="Calibri" w:hAnsi="Calibri"/>
          <w:sz w:val="22"/>
          <w:szCs w:val="22"/>
        </w:rPr>
        <w:t>«</w:t>
      </w:r>
      <w:r w:rsidR="00DC6AAD" w:rsidRPr="00294DF3">
        <w:rPr>
          <w:rFonts w:ascii="Calibri" w:hAnsi="Calibri"/>
          <w:sz w:val="22"/>
          <w:szCs w:val="22"/>
        </w:rPr>
        <w:t>Αναδιαμόρφωση και υποστήριξη των Τάξεων Υποδοχής και ΔΥΕΠ</w:t>
      </w:r>
      <w:r w:rsidR="00DC6AAD" w:rsidRPr="00294DF3">
        <w:rPr>
          <w:rFonts w:ascii="Calibri" w:hAnsi="Calibri" w:cs="Calibri"/>
          <w:sz w:val="22"/>
          <w:szCs w:val="22"/>
        </w:rPr>
        <w:t xml:space="preserve">, </w:t>
      </w:r>
      <w:r w:rsidR="00DC6AAD" w:rsidRPr="00294DF3">
        <w:rPr>
          <w:rFonts w:ascii="Calibri" w:hAnsi="Calibri" w:cs="Tahoma"/>
          <w:sz w:val="22"/>
          <w:szCs w:val="22"/>
        </w:rPr>
        <w:t>σχολικά έτη 2023-2026</w:t>
      </w:r>
      <w:r w:rsidR="00DC6AAD" w:rsidRPr="00294DF3">
        <w:rPr>
          <w:rFonts w:ascii="Calibri" w:hAnsi="Calibri"/>
          <w:sz w:val="22"/>
          <w:szCs w:val="22"/>
        </w:rPr>
        <w:t>»</w:t>
      </w:r>
      <w:r w:rsidR="004C4556" w:rsidRPr="003C77ED">
        <w:rPr>
          <w:rFonts w:asciiTheme="minorHAnsi" w:hAnsiTheme="minorHAnsi"/>
          <w:sz w:val="22"/>
          <w:szCs w:val="22"/>
        </w:rPr>
        <w:t>, μ</w:t>
      </w:r>
      <w:r w:rsidR="004C4556" w:rsidRPr="004C4556">
        <w:rPr>
          <w:rFonts w:asciiTheme="minorHAnsi" w:hAnsiTheme="minorHAnsi"/>
          <w:sz w:val="22"/>
          <w:szCs w:val="22"/>
        </w:rPr>
        <w:t>ε κωδικό ΟΠΣ: 6001589 του Τομεακού Προγράμματος: «Ανθρώπινο Δυναμικό και Κοινωνική Συνοχή», του ΕΣΠΑ 2021-2027</w:t>
      </w:r>
      <w:r w:rsidR="004C4556">
        <w:rPr>
          <w:rFonts w:asciiTheme="minorHAnsi" w:hAnsiTheme="minorHAnsi"/>
          <w:sz w:val="22"/>
          <w:szCs w:val="22"/>
        </w:rPr>
        <w:t>.</w:t>
      </w:r>
    </w:p>
    <w:p w14:paraId="2F089820" w14:textId="77777777" w:rsidR="00F21A85" w:rsidRPr="001E5E24" w:rsidRDefault="00F21A85" w:rsidP="00F21A85">
      <w:pPr>
        <w:pStyle w:val="a3"/>
        <w:tabs>
          <w:tab w:val="left" w:pos="1134"/>
        </w:tabs>
        <w:spacing w:after="120"/>
        <w:ind w:left="828" w:right="-6" w:hanging="900"/>
        <w:jc w:val="both"/>
        <w:rPr>
          <w:rFonts w:asciiTheme="minorHAnsi" w:hAnsiTheme="minorHAnsi" w:cs="Arial"/>
          <w:b w:val="0"/>
          <w:sz w:val="22"/>
          <w:szCs w:val="22"/>
        </w:rPr>
      </w:pPr>
    </w:p>
    <w:p w14:paraId="77C0DAB0" w14:textId="77777777" w:rsidR="00F21A85" w:rsidRPr="001E5E24" w:rsidRDefault="00F21A85" w:rsidP="00F21A85">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Pr="0013195A">
        <w:rPr>
          <w:rFonts w:asciiTheme="minorHAnsi" w:hAnsiTheme="minorHAnsi"/>
          <w:sz w:val="22"/>
          <w:szCs w:val="22"/>
          <w:highlight w:val="yellow"/>
        </w:rPr>
        <w:t>Πρωτοβάθμιας/Δευτεροβάθμιας</w:t>
      </w:r>
    </w:p>
    <w:p w14:paraId="3C9294B0" w14:textId="77777777" w:rsidR="00F21A85" w:rsidRDefault="00F21A85" w:rsidP="00F21A85">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14:paraId="5E5EFC6D" w14:textId="77777777" w:rsidR="00F21A85" w:rsidRDefault="00F21A85" w:rsidP="00F21A85">
      <w:pPr>
        <w:pStyle w:val="a3"/>
        <w:tabs>
          <w:tab w:val="left" w:pos="1134"/>
        </w:tabs>
        <w:spacing w:after="120" w:line="276" w:lineRule="auto"/>
        <w:ind w:right="-6"/>
        <w:rPr>
          <w:rFonts w:asciiTheme="minorHAnsi" w:hAnsiTheme="minorHAnsi"/>
          <w:sz w:val="22"/>
          <w:szCs w:val="22"/>
        </w:rPr>
      </w:pPr>
    </w:p>
    <w:p w14:paraId="7D06CF4A" w14:textId="77777777" w:rsidR="00F21A85" w:rsidRDefault="00F21A85" w:rsidP="00F21A85">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14:paraId="094B4717" w14:textId="77777777" w:rsidR="00F21A85" w:rsidRDefault="00F21A85" w:rsidP="00921948">
      <w:pPr>
        <w:pStyle w:val="af4"/>
        <w:numPr>
          <w:ilvl w:val="0"/>
          <w:numId w:val="30"/>
        </w:numPr>
        <w:spacing w:before="120" w:after="120"/>
        <w:ind w:right="-57"/>
        <w:jc w:val="both"/>
        <w:rPr>
          <w:rFonts w:cs="Arial"/>
        </w:rPr>
      </w:pPr>
      <w:r w:rsidRPr="004371CF">
        <w:rPr>
          <w:rFonts w:cs="Arial"/>
        </w:rPr>
        <w:t xml:space="preserve">Τη με αρ. πρωτ. </w:t>
      </w:r>
      <w:r w:rsidRPr="004371CF">
        <w:rPr>
          <w:rFonts w:cs="Arial"/>
          <w:highlight w:val="yellow"/>
        </w:rPr>
        <w:t>………./…..-……-……..</w:t>
      </w:r>
      <w:r w:rsidRPr="004371CF">
        <w:rPr>
          <w:rFonts w:cs="Arial"/>
        </w:rPr>
        <w:t xml:space="preserve"> (ΑΔΑ: </w:t>
      </w:r>
      <w:r w:rsidRPr="004371CF">
        <w:rPr>
          <w:rFonts w:cs="Arial"/>
          <w:highlight w:val="yellow"/>
        </w:rPr>
        <w:t>…………………………..</w:t>
      </w:r>
      <w:r w:rsidRPr="004371CF">
        <w:rPr>
          <w:rFonts w:cs="Arial"/>
        </w:rPr>
        <w:t xml:space="preserve">) </w:t>
      </w:r>
      <w:r w:rsidRPr="004371CF">
        <w:rPr>
          <w:rFonts w:asciiTheme="minorHAnsi" w:hAnsiTheme="minorHAnsi" w:cs="Calibri"/>
        </w:rPr>
        <w:t>Απόφαση Πρόσληψης</w:t>
      </w:r>
      <w:r w:rsidRPr="004371CF">
        <w:rPr>
          <w:rFonts w:cs="Arial"/>
        </w:rPr>
        <w:t xml:space="preserve"> των εκπαιδευτικών/ΕΕΠ/ΕΒΠ  στο πλαίσιο </w:t>
      </w:r>
      <w:r>
        <w:rPr>
          <w:rFonts w:cs="Arial"/>
        </w:rPr>
        <w:t>της Πράξης του Θέματος.</w:t>
      </w:r>
    </w:p>
    <w:p w14:paraId="27F304EA" w14:textId="77777777" w:rsidR="00F21A85" w:rsidRPr="00C3135B" w:rsidRDefault="00F21A85" w:rsidP="00921948">
      <w:pPr>
        <w:pStyle w:val="af4"/>
        <w:numPr>
          <w:ilvl w:val="0"/>
          <w:numId w:val="30"/>
        </w:numPr>
        <w:spacing w:after="0"/>
        <w:ind w:right="-15"/>
        <w:jc w:val="both"/>
        <w:rPr>
          <w:rFonts w:asciiTheme="minorHAnsi" w:hAnsiTheme="minorHAnsi" w:cstheme="minorHAnsi"/>
        </w:rPr>
      </w:pPr>
      <w:r w:rsidRPr="00C3135B">
        <w:rPr>
          <w:rFonts w:asciiTheme="minorHAnsi" w:hAnsiTheme="minorHAnsi" w:cstheme="minorHAnsi"/>
        </w:rPr>
        <w:t xml:space="preserve">Τον Ν. 4727/2020 (ΦΕΚ Α' 184/23.09.2020) «Ψηφιακή Διακυβέρνηση (Ενσωμάτωση στην Ελληνική Νομοθεσία της Οδηγίας (ΕΕ) 2016/2102 και της Οδηγίας (ΕΕ) 2019/1024) - Ηλεκτρονικές </w:t>
      </w:r>
      <w:r w:rsidRPr="00C3135B">
        <w:rPr>
          <w:rFonts w:asciiTheme="minorHAnsi" w:eastAsia="Times New Roman" w:hAnsiTheme="minorHAnsi" w:cstheme="minorHAnsi"/>
          <w:lang w:eastAsia="el-GR"/>
        </w:rPr>
        <w:t>Επικοινωνίες</w:t>
      </w:r>
      <w:r w:rsidRPr="00C3135B">
        <w:rPr>
          <w:rFonts w:asciiTheme="minorHAnsi" w:hAnsiTheme="minorHAnsi" w:cstheme="minorHAnsi"/>
        </w:rPr>
        <w:t xml:space="preserve"> (Ενσωμάτωση στο Ελληνικό Δίκαιο της Οδηγίας (ΕΕ) 2018/1972) και άλλες διατάξεις.»</w:t>
      </w:r>
    </w:p>
    <w:p w14:paraId="31104A65" w14:textId="77777777" w:rsidR="00F21A85" w:rsidRPr="00C3135B" w:rsidRDefault="00F21A85" w:rsidP="00921948">
      <w:pPr>
        <w:pStyle w:val="af4"/>
        <w:numPr>
          <w:ilvl w:val="0"/>
          <w:numId w:val="30"/>
        </w:numPr>
        <w:spacing w:after="120"/>
        <w:ind w:right="-15"/>
        <w:jc w:val="both"/>
        <w:rPr>
          <w:rFonts w:asciiTheme="minorHAnsi" w:hAnsiTheme="minorHAnsi"/>
        </w:rPr>
      </w:pPr>
      <w:r w:rsidRPr="00C3135B">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5902BFCF" w14:textId="77777777" w:rsidR="00F21A85" w:rsidRPr="00043ED6" w:rsidRDefault="00F21A85" w:rsidP="00921948">
      <w:pPr>
        <w:pStyle w:val="af4"/>
        <w:numPr>
          <w:ilvl w:val="0"/>
          <w:numId w:val="30"/>
        </w:numPr>
        <w:spacing w:after="120"/>
        <w:ind w:right="-15"/>
        <w:jc w:val="both"/>
        <w:rPr>
          <w:rFonts w:asciiTheme="minorHAnsi" w:hAnsiTheme="minorHAnsi"/>
        </w:rPr>
      </w:pPr>
      <w:r w:rsidRPr="00043ED6">
        <w:rPr>
          <w:rFonts w:asciiTheme="minorHAnsi" w:hAnsiTheme="minorHAnsi"/>
        </w:rPr>
        <w:t>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w:t>
      </w:r>
    </w:p>
    <w:p w14:paraId="59854E1A" w14:textId="47C37911" w:rsidR="00F21A85" w:rsidRPr="00C3135B" w:rsidRDefault="00F21A85" w:rsidP="00921948">
      <w:pPr>
        <w:pStyle w:val="af4"/>
        <w:numPr>
          <w:ilvl w:val="0"/>
          <w:numId w:val="30"/>
        </w:numPr>
        <w:spacing w:after="120"/>
        <w:ind w:left="720" w:right="-15"/>
        <w:jc w:val="both"/>
        <w:rPr>
          <w:rFonts w:asciiTheme="minorHAnsi" w:hAnsiTheme="minorHAnsi" w:cs="Calibri"/>
        </w:rPr>
      </w:pPr>
      <w:r w:rsidRPr="00C3135B">
        <w:rPr>
          <w:rFonts w:asciiTheme="minorHAnsi" w:hAnsiTheme="minorHAnsi" w:cs="Calibri"/>
        </w:rPr>
        <w:t xml:space="preserve">Την υπ’ αρ. πρωτ. </w:t>
      </w:r>
      <w:r w:rsidR="00B247E1">
        <w:rPr>
          <w:rFonts w:asciiTheme="minorHAnsi" w:hAnsiTheme="minorHAnsi" w:cs="Calibri"/>
        </w:rPr>
        <w:t xml:space="preserve">73262/ </w:t>
      </w:r>
      <w:r w:rsidR="00B247E1" w:rsidRPr="00A65C83">
        <w:rPr>
          <w:rFonts w:asciiTheme="minorHAnsi" w:hAnsiTheme="minorHAnsi" w:cs="Calibri"/>
        </w:rPr>
        <w:t>11-08-2023</w:t>
      </w:r>
      <w:r w:rsidR="00B247E1">
        <w:rPr>
          <w:rFonts w:asciiTheme="minorHAnsi" w:hAnsiTheme="minorHAnsi" w:cs="Calibri"/>
        </w:rPr>
        <w:t xml:space="preserve"> (</w:t>
      </w:r>
      <w:r w:rsidR="00B247E1" w:rsidRPr="00A65C83">
        <w:rPr>
          <w:rFonts w:asciiTheme="minorHAnsi" w:hAnsiTheme="minorHAnsi" w:cs="Calibri"/>
        </w:rPr>
        <w:t>ΑΔΑ: ΩΝΙΜΗ-ΠΦΡ</w:t>
      </w:r>
      <w:r w:rsidR="00B247E1">
        <w:rPr>
          <w:rFonts w:asciiTheme="minorHAnsi" w:hAnsiTheme="minorHAnsi" w:cs="Calibri"/>
        </w:rPr>
        <w:t xml:space="preserve">) </w:t>
      </w:r>
      <w:r>
        <w:rPr>
          <w:rFonts w:asciiTheme="minorHAnsi" w:hAnsiTheme="minorHAnsi" w:cs="Calibri"/>
        </w:rPr>
        <w:t xml:space="preserve">Απόφαση </w:t>
      </w:r>
      <w:r w:rsidR="00B247E1" w:rsidRPr="00B247E1">
        <w:rPr>
          <w:rFonts w:asciiTheme="minorHAnsi" w:hAnsiTheme="minorHAnsi" w:cs="Calibri"/>
        </w:rPr>
        <w:t xml:space="preserve">Ένταξης </w:t>
      </w:r>
      <w:r>
        <w:rPr>
          <w:rFonts w:asciiTheme="minorHAnsi" w:hAnsiTheme="minorHAnsi" w:cs="Calibri"/>
        </w:rPr>
        <w:t xml:space="preserve"> της Πράξης</w:t>
      </w:r>
      <w:r w:rsidR="004C4556">
        <w:rPr>
          <w:rFonts w:asciiTheme="minorHAnsi" w:hAnsiTheme="minorHAnsi" w:cs="Calibri"/>
        </w:rPr>
        <w:t>:</w:t>
      </w:r>
      <w:r>
        <w:rPr>
          <w:rFonts w:asciiTheme="minorHAnsi" w:hAnsiTheme="minorHAnsi" w:cs="Calibri"/>
        </w:rPr>
        <w:t xml:space="preserve"> </w:t>
      </w:r>
      <w:r w:rsidR="00DC6AAD" w:rsidRPr="00294DF3">
        <w:rPr>
          <w:b/>
        </w:rPr>
        <w:t>«Αναδιαμόρφωση και υποστήριξη των Τάξεων Υποδοχής και ΔΥΕΠ</w:t>
      </w:r>
      <w:r w:rsidR="00DC6AAD" w:rsidRPr="00294DF3">
        <w:rPr>
          <w:rFonts w:cs="Calibri"/>
          <w:b/>
        </w:rPr>
        <w:t xml:space="preserve">, </w:t>
      </w:r>
      <w:r w:rsidR="00DC6AAD" w:rsidRPr="00294DF3">
        <w:rPr>
          <w:rFonts w:cs="Tahoma"/>
          <w:b/>
        </w:rPr>
        <w:t>σχολικά έτη 2023-2026</w:t>
      </w:r>
      <w:r w:rsidR="00DC6AAD" w:rsidRPr="00294DF3">
        <w:rPr>
          <w:b/>
        </w:rPr>
        <w:t>»</w:t>
      </w:r>
      <w:r w:rsidR="004C4556" w:rsidRPr="003C77ED">
        <w:rPr>
          <w:rFonts w:asciiTheme="minorHAnsi" w:hAnsiTheme="minorHAnsi"/>
          <w:b/>
        </w:rPr>
        <w:t>,</w:t>
      </w:r>
      <w:r w:rsidR="004C4556" w:rsidRPr="00AF52C4">
        <w:rPr>
          <w:rFonts w:asciiTheme="minorHAnsi" w:hAnsiTheme="minorHAnsi"/>
          <w:b/>
        </w:rPr>
        <w:t xml:space="preserve"> με </w:t>
      </w:r>
      <w:r w:rsidR="004C4556" w:rsidRPr="00AF52C4">
        <w:rPr>
          <w:rFonts w:asciiTheme="minorHAnsi" w:hAnsiTheme="minorHAnsi"/>
          <w:b/>
        </w:rPr>
        <w:lastRenderedPageBreak/>
        <w:t>κωδικό ΟΠΣ: 6001589 του Τομεακού Προγράμματος: «Ανθρώπινο Δυναμικό και Κοινωνική Συνοχή», του ΕΣΠΑ 2021-2027</w:t>
      </w:r>
      <w:r w:rsidRPr="00C3135B">
        <w:rPr>
          <w:rFonts w:asciiTheme="minorHAnsi" w:hAnsiTheme="minorHAnsi" w:cs="Calibri"/>
        </w:rPr>
        <w:t>.</w:t>
      </w:r>
    </w:p>
    <w:p w14:paraId="6A12167B" w14:textId="77777777" w:rsidR="00F21A85" w:rsidRDefault="00F21A85" w:rsidP="00921948">
      <w:pPr>
        <w:pStyle w:val="af4"/>
        <w:numPr>
          <w:ilvl w:val="0"/>
          <w:numId w:val="30"/>
        </w:numPr>
        <w:spacing w:before="120" w:after="120"/>
        <w:ind w:right="-57"/>
        <w:jc w:val="both"/>
        <w:rPr>
          <w:rFonts w:cs="Arial"/>
        </w:rPr>
      </w:pPr>
      <w:r w:rsidRPr="002574EC">
        <w:rPr>
          <w:rFonts w:cs="Arial"/>
          <w:highlight w:val="yellow"/>
        </w:rPr>
        <w:t>……………………………..</w:t>
      </w:r>
      <w:r w:rsidRPr="002574EC">
        <w:rPr>
          <w:rFonts w:cs="Arial"/>
        </w:rPr>
        <w:t xml:space="preserve"> (συμπληρώνεται με άλλα έχοντας υπόψη που απαιτούνται κατά την κρίση της Διεύθυνσης Εκπαίδευσης).</w:t>
      </w:r>
    </w:p>
    <w:p w14:paraId="52F5611F" w14:textId="77777777" w:rsidR="00F21A85" w:rsidRPr="000A57AC" w:rsidRDefault="00F21A85" w:rsidP="00921948">
      <w:pPr>
        <w:pStyle w:val="af4"/>
        <w:numPr>
          <w:ilvl w:val="0"/>
          <w:numId w:val="30"/>
        </w:numPr>
        <w:spacing w:before="120" w:after="120"/>
        <w:ind w:right="-57"/>
        <w:jc w:val="both"/>
        <w:rPr>
          <w:rFonts w:cs="Arial"/>
        </w:rPr>
      </w:pPr>
      <w:r w:rsidRPr="000A57AC">
        <w:rPr>
          <w:rFonts w:cs="Arial"/>
        </w:rPr>
        <w:t>Την ανάγκη τοποθέτησης των αναπληρωτών εκπαιδευτικών/ΕΕΠ/ΕΒΠ που προσελήφθησαν στο πλαίσιο της Πράξης του θέματος.</w:t>
      </w:r>
    </w:p>
    <w:p w14:paraId="2A9BC671" w14:textId="77777777" w:rsidR="00F21A85" w:rsidRPr="002574EC" w:rsidRDefault="00F21A85" w:rsidP="00F21A85">
      <w:pPr>
        <w:spacing w:after="120"/>
        <w:ind w:right="-15"/>
        <w:jc w:val="both"/>
      </w:pPr>
    </w:p>
    <w:p w14:paraId="3518B145" w14:textId="77777777" w:rsidR="00F21A85" w:rsidRPr="00B03C7A" w:rsidRDefault="00F21A85" w:rsidP="00F21A85">
      <w:pPr>
        <w:pStyle w:val="a3"/>
        <w:tabs>
          <w:tab w:val="left" w:pos="1134"/>
        </w:tabs>
        <w:spacing w:after="120"/>
        <w:ind w:right="-6"/>
        <w:rPr>
          <w:rFonts w:asciiTheme="minorHAnsi" w:hAnsiTheme="minorHAnsi"/>
          <w:szCs w:val="24"/>
        </w:rPr>
      </w:pPr>
      <w:r w:rsidRPr="00B03C7A">
        <w:rPr>
          <w:rFonts w:asciiTheme="minorHAnsi" w:hAnsiTheme="minorHAnsi"/>
          <w:bCs w:val="0"/>
          <w:szCs w:val="24"/>
        </w:rPr>
        <w:t>Αποφασίζουμε</w:t>
      </w:r>
      <w:r w:rsidRPr="00B03C7A">
        <w:rPr>
          <w:rFonts w:asciiTheme="minorHAnsi" w:hAnsiTheme="minorHAnsi"/>
          <w:szCs w:val="24"/>
        </w:rPr>
        <w:t xml:space="preserve"> </w:t>
      </w:r>
    </w:p>
    <w:p w14:paraId="0F558434" w14:textId="38CE5DF5" w:rsidR="00F21A85" w:rsidRPr="00E1700D" w:rsidRDefault="00F21A85" w:rsidP="00F21A85">
      <w:pPr>
        <w:ind w:left="102"/>
        <w:jc w:val="both"/>
        <w:rPr>
          <w:rFonts w:asciiTheme="minorHAnsi" w:hAnsiTheme="minorHAnsi" w:cstheme="minorHAnsi"/>
          <w:bCs/>
          <w:sz w:val="22"/>
          <w:szCs w:val="22"/>
          <w:lang w:eastAsia="en-US"/>
        </w:rPr>
      </w:pPr>
      <w:r w:rsidRPr="003C77ED">
        <w:rPr>
          <w:rFonts w:asciiTheme="minorHAnsi" w:hAnsiTheme="minorHAnsi" w:cstheme="minorHAnsi"/>
          <w:bCs/>
          <w:sz w:val="22"/>
          <w:szCs w:val="22"/>
          <w:lang w:eastAsia="en-US"/>
        </w:rPr>
        <w:t xml:space="preserve">Την τοποθέτηση-διάθεση των κάτωθι </w:t>
      </w:r>
      <w:r w:rsidRPr="00294DF3">
        <w:rPr>
          <w:rFonts w:asciiTheme="minorHAnsi" w:hAnsiTheme="minorHAnsi" w:cstheme="minorHAnsi"/>
          <w:sz w:val="22"/>
          <w:szCs w:val="22"/>
        </w:rPr>
        <w:t>εκπαιδευτικών/ΕΕΠ/ΕΒΠ</w:t>
      </w:r>
      <w:r w:rsidRPr="003C77ED">
        <w:rPr>
          <w:rFonts w:asciiTheme="minorHAnsi" w:hAnsiTheme="minorHAnsi" w:cstheme="minorHAnsi"/>
          <w:sz w:val="22"/>
          <w:szCs w:val="22"/>
        </w:rPr>
        <w:t xml:space="preserve"> </w:t>
      </w:r>
      <w:r w:rsidRPr="003C77ED">
        <w:rPr>
          <w:rFonts w:asciiTheme="minorHAnsi" w:hAnsiTheme="minorHAnsi" w:cstheme="minorHAnsi"/>
          <w:bCs/>
          <w:sz w:val="22"/>
          <w:szCs w:val="22"/>
          <w:lang w:eastAsia="en-US"/>
        </w:rPr>
        <w:t xml:space="preserve">στο πλαίσιο της Πράξης </w:t>
      </w:r>
      <w:r w:rsidR="004C4556" w:rsidRPr="003C77ED">
        <w:rPr>
          <w:rFonts w:asciiTheme="minorHAnsi" w:hAnsiTheme="minorHAnsi" w:cstheme="minorHAnsi"/>
          <w:bCs/>
          <w:sz w:val="22"/>
          <w:szCs w:val="22"/>
          <w:lang w:eastAsia="en-US"/>
        </w:rPr>
        <w:t xml:space="preserve">: </w:t>
      </w:r>
      <w:r w:rsidR="004C4556" w:rsidRPr="003C77ED">
        <w:rPr>
          <w:rFonts w:asciiTheme="minorHAnsi" w:hAnsiTheme="minorHAnsi"/>
          <w:b/>
          <w:sz w:val="22"/>
          <w:szCs w:val="22"/>
        </w:rPr>
        <w:t>«</w:t>
      </w:r>
      <w:r w:rsidR="00DC6AAD" w:rsidRPr="00294DF3">
        <w:rPr>
          <w:rFonts w:ascii="Calibri" w:eastAsia="Calibri" w:hAnsi="Calibri"/>
          <w:b/>
          <w:sz w:val="22"/>
          <w:szCs w:val="22"/>
        </w:rPr>
        <w:t>«</w:t>
      </w:r>
      <w:r w:rsidR="00DC6AAD" w:rsidRPr="00294DF3">
        <w:rPr>
          <w:rFonts w:ascii="Calibri" w:hAnsi="Calibri"/>
          <w:b/>
          <w:sz w:val="22"/>
          <w:szCs w:val="22"/>
        </w:rPr>
        <w:t>Αναδιαμόρφωση και υποστήριξη των Τάξεων Υποδοχής και ΔΥΕΠ</w:t>
      </w:r>
      <w:r w:rsidR="00DC6AAD" w:rsidRPr="00294DF3">
        <w:rPr>
          <w:rFonts w:ascii="Calibri" w:hAnsi="Calibri" w:cs="Calibri"/>
          <w:b/>
          <w:sz w:val="22"/>
          <w:szCs w:val="22"/>
        </w:rPr>
        <w:t xml:space="preserve">, </w:t>
      </w:r>
      <w:r w:rsidR="00DC6AAD" w:rsidRPr="00294DF3">
        <w:rPr>
          <w:rFonts w:ascii="Calibri" w:hAnsi="Calibri" w:cs="Tahoma"/>
          <w:b/>
          <w:sz w:val="22"/>
          <w:szCs w:val="22"/>
        </w:rPr>
        <w:t>σχολικά έτη 2023-2026</w:t>
      </w:r>
      <w:r w:rsidR="00DC6AAD" w:rsidRPr="00294DF3">
        <w:rPr>
          <w:rFonts w:ascii="Calibri" w:hAnsi="Calibri"/>
          <w:b/>
          <w:sz w:val="22"/>
          <w:szCs w:val="22"/>
        </w:rPr>
        <w:t>»</w:t>
      </w:r>
      <w:r w:rsidR="00DC6AAD" w:rsidRPr="003C77ED">
        <w:rPr>
          <w:rFonts w:ascii="Calibri" w:hAnsi="Calibri"/>
          <w:b/>
          <w:sz w:val="22"/>
          <w:szCs w:val="22"/>
        </w:rPr>
        <w:t>,</w:t>
      </w:r>
      <w:r w:rsidR="004C4556" w:rsidRPr="003C77ED">
        <w:rPr>
          <w:rFonts w:asciiTheme="minorHAnsi" w:hAnsiTheme="minorHAnsi"/>
          <w:b/>
          <w:sz w:val="22"/>
          <w:szCs w:val="22"/>
        </w:rPr>
        <w:t xml:space="preserve"> με κωδικό ΟΠΣ</w:t>
      </w:r>
      <w:r w:rsidR="004C4556" w:rsidRPr="00AF52C4">
        <w:rPr>
          <w:rFonts w:asciiTheme="minorHAnsi" w:hAnsiTheme="minorHAnsi"/>
          <w:b/>
          <w:sz w:val="22"/>
          <w:szCs w:val="22"/>
        </w:rPr>
        <w:t>: 6001589 του Τομεακού Προγράμματος: «Ανθρώπινο Δυναμικό και Κοινωνική Συνοχή», του ΕΣΠΑ 2021-2027</w:t>
      </w:r>
      <w:r>
        <w:rPr>
          <w:rFonts w:asciiTheme="minorHAnsi" w:hAnsiTheme="minorHAnsi" w:cstheme="minorHAnsi"/>
          <w:bCs/>
          <w:sz w:val="22"/>
          <w:szCs w:val="22"/>
          <w:lang w:eastAsia="en-US"/>
        </w:rPr>
        <w:t xml:space="preserve"> </w:t>
      </w:r>
      <w:r w:rsidRPr="00E1700D">
        <w:rPr>
          <w:rFonts w:asciiTheme="minorHAnsi" w:hAnsiTheme="minorHAnsi" w:cstheme="minorHAnsi"/>
          <w:bCs/>
          <w:sz w:val="22"/>
          <w:szCs w:val="22"/>
          <w:lang w:eastAsia="en-US"/>
        </w:rPr>
        <w:t>ως εξής:</w:t>
      </w:r>
    </w:p>
    <w:p w14:paraId="5EBD7417" w14:textId="77777777" w:rsidR="00F21A85" w:rsidRDefault="00F21A85" w:rsidP="00F21A85">
      <w:pPr>
        <w:ind w:left="102"/>
        <w:rPr>
          <w:rFonts w:ascii="Calibri" w:hAnsi="Calibri" w:cs="Arial"/>
          <w:bCs/>
          <w:sz w:val="22"/>
          <w:szCs w:val="22"/>
          <w:lang w:eastAsia="en-US"/>
        </w:rPr>
      </w:pPr>
    </w:p>
    <w:tbl>
      <w:tblPr>
        <w:tblStyle w:val="a7"/>
        <w:tblW w:w="5659" w:type="pct"/>
        <w:tblInd w:w="-510" w:type="dxa"/>
        <w:tblLayout w:type="fixed"/>
        <w:tblCellMar>
          <w:left w:w="57" w:type="dxa"/>
          <w:right w:w="57" w:type="dxa"/>
        </w:tblCellMar>
        <w:tblLook w:val="04A0" w:firstRow="1" w:lastRow="0" w:firstColumn="1" w:lastColumn="0" w:noHBand="0" w:noVBand="1"/>
      </w:tblPr>
      <w:tblGrid>
        <w:gridCol w:w="474"/>
        <w:gridCol w:w="1798"/>
        <w:gridCol w:w="1252"/>
        <w:gridCol w:w="849"/>
        <w:gridCol w:w="1360"/>
        <w:gridCol w:w="1360"/>
        <w:gridCol w:w="1309"/>
        <w:gridCol w:w="1124"/>
        <w:gridCol w:w="1533"/>
      </w:tblGrid>
      <w:tr w:rsidR="00F21A85" w:rsidRPr="00CD4AF6" w14:paraId="05436F5D" w14:textId="77777777" w:rsidTr="00F21A85">
        <w:trPr>
          <w:trHeight w:val="1449"/>
        </w:trPr>
        <w:tc>
          <w:tcPr>
            <w:tcW w:w="214" w:type="pct"/>
            <w:shd w:val="clear" w:color="auto" w:fill="D9D9D9" w:themeFill="background1" w:themeFillShade="D9"/>
            <w:vAlign w:val="center"/>
          </w:tcPr>
          <w:p w14:paraId="251B6ED9"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813" w:type="pct"/>
            <w:shd w:val="clear" w:color="auto" w:fill="D9D9D9" w:themeFill="background1" w:themeFillShade="D9"/>
            <w:vAlign w:val="center"/>
          </w:tcPr>
          <w:p w14:paraId="2878422A"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66" w:type="pct"/>
            <w:shd w:val="clear" w:color="auto" w:fill="D9D9D9" w:themeFill="background1" w:themeFillShade="D9"/>
            <w:vAlign w:val="center"/>
          </w:tcPr>
          <w:p w14:paraId="288F1C1A"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84" w:type="pct"/>
            <w:shd w:val="clear" w:color="auto" w:fill="D9D9D9" w:themeFill="background1" w:themeFillShade="D9"/>
            <w:vAlign w:val="center"/>
          </w:tcPr>
          <w:p w14:paraId="1535D8EE"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15" w:type="pct"/>
            <w:shd w:val="clear" w:color="auto" w:fill="D9D9D9" w:themeFill="background1" w:themeFillShade="D9"/>
          </w:tcPr>
          <w:p w14:paraId="4DCFE0E0" w14:textId="77777777" w:rsidR="00F21A85" w:rsidRPr="00B03C7A" w:rsidRDefault="00F21A85" w:rsidP="00F21A85">
            <w:pPr>
              <w:jc w:val="center"/>
              <w:rPr>
                <w:rFonts w:ascii="Calibri" w:hAnsi="Calibri" w:cs="Arial"/>
                <w:b/>
                <w:bCs/>
                <w:sz w:val="18"/>
                <w:szCs w:val="22"/>
                <w:lang w:eastAsia="en-US"/>
              </w:rPr>
            </w:pPr>
          </w:p>
          <w:p w14:paraId="3AF2D6FA" w14:textId="77777777" w:rsidR="00F21A85" w:rsidRPr="00B03C7A" w:rsidRDefault="00F21A85" w:rsidP="00F21A85">
            <w:pPr>
              <w:jc w:val="center"/>
              <w:rPr>
                <w:rFonts w:ascii="Calibri" w:hAnsi="Calibri" w:cs="Arial"/>
                <w:b/>
                <w:bCs/>
                <w:sz w:val="18"/>
                <w:szCs w:val="22"/>
                <w:lang w:eastAsia="en-US"/>
              </w:rPr>
            </w:pPr>
          </w:p>
          <w:p w14:paraId="112E1A5A" w14:textId="77777777" w:rsidR="00F21A85" w:rsidRPr="00B03C7A" w:rsidRDefault="00F21A85" w:rsidP="00F21A85">
            <w:pPr>
              <w:jc w:val="center"/>
              <w:rPr>
                <w:rFonts w:ascii="Calibri" w:hAnsi="Calibri" w:cs="Arial"/>
                <w:b/>
                <w:bCs/>
                <w:sz w:val="18"/>
                <w:szCs w:val="22"/>
                <w:lang w:eastAsia="en-US"/>
              </w:rPr>
            </w:pPr>
            <w:r w:rsidRPr="00B03C7A">
              <w:rPr>
                <w:rFonts w:ascii="Calibri" w:hAnsi="Calibri" w:cs="Arial"/>
                <w:b/>
                <w:bCs/>
                <w:sz w:val="18"/>
                <w:szCs w:val="22"/>
                <w:lang w:eastAsia="en-US"/>
              </w:rPr>
              <w:t xml:space="preserve">ΑΝΑΠΛΗΡΩΤΗΣ </w:t>
            </w:r>
          </w:p>
          <w:p w14:paraId="30B5A6E5" w14:textId="77777777" w:rsidR="00F21A85" w:rsidRDefault="00F21A85" w:rsidP="00F21A85">
            <w:pPr>
              <w:jc w:val="center"/>
              <w:rPr>
                <w:rFonts w:ascii="Calibri" w:hAnsi="Calibri" w:cs="Arial"/>
                <w:b/>
                <w:bCs/>
                <w:sz w:val="18"/>
                <w:szCs w:val="22"/>
                <w:lang w:eastAsia="en-US"/>
              </w:rPr>
            </w:pPr>
            <w:r w:rsidRPr="00B03C7A">
              <w:rPr>
                <w:rFonts w:ascii="Calibri" w:hAnsi="Calibri" w:cs="Arial"/>
                <w:b/>
                <w:bCs/>
                <w:sz w:val="18"/>
                <w:szCs w:val="22"/>
                <w:lang w:eastAsia="en-US"/>
              </w:rPr>
              <w:t>ΕΚΠΑΙΔΕΥΤΙΚΟΣ</w:t>
            </w:r>
          </w:p>
          <w:p w14:paraId="43D05B82" w14:textId="77777777" w:rsidR="00F21A85" w:rsidRDefault="00F21A85" w:rsidP="00F21A85">
            <w:pPr>
              <w:jc w:val="center"/>
              <w:rPr>
                <w:rFonts w:ascii="Calibri" w:hAnsi="Calibri" w:cs="Arial"/>
                <w:b/>
                <w:bCs/>
                <w:sz w:val="18"/>
                <w:szCs w:val="22"/>
                <w:lang w:eastAsia="en-US"/>
              </w:rPr>
            </w:pPr>
            <w:r>
              <w:rPr>
                <w:rFonts w:ascii="Calibri" w:hAnsi="Calibri" w:cs="Arial"/>
                <w:b/>
                <w:bCs/>
                <w:sz w:val="18"/>
                <w:szCs w:val="22"/>
                <w:lang w:eastAsia="en-US"/>
              </w:rPr>
              <w:t>ΕΕΠ</w:t>
            </w:r>
          </w:p>
          <w:p w14:paraId="2B536C89" w14:textId="77777777" w:rsidR="00F21A85" w:rsidRPr="00B03C7A" w:rsidRDefault="00F21A85" w:rsidP="00F21A85">
            <w:pPr>
              <w:jc w:val="center"/>
              <w:rPr>
                <w:rFonts w:ascii="Calibri" w:hAnsi="Calibri" w:cs="Arial"/>
                <w:b/>
                <w:bCs/>
                <w:sz w:val="18"/>
                <w:szCs w:val="22"/>
                <w:lang w:eastAsia="en-US"/>
              </w:rPr>
            </w:pPr>
            <w:r>
              <w:rPr>
                <w:rFonts w:ascii="Calibri" w:hAnsi="Calibri" w:cs="Arial"/>
                <w:b/>
                <w:bCs/>
                <w:sz w:val="18"/>
                <w:szCs w:val="22"/>
                <w:lang w:eastAsia="en-US"/>
              </w:rPr>
              <w:t>ΕΒΠ</w:t>
            </w:r>
          </w:p>
          <w:p w14:paraId="3A77833C" w14:textId="77777777" w:rsidR="00F21A85" w:rsidRPr="00B03C7A" w:rsidRDefault="00F21A85" w:rsidP="00F21A85">
            <w:pPr>
              <w:jc w:val="center"/>
              <w:rPr>
                <w:rFonts w:ascii="Calibri" w:hAnsi="Calibri" w:cs="Arial"/>
                <w:b/>
                <w:bCs/>
                <w:sz w:val="18"/>
                <w:szCs w:val="22"/>
                <w:lang w:eastAsia="en-US"/>
              </w:rPr>
            </w:pPr>
          </w:p>
        </w:tc>
        <w:tc>
          <w:tcPr>
            <w:tcW w:w="615" w:type="pct"/>
            <w:shd w:val="clear" w:color="auto" w:fill="D9D9D9" w:themeFill="background1" w:themeFillShade="D9"/>
            <w:vAlign w:val="center"/>
          </w:tcPr>
          <w:p w14:paraId="15F268DF"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592" w:type="pct"/>
            <w:shd w:val="clear" w:color="auto" w:fill="D9D9D9" w:themeFill="background1" w:themeFillShade="D9"/>
            <w:vAlign w:val="center"/>
          </w:tcPr>
          <w:p w14:paraId="0FADDED9"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06" w:type="pct"/>
            <w:shd w:val="clear" w:color="auto" w:fill="D9D9D9" w:themeFill="background1" w:themeFillShade="D9"/>
            <w:vAlign w:val="center"/>
          </w:tcPr>
          <w:p w14:paraId="1C4AE847"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95" w:type="pct"/>
            <w:shd w:val="clear" w:color="auto" w:fill="D9D9D9" w:themeFill="background1" w:themeFillShade="D9"/>
            <w:vAlign w:val="center"/>
          </w:tcPr>
          <w:p w14:paraId="00BD9D2D" w14:textId="77777777" w:rsidR="00F21A85" w:rsidRPr="00CD4AF6" w:rsidRDefault="00F21A85" w:rsidP="00F21A85">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F21A85" w:rsidRPr="00CD4AF6" w14:paraId="41536BAE" w14:textId="77777777" w:rsidTr="00F21A85">
        <w:trPr>
          <w:trHeight w:val="421"/>
        </w:trPr>
        <w:tc>
          <w:tcPr>
            <w:tcW w:w="214" w:type="pct"/>
            <w:vAlign w:val="center"/>
          </w:tcPr>
          <w:p w14:paraId="0713F61E"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13" w:type="pct"/>
            <w:vAlign w:val="center"/>
          </w:tcPr>
          <w:p w14:paraId="23D585C5"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66" w:type="pct"/>
            <w:vAlign w:val="center"/>
          </w:tcPr>
          <w:p w14:paraId="517998DC"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84" w:type="pct"/>
            <w:vAlign w:val="center"/>
          </w:tcPr>
          <w:p w14:paraId="40EA081D"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14:paraId="6D46125B"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14:paraId="343B1463"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590" w:type="pct"/>
            <w:vAlign w:val="center"/>
          </w:tcPr>
          <w:p w14:paraId="5989E006"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08" w:type="pct"/>
            <w:vAlign w:val="center"/>
          </w:tcPr>
          <w:p w14:paraId="196419A7" w14:textId="77777777" w:rsidR="00F21A85" w:rsidRPr="00CD4AF6" w:rsidRDefault="00F21A85" w:rsidP="00921948">
            <w:pPr>
              <w:pStyle w:val="af4"/>
              <w:numPr>
                <w:ilvl w:val="0"/>
                <w:numId w:val="29"/>
              </w:numPr>
              <w:spacing w:after="0" w:line="360" w:lineRule="auto"/>
              <w:ind w:left="223" w:hanging="181"/>
              <w:jc w:val="center"/>
              <w:rPr>
                <w:rFonts w:cs="Arial"/>
                <w:bCs/>
                <w:sz w:val="18"/>
              </w:rPr>
            </w:pPr>
            <w:r>
              <w:rPr>
                <w:rFonts w:cs="Arial"/>
                <w:bCs/>
                <w:sz w:val="18"/>
              </w:rPr>
              <w:t>ΧΧΧ</w:t>
            </w:r>
          </w:p>
          <w:p w14:paraId="3038DC7B" w14:textId="77777777" w:rsidR="00F21A85" w:rsidRPr="00CD4AF6" w:rsidRDefault="00F21A85" w:rsidP="00921948">
            <w:pPr>
              <w:pStyle w:val="af4"/>
              <w:numPr>
                <w:ilvl w:val="0"/>
                <w:numId w:val="29"/>
              </w:numPr>
              <w:spacing w:after="0" w:line="360" w:lineRule="auto"/>
              <w:ind w:left="223" w:hanging="181"/>
              <w:jc w:val="center"/>
              <w:rPr>
                <w:rFonts w:cs="Arial"/>
                <w:bCs/>
                <w:sz w:val="18"/>
              </w:rPr>
            </w:pPr>
            <w:r w:rsidRPr="00CD4AF6">
              <w:rPr>
                <w:rFonts w:cs="Arial"/>
                <w:bCs/>
                <w:sz w:val="18"/>
              </w:rPr>
              <w:t>Χ</w:t>
            </w:r>
            <w:r>
              <w:rPr>
                <w:rFonts w:cs="Arial"/>
                <w:bCs/>
                <w:sz w:val="18"/>
              </w:rPr>
              <w:t>ΧΧ</w:t>
            </w:r>
          </w:p>
          <w:p w14:paraId="106F3919" w14:textId="77777777" w:rsidR="00F21A85" w:rsidRPr="00CD4AF6" w:rsidRDefault="00F21A85" w:rsidP="00921948">
            <w:pPr>
              <w:pStyle w:val="af4"/>
              <w:numPr>
                <w:ilvl w:val="0"/>
                <w:numId w:val="29"/>
              </w:numPr>
              <w:spacing w:after="0" w:line="360" w:lineRule="auto"/>
              <w:ind w:left="223" w:hanging="181"/>
              <w:jc w:val="center"/>
              <w:rPr>
                <w:rFonts w:cs="Arial"/>
                <w:bCs/>
                <w:sz w:val="18"/>
              </w:rPr>
            </w:pPr>
            <w:r w:rsidRPr="00CD4AF6">
              <w:rPr>
                <w:rFonts w:cs="Arial"/>
                <w:bCs/>
                <w:sz w:val="18"/>
              </w:rPr>
              <w:t>Χ</w:t>
            </w:r>
            <w:r>
              <w:rPr>
                <w:rFonts w:cs="Arial"/>
                <w:bCs/>
                <w:sz w:val="18"/>
              </w:rPr>
              <w:t>ΧΧ</w:t>
            </w:r>
          </w:p>
        </w:tc>
        <w:tc>
          <w:tcPr>
            <w:tcW w:w="695" w:type="pct"/>
            <w:vAlign w:val="center"/>
          </w:tcPr>
          <w:p w14:paraId="15EE2277" w14:textId="77777777" w:rsidR="00F21A85" w:rsidRPr="00CD4AF6" w:rsidRDefault="00F21A85" w:rsidP="00921948">
            <w:pPr>
              <w:pStyle w:val="af4"/>
              <w:numPr>
                <w:ilvl w:val="0"/>
                <w:numId w:val="17"/>
              </w:numPr>
              <w:spacing w:after="0" w:line="360" w:lineRule="auto"/>
              <w:ind w:left="361" w:hanging="283"/>
              <w:jc w:val="center"/>
              <w:rPr>
                <w:rFonts w:cs="Arial"/>
                <w:bCs/>
                <w:sz w:val="18"/>
              </w:rPr>
            </w:pPr>
            <w:r w:rsidRPr="00CD4AF6">
              <w:rPr>
                <w:rFonts w:cs="Arial"/>
                <w:bCs/>
                <w:sz w:val="18"/>
              </w:rPr>
              <w:t>ΧΧ</w:t>
            </w:r>
            <w:r>
              <w:rPr>
                <w:rFonts w:cs="Arial"/>
                <w:bCs/>
                <w:sz w:val="18"/>
              </w:rPr>
              <w:t>Χ</w:t>
            </w:r>
          </w:p>
          <w:p w14:paraId="6BACF36A" w14:textId="77777777" w:rsidR="00F21A85" w:rsidRPr="00CD4AF6" w:rsidRDefault="00F21A85" w:rsidP="00921948">
            <w:pPr>
              <w:pStyle w:val="af4"/>
              <w:numPr>
                <w:ilvl w:val="0"/>
                <w:numId w:val="17"/>
              </w:numPr>
              <w:spacing w:after="0" w:line="360" w:lineRule="auto"/>
              <w:ind w:left="361" w:hanging="283"/>
              <w:jc w:val="center"/>
              <w:rPr>
                <w:rFonts w:cs="Arial"/>
                <w:bCs/>
                <w:sz w:val="18"/>
              </w:rPr>
            </w:pPr>
            <w:r w:rsidRPr="00CD4AF6">
              <w:rPr>
                <w:rFonts w:cs="Arial"/>
                <w:bCs/>
                <w:sz w:val="18"/>
              </w:rPr>
              <w:t>ΧΧ</w:t>
            </w:r>
            <w:r>
              <w:rPr>
                <w:rFonts w:cs="Arial"/>
                <w:bCs/>
                <w:sz w:val="18"/>
              </w:rPr>
              <w:t>Χ</w:t>
            </w:r>
          </w:p>
          <w:p w14:paraId="65030E96" w14:textId="77777777" w:rsidR="00F21A85" w:rsidRPr="00CD4AF6" w:rsidRDefault="00F21A85" w:rsidP="00921948">
            <w:pPr>
              <w:pStyle w:val="af4"/>
              <w:numPr>
                <w:ilvl w:val="0"/>
                <w:numId w:val="17"/>
              </w:numPr>
              <w:spacing w:after="0" w:line="360" w:lineRule="auto"/>
              <w:ind w:left="361" w:hanging="283"/>
              <w:jc w:val="center"/>
              <w:rPr>
                <w:rFonts w:cs="Arial"/>
                <w:bCs/>
                <w:sz w:val="18"/>
              </w:rPr>
            </w:pPr>
            <w:r w:rsidRPr="00CD4AF6">
              <w:rPr>
                <w:rFonts w:cs="Arial"/>
                <w:bCs/>
                <w:sz w:val="18"/>
              </w:rPr>
              <w:t>ΧΧ</w:t>
            </w:r>
            <w:r>
              <w:rPr>
                <w:rFonts w:cs="Arial"/>
                <w:bCs/>
                <w:sz w:val="18"/>
              </w:rPr>
              <w:t>Χ</w:t>
            </w:r>
          </w:p>
        </w:tc>
      </w:tr>
      <w:tr w:rsidR="00F21A85" w:rsidRPr="00CD4AF6" w14:paraId="73065944" w14:textId="77777777" w:rsidTr="00F21A85">
        <w:trPr>
          <w:trHeight w:val="421"/>
        </w:trPr>
        <w:tc>
          <w:tcPr>
            <w:tcW w:w="214" w:type="pct"/>
            <w:vAlign w:val="center"/>
          </w:tcPr>
          <w:p w14:paraId="3856CE39"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13" w:type="pct"/>
          </w:tcPr>
          <w:p w14:paraId="75323CA4" w14:textId="77777777" w:rsidR="00F21A85" w:rsidRPr="00CD4AF6" w:rsidRDefault="00F21A85" w:rsidP="00F21A85">
            <w:pPr>
              <w:rPr>
                <w:rFonts w:ascii="Calibri" w:hAnsi="Calibri" w:cs="Arial"/>
                <w:bCs/>
                <w:sz w:val="18"/>
                <w:szCs w:val="22"/>
                <w:lang w:eastAsia="en-US"/>
              </w:rPr>
            </w:pPr>
          </w:p>
        </w:tc>
        <w:tc>
          <w:tcPr>
            <w:tcW w:w="566" w:type="pct"/>
          </w:tcPr>
          <w:p w14:paraId="234D5AEA" w14:textId="77777777" w:rsidR="00F21A85" w:rsidRPr="00CD4AF6" w:rsidRDefault="00F21A85" w:rsidP="00F21A85">
            <w:pPr>
              <w:rPr>
                <w:rFonts w:ascii="Calibri" w:hAnsi="Calibri" w:cs="Arial"/>
                <w:bCs/>
                <w:sz w:val="18"/>
                <w:szCs w:val="22"/>
                <w:lang w:eastAsia="en-US"/>
              </w:rPr>
            </w:pPr>
          </w:p>
        </w:tc>
        <w:tc>
          <w:tcPr>
            <w:tcW w:w="384" w:type="pct"/>
          </w:tcPr>
          <w:p w14:paraId="69A575E2" w14:textId="77777777" w:rsidR="00F21A85" w:rsidRPr="00CD4AF6" w:rsidRDefault="00F21A85" w:rsidP="00F21A85">
            <w:pPr>
              <w:rPr>
                <w:rFonts w:ascii="Calibri" w:hAnsi="Calibri" w:cs="Arial"/>
                <w:bCs/>
                <w:sz w:val="18"/>
                <w:szCs w:val="22"/>
                <w:lang w:eastAsia="en-US"/>
              </w:rPr>
            </w:pPr>
          </w:p>
        </w:tc>
        <w:tc>
          <w:tcPr>
            <w:tcW w:w="615" w:type="pct"/>
          </w:tcPr>
          <w:p w14:paraId="0BA845C2" w14:textId="77777777" w:rsidR="00F21A85" w:rsidRPr="00CD4AF6" w:rsidRDefault="00F21A85" w:rsidP="00F21A85">
            <w:pPr>
              <w:jc w:val="center"/>
              <w:rPr>
                <w:rFonts w:ascii="Calibri" w:hAnsi="Calibri" w:cs="Arial"/>
                <w:bCs/>
                <w:sz w:val="18"/>
                <w:szCs w:val="22"/>
                <w:lang w:eastAsia="en-US"/>
              </w:rPr>
            </w:pPr>
          </w:p>
        </w:tc>
        <w:tc>
          <w:tcPr>
            <w:tcW w:w="615" w:type="pct"/>
          </w:tcPr>
          <w:p w14:paraId="5188D11B" w14:textId="77777777" w:rsidR="00F21A85" w:rsidRPr="00CD4AF6" w:rsidRDefault="00F21A85" w:rsidP="00F21A85">
            <w:pPr>
              <w:rPr>
                <w:rFonts w:ascii="Calibri" w:hAnsi="Calibri" w:cs="Arial"/>
                <w:bCs/>
                <w:sz w:val="18"/>
                <w:szCs w:val="22"/>
                <w:lang w:eastAsia="en-US"/>
              </w:rPr>
            </w:pPr>
          </w:p>
        </w:tc>
        <w:tc>
          <w:tcPr>
            <w:tcW w:w="590" w:type="pct"/>
          </w:tcPr>
          <w:p w14:paraId="08CAEA67" w14:textId="77777777" w:rsidR="00F21A85" w:rsidRPr="00CD4AF6" w:rsidRDefault="00F21A85" w:rsidP="00F21A85">
            <w:pPr>
              <w:rPr>
                <w:rFonts w:ascii="Calibri" w:hAnsi="Calibri" w:cs="Arial"/>
                <w:bCs/>
                <w:sz w:val="18"/>
                <w:szCs w:val="22"/>
                <w:lang w:eastAsia="en-US"/>
              </w:rPr>
            </w:pPr>
          </w:p>
        </w:tc>
        <w:tc>
          <w:tcPr>
            <w:tcW w:w="508" w:type="pct"/>
          </w:tcPr>
          <w:p w14:paraId="6B8F32FA" w14:textId="77777777" w:rsidR="00F21A85" w:rsidRPr="00CD4AF6" w:rsidRDefault="00F21A85" w:rsidP="00F21A85">
            <w:pPr>
              <w:rPr>
                <w:rFonts w:ascii="Calibri" w:hAnsi="Calibri" w:cs="Arial"/>
                <w:bCs/>
                <w:sz w:val="18"/>
                <w:szCs w:val="22"/>
                <w:lang w:eastAsia="en-US"/>
              </w:rPr>
            </w:pPr>
          </w:p>
        </w:tc>
        <w:tc>
          <w:tcPr>
            <w:tcW w:w="695" w:type="pct"/>
          </w:tcPr>
          <w:p w14:paraId="6FA39E8C" w14:textId="77777777" w:rsidR="00F21A85" w:rsidRPr="00CD4AF6" w:rsidRDefault="00F21A85" w:rsidP="00F21A85">
            <w:pPr>
              <w:rPr>
                <w:rFonts w:ascii="Calibri" w:hAnsi="Calibri" w:cs="Arial"/>
                <w:bCs/>
                <w:sz w:val="18"/>
                <w:szCs w:val="22"/>
                <w:lang w:eastAsia="en-US"/>
              </w:rPr>
            </w:pPr>
          </w:p>
        </w:tc>
      </w:tr>
      <w:tr w:rsidR="00F21A85" w:rsidRPr="00CD4AF6" w14:paraId="793FD408" w14:textId="77777777" w:rsidTr="00F21A85">
        <w:trPr>
          <w:trHeight w:val="421"/>
        </w:trPr>
        <w:tc>
          <w:tcPr>
            <w:tcW w:w="214" w:type="pct"/>
            <w:vAlign w:val="center"/>
          </w:tcPr>
          <w:p w14:paraId="559B8202"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13" w:type="pct"/>
          </w:tcPr>
          <w:p w14:paraId="49D76DC1" w14:textId="77777777" w:rsidR="00F21A85" w:rsidRPr="00CD4AF6" w:rsidRDefault="00F21A85" w:rsidP="00F21A85">
            <w:pPr>
              <w:rPr>
                <w:rFonts w:ascii="Calibri" w:hAnsi="Calibri" w:cs="Arial"/>
                <w:bCs/>
                <w:sz w:val="18"/>
                <w:szCs w:val="22"/>
                <w:lang w:eastAsia="en-US"/>
              </w:rPr>
            </w:pPr>
          </w:p>
        </w:tc>
        <w:tc>
          <w:tcPr>
            <w:tcW w:w="566" w:type="pct"/>
          </w:tcPr>
          <w:p w14:paraId="689A5596" w14:textId="77777777" w:rsidR="00F21A85" w:rsidRPr="00CD4AF6" w:rsidRDefault="00F21A85" w:rsidP="00F21A85">
            <w:pPr>
              <w:rPr>
                <w:rFonts w:ascii="Calibri" w:hAnsi="Calibri" w:cs="Arial"/>
                <w:bCs/>
                <w:sz w:val="18"/>
                <w:szCs w:val="22"/>
                <w:lang w:eastAsia="en-US"/>
              </w:rPr>
            </w:pPr>
          </w:p>
        </w:tc>
        <w:tc>
          <w:tcPr>
            <w:tcW w:w="384" w:type="pct"/>
          </w:tcPr>
          <w:p w14:paraId="03D2387B" w14:textId="77777777" w:rsidR="00F21A85" w:rsidRPr="00CD4AF6" w:rsidRDefault="00F21A85" w:rsidP="00F21A85">
            <w:pPr>
              <w:rPr>
                <w:rFonts w:ascii="Calibri" w:hAnsi="Calibri" w:cs="Arial"/>
                <w:bCs/>
                <w:sz w:val="18"/>
                <w:szCs w:val="22"/>
                <w:lang w:eastAsia="en-US"/>
              </w:rPr>
            </w:pPr>
          </w:p>
        </w:tc>
        <w:tc>
          <w:tcPr>
            <w:tcW w:w="615" w:type="pct"/>
          </w:tcPr>
          <w:p w14:paraId="32CD8A1F" w14:textId="77777777" w:rsidR="00F21A85" w:rsidRPr="00CD4AF6" w:rsidRDefault="00F21A85" w:rsidP="00F21A85">
            <w:pPr>
              <w:rPr>
                <w:rFonts w:ascii="Calibri" w:hAnsi="Calibri" w:cs="Arial"/>
                <w:bCs/>
                <w:sz w:val="18"/>
                <w:szCs w:val="22"/>
                <w:lang w:eastAsia="en-US"/>
              </w:rPr>
            </w:pPr>
          </w:p>
        </w:tc>
        <w:tc>
          <w:tcPr>
            <w:tcW w:w="615" w:type="pct"/>
          </w:tcPr>
          <w:p w14:paraId="12388D06" w14:textId="77777777" w:rsidR="00F21A85" w:rsidRPr="00CD4AF6" w:rsidRDefault="00F21A85" w:rsidP="00F21A85">
            <w:pPr>
              <w:rPr>
                <w:rFonts w:ascii="Calibri" w:hAnsi="Calibri" w:cs="Arial"/>
                <w:bCs/>
                <w:sz w:val="18"/>
                <w:szCs w:val="22"/>
                <w:lang w:eastAsia="en-US"/>
              </w:rPr>
            </w:pPr>
          </w:p>
        </w:tc>
        <w:tc>
          <w:tcPr>
            <w:tcW w:w="590" w:type="pct"/>
          </w:tcPr>
          <w:p w14:paraId="1E86D6C7" w14:textId="77777777" w:rsidR="00F21A85" w:rsidRPr="00CD4AF6" w:rsidRDefault="00F21A85" w:rsidP="00F21A85">
            <w:pPr>
              <w:rPr>
                <w:rFonts w:ascii="Calibri" w:hAnsi="Calibri" w:cs="Arial"/>
                <w:bCs/>
                <w:sz w:val="18"/>
                <w:szCs w:val="22"/>
                <w:lang w:eastAsia="en-US"/>
              </w:rPr>
            </w:pPr>
          </w:p>
        </w:tc>
        <w:tc>
          <w:tcPr>
            <w:tcW w:w="508" w:type="pct"/>
          </w:tcPr>
          <w:p w14:paraId="35EA6197" w14:textId="77777777" w:rsidR="00F21A85" w:rsidRPr="00CD4AF6" w:rsidRDefault="00F21A85" w:rsidP="00F21A85">
            <w:pPr>
              <w:rPr>
                <w:rFonts w:ascii="Calibri" w:hAnsi="Calibri" w:cs="Arial"/>
                <w:bCs/>
                <w:sz w:val="18"/>
                <w:szCs w:val="22"/>
                <w:lang w:eastAsia="en-US"/>
              </w:rPr>
            </w:pPr>
          </w:p>
        </w:tc>
        <w:tc>
          <w:tcPr>
            <w:tcW w:w="695" w:type="pct"/>
          </w:tcPr>
          <w:p w14:paraId="7BAEBAC3" w14:textId="77777777" w:rsidR="00F21A85" w:rsidRPr="00CD4AF6" w:rsidRDefault="00F21A85" w:rsidP="00F21A85">
            <w:pPr>
              <w:rPr>
                <w:rFonts w:ascii="Calibri" w:hAnsi="Calibri" w:cs="Arial"/>
                <w:bCs/>
                <w:sz w:val="18"/>
                <w:szCs w:val="22"/>
                <w:lang w:eastAsia="en-US"/>
              </w:rPr>
            </w:pPr>
          </w:p>
        </w:tc>
      </w:tr>
      <w:tr w:rsidR="00F21A85" w:rsidRPr="00CD4AF6" w14:paraId="2D5B6E5C" w14:textId="77777777" w:rsidTr="00F21A85">
        <w:trPr>
          <w:trHeight w:val="444"/>
        </w:trPr>
        <w:tc>
          <w:tcPr>
            <w:tcW w:w="214" w:type="pct"/>
            <w:vAlign w:val="center"/>
          </w:tcPr>
          <w:p w14:paraId="20B6273A" w14:textId="77777777" w:rsidR="00F21A85" w:rsidRPr="00CD4AF6" w:rsidRDefault="00F21A85" w:rsidP="00F21A85">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13" w:type="pct"/>
          </w:tcPr>
          <w:p w14:paraId="070B9A57" w14:textId="77777777" w:rsidR="00F21A85" w:rsidRPr="00CD4AF6" w:rsidRDefault="00F21A85" w:rsidP="00F21A85">
            <w:pPr>
              <w:rPr>
                <w:rFonts w:ascii="Calibri" w:hAnsi="Calibri" w:cs="Arial"/>
                <w:bCs/>
                <w:sz w:val="18"/>
                <w:szCs w:val="22"/>
                <w:lang w:eastAsia="en-US"/>
              </w:rPr>
            </w:pPr>
          </w:p>
        </w:tc>
        <w:tc>
          <w:tcPr>
            <w:tcW w:w="566" w:type="pct"/>
          </w:tcPr>
          <w:p w14:paraId="632CACE8" w14:textId="77777777" w:rsidR="00F21A85" w:rsidRPr="00CD4AF6" w:rsidRDefault="00F21A85" w:rsidP="00F21A85">
            <w:pPr>
              <w:rPr>
                <w:rFonts w:ascii="Calibri" w:hAnsi="Calibri" w:cs="Arial"/>
                <w:bCs/>
                <w:sz w:val="18"/>
                <w:szCs w:val="22"/>
                <w:lang w:eastAsia="en-US"/>
              </w:rPr>
            </w:pPr>
          </w:p>
        </w:tc>
        <w:tc>
          <w:tcPr>
            <w:tcW w:w="384" w:type="pct"/>
          </w:tcPr>
          <w:p w14:paraId="43F22E0D" w14:textId="77777777" w:rsidR="00F21A85" w:rsidRPr="00CD4AF6" w:rsidRDefault="00F21A85" w:rsidP="00F21A85">
            <w:pPr>
              <w:rPr>
                <w:rFonts w:ascii="Calibri" w:hAnsi="Calibri" w:cs="Arial"/>
                <w:bCs/>
                <w:sz w:val="18"/>
                <w:szCs w:val="22"/>
                <w:lang w:eastAsia="en-US"/>
              </w:rPr>
            </w:pPr>
          </w:p>
        </w:tc>
        <w:tc>
          <w:tcPr>
            <w:tcW w:w="615" w:type="pct"/>
          </w:tcPr>
          <w:p w14:paraId="3CDD8689" w14:textId="77777777" w:rsidR="00F21A85" w:rsidRPr="00CD4AF6" w:rsidRDefault="00F21A85" w:rsidP="00F21A85">
            <w:pPr>
              <w:rPr>
                <w:rFonts w:ascii="Calibri" w:hAnsi="Calibri" w:cs="Arial"/>
                <w:bCs/>
                <w:sz w:val="18"/>
                <w:szCs w:val="22"/>
                <w:lang w:eastAsia="en-US"/>
              </w:rPr>
            </w:pPr>
          </w:p>
        </w:tc>
        <w:tc>
          <w:tcPr>
            <w:tcW w:w="615" w:type="pct"/>
          </w:tcPr>
          <w:p w14:paraId="197EF922" w14:textId="77777777" w:rsidR="00F21A85" w:rsidRPr="00CD4AF6" w:rsidRDefault="00F21A85" w:rsidP="00F21A85">
            <w:pPr>
              <w:rPr>
                <w:rFonts w:ascii="Calibri" w:hAnsi="Calibri" w:cs="Arial"/>
                <w:bCs/>
                <w:sz w:val="18"/>
                <w:szCs w:val="22"/>
                <w:lang w:eastAsia="en-US"/>
              </w:rPr>
            </w:pPr>
          </w:p>
        </w:tc>
        <w:tc>
          <w:tcPr>
            <w:tcW w:w="590" w:type="pct"/>
          </w:tcPr>
          <w:p w14:paraId="37284C24" w14:textId="77777777" w:rsidR="00F21A85" w:rsidRPr="00CD4AF6" w:rsidRDefault="00F21A85" w:rsidP="00F21A85">
            <w:pPr>
              <w:rPr>
                <w:rFonts w:ascii="Calibri" w:hAnsi="Calibri" w:cs="Arial"/>
                <w:bCs/>
                <w:sz w:val="18"/>
                <w:szCs w:val="22"/>
                <w:lang w:eastAsia="en-US"/>
              </w:rPr>
            </w:pPr>
          </w:p>
        </w:tc>
        <w:tc>
          <w:tcPr>
            <w:tcW w:w="508" w:type="pct"/>
          </w:tcPr>
          <w:p w14:paraId="1FFDE329" w14:textId="77777777" w:rsidR="00F21A85" w:rsidRPr="00CD4AF6" w:rsidRDefault="00F21A85" w:rsidP="00F21A85">
            <w:pPr>
              <w:rPr>
                <w:rFonts w:ascii="Calibri" w:hAnsi="Calibri" w:cs="Arial"/>
                <w:bCs/>
                <w:sz w:val="18"/>
                <w:szCs w:val="22"/>
                <w:lang w:eastAsia="en-US"/>
              </w:rPr>
            </w:pPr>
          </w:p>
        </w:tc>
        <w:tc>
          <w:tcPr>
            <w:tcW w:w="695" w:type="pct"/>
          </w:tcPr>
          <w:p w14:paraId="6A006CD1" w14:textId="77777777" w:rsidR="00F21A85" w:rsidRPr="00CD4AF6" w:rsidRDefault="00F21A85" w:rsidP="00F21A85">
            <w:pPr>
              <w:rPr>
                <w:rFonts w:ascii="Calibri" w:hAnsi="Calibri" w:cs="Arial"/>
                <w:bCs/>
                <w:sz w:val="18"/>
                <w:szCs w:val="22"/>
                <w:lang w:eastAsia="en-US"/>
              </w:rPr>
            </w:pPr>
          </w:p>
        </w:tc>
      </w:tr>
    </w:tbl>
    <w:p w14:paraId="27A5907F" w14:textId="77777777" w:rsidR="00F21A85" w:rsidRPr="004250E0" w:rsidRDefault="00F21A85" w:rsidP="00F21A85">
      <w:pPr>
        <w:rPr>
          <w:rFonts w:ascii="Calibri" w:hAnsi="Calibri" w:cs="Arial"/>
          <w:b/>
          <w:sz w:val="22"/>
          <w:szCs w:val="22"/>
        </w:rPr>
      </w:pPr>
    </w:p>
    <w:p w14:paraId="15A52025" w14:textId="77777777" w:rsidR="00F21A85" w:rsidRDefault="00F21A85" w:rsidP="00F21A85">
      <w:pPr>
        <w:tabs>
          <w:tab w:val="center" w:pos="9360"/>
        </w:tabs>
        <w:ind w:left="5220"/>
        <w:rPr>
          <w:rFonts w:ascii="Calibri" w:hAnsi="Calibri"/>
          <w:b/>
          <w:bCs/>
          <w:sz w:val="22"/>
          <w:szCs w:val="22"/>
        </w:rPr>
      </w:pPr>
    </w:p>
    <w:p w14:paraId="7ACEF445" w14:textId="77777777" w:rsidR="00F21A85" w:rsidRPr="00E55C68" w:rsidRDefault="00F21A85" w:rsidP="00F21A85">
      <w:pPr>
        <w:spacing w:line="276" w:lineRule="auto"/>
        <w:ind w:left="28"/>
        <w:jc w:val="both"/>
        <w:rPr>
          <w:rFonts w:asciiTheme="minorHAnsi" w:hAnsiTheme="minorHAnsi" w:cs="Arial"/>
          <w:sz w:val="22"/>
          <w:szCs w:val="22"/>
        </w:rPr>
      </w:pPr>
    </w:p>
    <w:p w14:paraId="707DEA2F" w14:textId="77777777" w:rsidR="00F21A85" w:rsidRPr="00E55C68" w:rsidRDefault="00F21A85" w:rsidP="00F21A85">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Ο/Η Διευθυντής/ντρια</w:t>
      </w:r>
    </w:p>
    <w:p w14:paraId="298DF54D" w14:textId="77777777" w:rsidR="00F21A85" w:rsidRPr="00E55C68" w:rsidRDefault="00F21A85" w:rsidP="00F21A85">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E55C68">
        <w:rPr>
          <w:rFonts w:asciiTheme="minorHAnsi" w:hAnsiTheme="minorHAnsi" w:cs="Arial"/>
          <w:sz w:val="22"/>
          <w:szCs w:val="22"/>
          <w:highlight w:val="yellow"/>
        </w:rPr>
        <w:t>Πρωτοβάθμιας/Δευτεροβάθμιας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14:paraId="460857ED" w14:textId="77777777" w:rsidR="00F21A85" w:rsidRPr="00E55C68" w:rsidRDefault="00F21A85" w:rsidP="00F21A85">
      <w:pPr>
        <w:tabs>
          <w:tab w:val="center" w:pos="9360"/>
        </w:tabs>
        <w:spacing w:line="360" w:lineRule="auto"/>
        <w:ind w:left="4788"/>
        <w:jc w:val="center"/>
        <w:rPr>
          <w:rFonts w:asciiTheme="minorHAnsi" w:hAnsiTheme="minorHAnsi"/>
          <w:bCs/>
          <w:sz w:val="22"/>
          <w:szCs w:val="22"/>
        </w:rPr>
      </w:pPr>
    </w:p>
    <w:p w14:paraId="4921E77A" w14:textId="77777777" w:rsidR="00F21A85" w:rsidRPr="00E55C68" w:rsidRDefault="00F21A85" w:rsidP="00F21A85">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w:t>
      </w:r>
    </w:p>
    <w:p w14:paraId="34BA1EFE" w14:textId="77777777" w:rsidR="00F21A85" w:rsidRPr="00E55C68" w:rsidRDefault="00F21A85" w:rsidP="00F21A85">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14:paraId="6343D0C9" w14:textId="77777777" w:rsidR="00F21A85" w:rsidRDefault="00F21A85" w:rsidP="00F21A85">
      <w:pPr>
        <w:rPr>
          <w:rFonts w:asciiTheme="minorHAnsi" w:hAnsiTheme="minorHAnsi" w:cs="Arial"/>
          <w:sz w:val="22"/>
          <w:szCs w:val="22"/>
        </w:rPr>
      </w:pPr>
      <w:r>
        <w:rPr>
          <w:rFonts w:asciiTheme="minorHAnsi" w:hAnsiTheme="minorHAnsi" w:cs="Arial"/>
          <w:sz w:val="22"/>
          <w:szCs w:val="22"/>
        </w:rPr>
        <w:br w:type="page"/>
      </w:r>
    </w:p>
    <w:p w14:paraId="3BAD990B" w14:textId="77777777" w:rsidR="00F21A85" w:rsidRPr="00B43A47" w:rsidRDefault="00F21A85" w:rsidP="00F21A85">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99" w:name="_Toc138262684"/>
      <w:bookmarkStart w:id="100" w:name="_Toc142647152"/>
      <w:r w:rsidRPr="006879EF">
        <w:rPr>
          <w:rFonts w:asciiTheme="minorHAnsi" w:hAnsiTheme="minorHAnsi" w:cs="Calibri"/>
          <w:sz w:val="22"/>
        </w:rPr>
        <w:lastRenderedPageBreak/>
        <w:t>ΥΠΟΔΕΙΓΜΑ 5.1: ΠΡΑΞΗ ΑΝΑΛΗΨΗΣ ΥΠΗΡΕΣΙΑΣ ΓΙΑ ΤΗΝ ΠΡΩΤΟΒΑΘΜΙΑ ΕΚΠΑΙΔΕΥΣΗ</w:t>
      </w:r>
      <w:bookmarkEnd w:id="99"/>
      <w:bookmarkEnd w:id="100"/>
    </w:p>
    <w:p w14:paraId="0DD515AA" w14:textId="77777777" w:rsidR="00F21A85" w:rsidRDefault="00F21A85" w:rsidP="00F21A85">
      <w:pPr>
        <w:jc w:val="both"/>
        <w:rPr>
          <w:rFonts w:asciiTheme="minorHAnsi" w:hAnsiTheme="minorHAnsi"/>
          <w:b/>
          <w:sz w:val="22"/>
          <w:szCs w:val="22"/>
        </w:rPr>
      </w:pPr>
    </w:p>
    <w:p w14:paraId="42ACC5FE" w14:textId="77777777" w:rsidR="00F21A85" w:rsidRDefault="00F21A85" w:rsidP="00F21A85">
      <w:pPr>
        <w:tabs>
          <w:tab w:val="left" w:pos="4710"/>
        </w:tabs>
        <w:jc w:val="center"/>
        <w:rPr>
          <w:rFonts w:asciiTheme="minorHAnsi" w:hAnsiTheme="minorHAnsi"/>
          <w:b/>
          <w:spacing w:val="40"/>
          <w:sz w:val="28"/>
          <w:szCs w:val="28"/>
        </w:rPr>
      </w:pPr>
    </w:p>
    <w:p w14:paraId="793473B1" w14:textId="77777777" w:rsidR="00F21A85" w:rsidRPr="00673876" w:rsidRDefault="00F21A85" w:rsidP="00F21A85">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6C474602" w14:textId="77777777" w:rsidR="00F21A85" w:rsidRPr="00673876" w:rsidRDefault="00F21A85" w:rsidP="00F21A85">
      <w:pPr>
        <w:tabs>
          <w:tab w:val="left" w:pos="4710"/>
        </w:tabs>
        <w:jc w:val="center"/>
        <w:rPr>
          <w:rFonts w:asciiTheme="minorHAnsi" w:hAnsiTheme="minorHAnsi"/>
          <w:b/>
          <w:sz w:val="22"/>
          <w:szCs w:val="22"/>
        </w:rPr>
      </w:pPr>
    </w:p>
    <w:p w14:paraId="0555AC8C" w14:textId="77777777" w:rsidR="00F21A85" w:rsidRPr="00673876" w:rsidRDefault="00F21A85" w:rsidP="00F21A85">
      <w:pPr>
        <w:tabs>
          <w:tab w:val="left" w:pos="4710"/>
        </w:tabs>
        <w:jc w:val="right"/>
        <w:rPr>
          <w:rFonts w:asciiTheme="minorHAnsi" w:hAnsiTheme="minorHAnsi"/>
          <w:b/>
          <w:sz w:val="22"/>
          <w:szCs w:val="22"/>
        </w:rPr>
      </w:pPr>
    </w:p>
    <w:p w14:paraId="42C9270A" w14:textId="77777777" w:rsidR="00F21A85" w:rsidRPr="00673876" w:rsidRDefault="00F21A85" w:rsidP="00F21A85">
      <w:pPr>
        <w:tabs>
          <w:tab w:val="left" w:pos="4710"/>
        </w:tabs>
        <w:jc w:val="right"/>
        <w:rPr>
          <w:rFonts w:asciiTheme="minorHAnsi" w:hAnsiTheme="minorHAnsi"/>
          <w:b/>
          <w:sz w:val="22"/>
          <w:szCs w:val="22"/>
        </w:rPr>
      </w:pPr>
    </w:p>
    <w:p w14:paraId="39EB7C9B" w14:textId="77777777" w:rsidR="00F21A85" w:rsidRPr="00673876" w:rsidRDefault="00F21A85" w:rsidP="00F21A85">
      <w:pPr>
        <w:tabs>
          <w:tab w:val="left" w:pos="4710"/>
        </w:tabs>
        <w:jc w:val="right"/>
        <w:rPr>
          <w:rFonts w:asciiTheme="minorHAnsi" w:hAnsiTheme="minorHAnsi"/>
          <w:b/>
          <w:sz w:val="22"/>
          <w:szCs w:val="22"/>
        </w:rPr>
      </w:pPr>
      <w:r w:rsidRPr="00673876">
        <w:rPr>
          <w:rFonts w:asciiTheme="minorHAnsi" w:hAnsiTheme="minorHAnsi"/>
          <w:b/>
          <w:sz w:val="22"/>
          <w:szCs w:val="22"/>
        </w:rPr>
        <w:t>Ημερ. ……/……./20…</w:t>
      </w:r>
    </w:p>
    <w:p w14:paraId="1A181536" w14:textId="77777777" w:rsidR="00F21A85" w:rsidRPr="00673876" w:rsidRDefault="00F21A85" w:rsidP="00F21A85">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firstRow="0" w:lastRow="0" w:firstColumn="0" w:lastColumn="0" w:noHBand="0" w:noVBand="0"/>
      </w:tblPr>
      <w:tblGrid>
        <w:gridCol w:w="4493"/>
        <w:gridCol w:w="5288"/>
      </w:tblGrid>
      <w:tr w:rsidR="00F21A85" w:rsidRPr="00673876" w14:paraId="338E7D39" w14:textId="77777777" w:rsidTr="00F21A85">
        <w:trPr>
          <w:trHeight w:val="9783"/>
        </w:trPr>
        <w:tc>
          <w:tcPr>
            <w:tcW w:w="2297" w:type="pct"/>
          </w:tcPr>
          <w:p w14:paraId="28F2765C"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Του/</w:t>
            </w:r>
            <w:r w:rsidRPr="00834CC0">
              <w:rPr>
                <w:rFonts w:asciiTheme="minorHAnsi" w:hAnsiTheme="minorHAnsi"/>
                <w:sz w:val="22"/>
                <w:szCs w:val="22"/>
                <w:lang w:val="en-US"/>
              </w:rPr>
              <w:t>T</w:t>
            </w:r>
            <w:r w:rsidRPr="00834CC0">
              <w:rPr>
                <w:rFonts w:asciiTheme="minorHAnsi" w:hAnsiTheme="minorHAnsi"/>
                <w:sz w:val="22"/>
                <w:szCs w:val="22"/>
              </w:rPr>
              <w:t>ης:   ………………………………………. …………….………………………….……………………</w:t>
            </w:r>
          </w:p>
          <w:p w14:paraId="78B374AB"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 xml:space="preserve">Μονίμου/αναπληρωτή Εκπ/κού/ΕΕΠ/ΕΒΠ </w:t>
            </w:r>
            <w:r w:rsidRPr="00834CC0">
              <w:rPr>
                <w:rFonts w:asciiTheme="minorHAnsi" w:hAnsiTheme="minorHAnsi"/>
                <w:sz w:val="22"/>
                <w:szCs w:val="22"/>
                <w:lang w:val="de-DE"/>
              </w:rPr>
              <w:t>ειδικότητας</w:t>
            </w:r>
            <w:r w:rsidRPr="00834CC0">
              <w:rPr>
                <w:rFonts w:asciiTheme="minorHAnsi" w:hAnsiTheme="minorHAnsi"/>
                <w:sz w:val="22"/>
                <w:szCs w:val="22"/>
              </w:rPr>
              <w:t xml:space="preserve">   ….… - …….……………</w:t>
            </w:r>
          </w:p>
          <w:p w14:paraId="178FCEBE"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κατοίκου:………………………….</w:t>
            </w:r>
          </w:p>
          <w:p w14:paraId="02FB0400"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οδός:………………….…………..</w:t>
            </w:r>
          </w:p>
          <w:p w14:paraId="72D53795"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Τ.Κ:………………….……..……..</w:t>
            </w:r>
          </w:p>
          <w:p w14:paraId="78C24930"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Α.Δ.Τ : ……………………………</w:t>
            </w:r>
          </w:p>
          <w:p w14:paraId="507EA328"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Τηλέφωνο: ………………………</w:t>
            </w:r>
          </w:p>
          <w:p w14:paraId="254624F4"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Κινητό: ……………………………</w:t>
            </w:r>
          </w:p>
          <w:p w14:paraId="0F045BF1"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lang w:val="en-US"/>
              </w:rPr>
              <w:t>Email</w:t>
            </w:r>
            <w:r w:rsidRPr="00834CC0">
              <w:rPr>
                <w:rFonts w:asciiTheme="minorHAnsi" w:hAnsiTheme="minorHAnsi"/>
                <w:sz w:val="22"/>
                <w:szCs w:val="22"/>
              </w:rPr>
              <w:t>: ……………………………………..</w:t>
            </w:r>
          </w:p>
          <w:p w14:paraId="3547E1FA" w14:textId="77777777"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 xml:space="preserve">Α.Μ: ………………………….….. </w:t>
            </w:r>
            <w:r w:rsidRPr="00834CC0">
              <w:rPr>
                <w:rFonts w:asciiTheme="minorHAnsi" w:hAnsiTheme="minorHAnsi"/>
                <w:i/>
                <w:sz w:val="22"/>
                <w:szCs w:val="22"/>
              </w:rPr>
              <w:t>(μόνο για τους μόνιμους)</w:t>
            </w:r>
          </w:p>
          <w:p w14:paraId="21B4FADB" w14:textId="77777777" w:rsidR="00F21A85" w:rsidRPr="00834CC0" w:rsidRDefault="00F21A85" w:rsidP="00F21A85">
            <w:pPr>
              <w:spacing w:after="120" w:line="276" w:lineRule="auto"/>
              <w:rPr>
                <w:rFonts w:asciiTheme="minorHAnsi" w:hAnsiTheme="minorHAnsi"/>
                <w:i/>
                <w:sz w:val="22"/>
                <w:szCs w:val="22"/>
              </w:rPr>
            </w:pPr>
            <w:r w:rsidRPr="00834CC0">
              <w:rPr>
                <w:rFonts w:asciiTheme="minorHAnsi" w:hAnsiTheme="minorHAnsi"/>
                <w:sz w:val="22"/>
                <w:szCs w:val="22"/>
              </w:rPr>
              <w:t xml:space="preserve">Οργανική θέση ………. </w:t>
            </w:r>
            <w:r w:rsidRPr="00834CC0">
              <w:rPr>
                <w:rFonts w:asciiTheme="minorHAnsi" w:hAnsiTheme="minorHAnsi"/>
                <w:i/>
                <w:sz w:val="22"/>
                <w:szCs w:val="22"/>
              </w:rPr>
              <w:t>(μόνο για τους μόνιμους)</w:t>
            </w:r>
          </w:p>
          <w:p w14:paraId="37085E87" w14:textId="77777777" w:rsidR="00F21A85" w:rsidRPr="00834CC0" w:rsidRDefault="00F21A85" w:rsidP="00F21A85">
            <w:pPr>
              <w:spacing w:after="120" w:line="276" w:lineRule="auto"/>
              <w:rPr>
                <w:rFonts w:asciiTheme="minorHAnsi" w:hAnsiTheme="minorHAnsi"/>
                <w:sz w:val="22"/>
                <w:szCs w:val="22"/>
              </w:rPr>
            </w:pPr>
            <w:r>
              <w:rPr>
                <w:rFonts w:asciiTheme="minorHAnsi" w:hAnsiTheme="minorHAnsi"/>
                <w:sz w:val="22"/>
                <w:szCs w:val="22"/>
              </w:rPr>
              <w:t>Πράξη</w:t>
            </w:r>
            <w:r w:rsidRPr="00834CC0">
              <w:rPr>
                <w:rFonts w:asciiTheme="minorHAnsi" w:hAnsiTheme="minorHAnsi"/>
                <w:sz w:val="22"/>
                <w:szCs w:val="22"/>
              </w:rPr>
              <w:t xml:space="preserve"> τοποθέτησης – διάθεσης: …………………………….... (ΑΔΑ: ………..)</w:t>
            </w:r>
          </w:p>
          <w:p w14:paraId="571F3902" w14:textId="77777777" w:rsidR="00F21A85" w:rsidRPr="00834CC0" w:rsidRDefault="00F21A85" w:rsidP="00F21A85">
            <w:pPr>
              <w:spacing w:after="120" w:line="276" w:lineRule="auto"/>
              <w:rPr>
                <w:rFonts w:asciiTheme="minorHAnsi" w:hAnsiTheme="minorHAnsi"/>
                <w:sz w:val="22"/>
                <w:szCs w:val="22"/>
              </w:rPr>
            </w:pPr>
          </w:p>
        </w:tc>
        <w:tc>
          <w:tcPr>
            <w:tcW w:w="2703" w:type="pct"/>
          </w:tcPr>
          <w:p w14:paraId="63DAE501" w14:textId="77777777" w:rsidR="00F21A85" w:rsidRPr="00834CC0" w:rsidRDefault="00F21A85" w:rsidP="00F21A85">
            <w:pPr>
              <w:tabs>
                <w:tab w:val="left" w:pos="2085"/>
              </w:tabs>
              <w:spacing w:line="360" w:lineRule="auto"/>
              <w:rPr>
                <w:rFonts w:asciiTheme="minorHAnsi" w:hAnsiTheme="minorHAnsi"/>
                <w:b/>
                <w:sz w:val="22"/>
                <w:szCs w:val="22"/>
              </w:rPr>
            </w:pPr>
            <w:r w:rsidRPr="00834CC0">
              <w:rPr>
                <w:rFonts w:asciiTheme="minorHAnsi" w:hAnsiTheme="minorHAnsi"/>
                <w:b/>
                <w:sz w:val="22"/>
                <w:szCs w:val="22"/>
              </w:rPr>
              <w:t>ΠΡΟΣ:</w:t>
            </w:r>
          </w:p>
          <w:p w14:paraId="5F904B0D" w14:textId="77777777" w:rsidR="00F21A85" w:rsidRPr="00834CC0" w:rsidRDefault="00F21A85" w:rsidP="00F21A85">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Το …. Δημοτικό Σχολείο/ Νηπιαγωγείο</w:t>
            </w:r>
          </w:p>
          <w:p w14:paraId="3D9C1CF2" w14:textId="77777777" w:rsidR="00F21A85" w:rsidRPr="00834CC0" w:rsidRDefault="00F21A85" w:rsidP="00F21A85">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w:t>
            </w:r>
          </w:p>
          <w:p w14:paraId="290F46FC" w14:textId="77777777" w:rsidR="00F21A85" w:rsidRPr="00834CC0" w:rsidRDefault="00F21A85" w:rsidP="00F21A85">
            <w:pPr>
              <w:spacing w:line="480" w:lineRule="auto"/>
              <w:ind w:left="423"/>
              <w:rPr>
                <w:rFonts w:asciiTheme="minorHAnsi" w:hAnsiTheme="minorHAnsi"/>
                <w:sz w:val="22"/>
                <w:szCs w:val="22"/>
              </w:rPr>
            </w:pPr>
            <w:r w:rsidRPr="00834CC0">
              <w:rPr>
                <w:rFonts w:asciiTheme="minorHAnsi" w:hAnsiTheme="minorHAnsi"/>
                <w:sz w:val="22"/>
                <w:szCs w:val="22"/>
              </w:rPr>
              <w:t>Αναφέρω ότι σήμερα …………………..…</w:t>
            </w:r>
          </w:p>
          <w:p w14:paraId="4A22E792" w14:textId="77777777" w:rsidR="00F21A85" w:rsidRPr="00834CC0" w:rsidRDefault="00F21A85" w:rsidP="00F21A85">
            <w:pPr>
              <w:spacing w:line="480" w:lineRule="auto"/>
              <w:ind w:left="423"/>
              <w:rPr>
                <w:rFonts w:asciiTheme="minorHAnsi" w:hAnsiTheme="minorHAnsi"/>
                <w:sz w:val="22"/>
                <w:szCs w:val="22"/>
              </w:rPr>
            </w:pPr>
            <w:r w:rsidRPr="00834CC0">
              <w:rPr>
                <w:rFonts w:asciiTheme="minorHAnsi" w:hAnsiTheme="minorHAnsi"/>
                <w:sz w:val="22"/>
                <w:szCs w:val="22"/>
              </w:rPr>
              <w:t>……..…/….…./ 20…..  παρουσιάστηκα και ανέλαβα υπηρεσία στο   ………Δημοτικό Σχολείο/Νηπιαγωγείο</w:t>
            </w:r>
          </w:p>
          <w:p w14:paraId="381AA475" w14:textId="77777777" w:rsidR="00F21A85" w:rsidRPr="00834CC0" w:rsidRDefault="00F21A85" w:rsidP="00F21A85">
            <w:pPr>
              <w:spacing w:line="360" w:lineRule="auto"/>
              <w:rPr>
                <w:rFonts w:asciiTheme="minorHAnsi" w:hAnsiTheme="minorHAnsi"/>
                <w:sz w:val="22"/>
                <w:szCs w:val="22"/>
              </w:rPr>
            </w:pPr>
          </w:p>
          <w:p w14:paraId="7123DCDD" w14:textId="77777777" w:rsidR="00F21A85" w:rsidRPr="00834CC0" w:rsidRDefault="00F21A85" w:rsidP="00F21A85">
            <w:pPr>
              <w:spacing w:line="360" w:lineRule="auto"/>
              <w:ind w:firstLine="1415"/>
              <w:rPr>
                <w:rFonts w:asciiTheme="minorHAnsi" w:hAnsiTheme="minorHAnsi"/>
                <w:sz w:val="22"/>
                <w:szCs w:val="22"/>
              </w:rPr>
            </w:pPr>
            <w:r w:rsidRPr="00834CC0">
              <w:rPr>
                <w:rFonts w:asciiTheme="minorHAnsi" w:hAnsiTheme="minorHAnsi"/>
                <w:sz w:val="22"/>
                <w:szCs w:val="22"/>
              </w:rPr>
              <w:t>……… Εκπ/κός/ΕΕΠ/ΕΒΠ</w:t>
            </w:r>
          </w:p>
          <w:p w14:paraId="07DD0B9D" w14:textId="77777777" w:rsidR="00F21A85" w:rsidRPr="00834CC0" w:rsidRDefault="00F21A85" w:rsidP="00F21A85">
            <w:pPr>
              <w:spacing w:line="360" w:lineRule="auto"/>
              <w:ind w:firstLine="2502"/>
              <w:rPr>
                <w:rFonts w:asciiTheme="minorHAnsi" w:hAnsiTheme="minorHAnsi"/>
                <w:sz w:val="22"/>
                <w:szCs w:val="22"/>
              </w:rPr>
            </w:pPr>
          </w:p>
          <w:p w14:paraId="46134D4B" w14:textId="77777777" w:rsidR="00F21A85" w:rsidRPr="00834CC0" w:rsidRDefault="00F21A85" w:rsidP="00F21A85">
            <w:pPr>
              <w:spacing w:line="360" w:lineRule="auto"/>
              <w:ind w:firstLine="2502"/>
              <w:rPr>
                <w:rFonts w:asciiTheme="minorHAnsi" w:hAnsiTheme="minorHAnsi"/>
                <w:sz w:val="22"/>
                <w:szCs w:val="22"/>
              </w:rPr>
            </w:pPr>
          </w:p>
          <w:p w14:paraId="6D89061E" w14:textId="77777777" w:rsidR="00F21A85" w:rsidRPr="00834CC0" w:rsidRDefault="00F21A85" w:rsidP="00F21A85">
            <w:pPr>
              <w:spacing w:line="360" w:lineRule="auto"/>
              <w:ind w:firstLine="1840"/>
              <w:rPr>
                <w:rFonts w:asciiTheme="minorHAnsi" w:hAnsiTheme="minorHAnsi"/>
                <w:i/>
                <w:sz w:val="22"/>
                <w:szCs w:val="22"/>
              </w:rPr>
            </w:pPr>
            <w:r w:rsidRPr="00834CC0">
              <w:rPr>
                <w:rFonts w:asciiTheme="minorHAnsi" w:hAnsiTheme="minorHAnsi"/>
                <w:i/>
                <w:sz w:val="22"/>
                <w:szCs w:val="22"/>
              </w:rPr>
              <w:t>(Υπογραφή)</w:t>
            </w:r>
          </w:p>
          <w:p w14:paraId="3CBC9EDD" w14:textId="77777777" w:rsidR="00F21A85" w:rsidRPr="00834CC0" w:rsidRDefault="00F21A85" w:rsidP="00F21A85">
            <w:pPr>
              <w:spacing w:line="360" w:lineRule="auto"/>
              <w:rPr>
                <w:rFonts w:asciiTheme="minorHAnsi" w:hAnsiTheme="minorHAnsi"/>
                <w:sz w:val="22"/>
                <w:szCs w:val="22"/>
              </w:rPr>
            </w:pPr>
          </w:p>
          <w:p w14:paraId="2B2768C4" w14:textId="77777777" w:rsidR="00F21A85" w:rsidRPr="00834CC0" w:rsidRDefault="00F21A85" w:rsidP="00F21A85">
            <w:pPr>
              <w:spacing w:line="360" w:lineRule="auto"/>
              <w:ind w:firstLine="1872"/>
              <w:rPr>
                <w:rFonts w:asciiTheme="minorHAnsi" w:hAnsiTheme="minorHAnsi"/>
                <w:b/>
                <w:sz w:val="22"/>
                <w:szCs w:val="22"/>
                <w:u w:val="single"/>
              </w:rPr>
            </w:pPr>
            <w:r w:rsidRPr="00834CC0">
              <w:rPr>
                <w:rFonts w:asciiTheme="minorHAnsi" w:hAnsiTheme="minorHAnsi"/>
                <w:b/>
                <w:sz w:val="22"/>
                <w:szCs w:val="22"/>
                <w:u w:val="single"/>
              </w:rPr>
              <w:t>ΒΕΒΑΙΩΣΗ</w:t>
            </w:r>
          </w:p>
          <w:p w14:paraId="21EAF0EF" w14:textId="77777777" w:rsidR="00F21A85" w:rsidRPr="00834CC0" w:rsidRDefault="00F21A85" w:rsidP="00F21A85">
            <w:pPr>
              <w:spacing w:line="480" w:lineRule="auto"/>
              <w:rPr>
                <w:rFonts w:asciiTheme="minorHAnsi" w:hAnsiTheme="minorHAnsi"/>
                <w:sz w:val="22"/>
                <w:szCs w:val="22"/>
              </w:rPr>
            </w:pPr>
            <w:r w:rsidRPr="00834CC0">
              <w:rPr>
                <w:rFonts w:asciiTheme="minorHAnsi" w:hAnsiTheme="minorHAnsi"/>
                <w:sz w:val="22"/>
                <w:szCs w:val="22"/>
              </w:rPr>
              <w:t xml:space="preserve">Βεβαιώνεται η ημερομηνία ανάληψης υπηρεσίας και το γνήσιο της υπογραφής τ…………………… …………………………………………………………      </w:t>
            </w:r>
          </w:p>
          <w:p w14:paraId="4D29D079" w14:textId="77777777" w:rsidR="00F21A85" w:rsidRPr="00834CC0" w:rsidRDefault="00F21A85" w:rsidP="00F21A85">
            <w:pPr>
              <w:spacing w:line="360" w:lineRule="auto"/>
              <w:rPr>
                <w:rFonts w:asciiTheme="minorHAnsi" w:hAnsiTheme="minorHAnsi"/>
                <w:sz w:val="22"/>
                <w:szCs w:val="22"/>
              </w:rPr>
            </w:pPr>
            <w:r w:rsidRPr="00834CC0">
              <w:rPr>
                <w:rFonts w:asciiTheme="minorHAnsi" w:hAnsiTheme="minorHAnsi"/>
                <w:sz w:val="22"/>
                <w:szCs w:val="22"/>
              </w:rPr>
              <w:t xml:space="preserve">………….……..,  ……   ….../….../ 20..  </w:t>
            </w:r>
          </w:p>
          <w:p w14:paraId="582F8F04" w14:textId="77777777" w:rsidR="00F21A85" w:rsidRPr="00673876" w:rsidRDefault="00F21A85" w:rsidP="00F21A85">
            <w:pPr>
              <w:spacing w:line="360" w:lineRule="auto"/>
              <w:jc w:val="center"/>
              <w:rPr>
                <w:rFonts w:asciiTheme="minorHAnsi" w:hAnsiTheme="minorHAnsi"/>
                <w:sz w:val="22"/>
                <w:szCs w:val="22"/>
              </w:rPr>
            </w:pPr>
            <w:r w:rsidRPr="00834CC0">
              <w:rPr>
                <w:rFonts w:asciiTheme="minorHAnsi" w:hAnsiTheme="minorHAnsi"/>
                <w:sz w:val="22"/>
                <w:szCs w:val="22"/>
              </w:rPr>
              <w:t>Ο Δ/ντής/τρια/Προϊστάμενος του Δημοτικού Σχολείου/Νηπιαγωγείου</w:t>
            </w:r>
          </w:p>
        </w:tc>
      </w:tr>
    </w:tbl>
    <w:p w14:paraId="7C66B557" w14:textId="77777777" w:rsidR="00F21A85" w:rsidRDefault="00F21A85" w:rsidP="00F21A85">
      <w:pPr>
        <w:jc w:val="both"/>
        <w:rPr>
          <w:rFonts w:asciiTheme="minorHAnsi" w:hAnsiTheme="minorHAnsi"/>
          <w:b/>
          <w:sz w:val="22"/>
          <w:szCs w:val="22"/>
        </w:rPr>
      </w:pPr>
      <w:r w:rsidRPr="00B43A47">
        <w:rPr>
          <w:rFonts w:asciiTheme="minorHAnsi" w:hAnsiTheme="minorHAnsi"/>
          <w:b/>
          <w:sz w:val="22"/>
          <w:szCs w:val="22"/>
        </w:rPr>
        <w:br w:type="page"/>
      </w:r>
    </w:p>
    <w:p w14:paraId="0B47CF4F" w14:textId="77777777" w:rsidR="00F21A85" w:rsidRPr="00F148A2" w:rsidRDefault="00F21A85" w:rsidP="00F21A85">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101" w:name="_Toc138262685"/>
      <w:bookmarkStart w:id="102" w:name="_Toc142647153"/>
      <w:r w:rsidRPr="006879EF">
        <w:rPr>
          <w:rFonts w:asciiTheme="minorHAnsi" w:hAnsiTheme="minorHAnsi" w:cs="Calibri"/>
          <w:sz w:val="22"/>
        </w:rPr>
        <w:lastRenderedPageBreak/>
        <w:t>ΥΠΟΔΕΙΓΜΑ 5.2: ΒΕΒΑΙΩΣΗ ΠΡΑΞΗΣ ΑΝΑΛΗΨΗΣ ΥΠΗΡΕΣΙΑΣ ΓΙΑ ΤΗΝ ΔΕΥΤΕΡΟΒΑΘΜΙΑ ΕΚΠΑΙΔΕΥΣΗ</w:t>
      </w:r>
      <w:bookmarkEnd w:id="101"/>
      <w:bookmarkEnd w:id="102"/>
    </w:p>
    <w:p w14:paraId="5CE8B12F" w14:textId="77777777" w:rsidR="00F21A85" w:rsidRDefault="00F21A85" w:rsidP="00F21A85">
      <w:pPr>
        <w:jc w:val="both"/>
        <w:rPr>
          <w:rFonts w:asciiTheme="minorHAnsi" w:hAnsiTheme="minorHAnsi"/>
          <w:b/>
          <w:sz w:val="22"/>
          <w:szCs w:val="22"/>
        </w:rPr>
      </w:pPr>
    </w:p>
    <w:tbl>
      <w:tblPr>
        <w:tblpPr w:leftFromText="180" w:rightFromText="180"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436"/>
        <w:gridCol w:w="2165"/>
        <w:gridCol w:w="5097"/>
      </w:tblGrid>
      <w:tr w:rsidR="00F21A85" w:rsidRPr="00673876" w14:paraId="72E8F509" w14:textId="77777777" w:rsidTr="00294DF3">
        <w:tc>
          <w:tcPr>
            <w:tcW w:w="2391" w:type="pct"/>
            <w:gridSpan w:val="3"/>
            <w:noWrap/>
            <w:vAlign w:val="center"/>
          </w:tcPr>
          <w:p w14:paraId="65E24DB6" w14:textId="621CB177" w:rsidR="00F21A85" w:rsidRPr="00673876" w:rsidRDefault="004A0234" w:rsidP="00294DF3">
            <w:pPr>
              <w:tabs>
                <w:tab w:val="center" w:pos="4153"/>
                <w:tab w:val="right" w:pos="8306"/>
              </w:tabs>
              <w:rPr>
                <w:rFonts w:ascii="Calibri" w:eastAsia="Calibri" w:hAnsi="Calibri"/>
                <w:sz w:val="22"/>
                <w:szCs w:val="22"/>
              </w:rPr>
            </w:pPr>
            <w:r>
              <w:rPr>
                <w:rFonts w:ascii="Calibri" w:eastAsia="Calibri" w:hAnsi="Calibri"/>
                <w:sz w:val="22"/>
                <w:szCs w:val="22"/>
              </w:rPr>
              <w:t xml:space="preserve">                             </w:t>
            </w:r>
            <w:r w:rsidR="00F21A85" w:rsidRPr="00673876">
              <w:rPr>
                <w:rFonts w:ascii="Calibri" w:hAnsi="Calibri"/>
                <w:noProof/>
                <w:sz w:val="22"/>
                <w:szCs w:val="22"/>
              </w:rPr>
              <w:drawing>
                <wp:inline distT="0" distB="0" distL="0" distR="0" wp14:anchorId="2D7D6E4F" wp14:editId="3FFDA5F0">
                  <wp:extent cx="438150" cy="428625"/>
                  <wp:effectExtent l="0" t="0" r="0" b="9525"/>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609" w:type="pct"/>
          </w:tcPr>
          <w:p w14:paraId="35CC1FB3" w14:textId="77777777" w:rsidR="00F21A85" w:rsidRPr="00673876" w:rsidRDefault="00F21A85" w:rsidP="00294DF3">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696128" behindDoc="0" locked="0" layoutInCell="1" allowOverlap="1" wp14:anchorId="00D3CED8" wp14:editId="58B2E219">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1A85" w:rsidRPr="00673876" w14:paraId="6451C727" w14:textId="77777777" w:rsidTr="00294DF3">
        <w:trPr>
          <w:trHeight w:val="721"/>
        </w:trPr>
        <w:tc>
          <w:tcPr>
            <w:tcW w:w="2391" w:type="pct"/>
            <w:gridSpan w:val="3"/>
            <w:noWrap/>
          </w:tcPr>
          <w:p w14:paraId="6E0D4065" w14:textId="4EC841A2" w:rsidR="00F21A85" w:rsidRPr="00673876" w:rsidRDefault="00F21A85" w:rsidP="00294DF3">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ΕΛΛΗΝΙΚΗ ΔΗΜΟΚΡΑΤΙΑ</w:t>
            </w:r>
          </w:p>
          <w:p w14:paraId="0D6C52B6" w14:textId="00DE1748" w:rsidR="00F21A85" w:rsidRPr="00294A8E" w:rsidRDefault="00206554" w:rsidP="00294DF3">
            <w:pPr>
              <w:keepNext/>
              <w:tabs>
                <w:tab w:val="center" w:pos="4153"/>
                <w:tab w:val="right" w:pos="8306"/>
              </w:tabs>
              <w:jc w:val="center"/>
              <w:rPr>
                <w:rFonts w:ascii="Calibri" w:eastAsia="Calibri" w:hAnsi="Calibri"/>
                <w:b/>
                <w:sz w:val="22"/>
                <w:szCs w:val="22"/>
              </w:rPr>
            </w:pPr>
            <w:r w:rsidRPr="00294DF3">
              <w:rPr>
                <w:rFonts w:asciiTheme="minorHAnsi" w:eastAsia="Calibri" w:hAnsiTheme="minorHAnsi" w:cstheme="minorHAnsi"/>
                <w:b/>
                <w:sz w:val="22"/>
                <w:szCs w:val="22"/>
                <w:lang w:eastAsia="en-US"/>
              </w:rPr>
              <w:t>ΥΠΟΥΡΓΕΙΟ ΠΑΙΔΕΙΑΣ, ΘΡΗΣΚΕΥΜΑΤΩΝ ΚΑΙ ΑΘΛΗΤΙΣΜΟ</w:t>
            </w:r>
            <w:r w:rsidR="00294A8E">
              <w:rPr>
                <w:rFonts w:asciiTheme="minorHAnsi" w:eastAsia="Calibri" w:hAnsiTheme="minorHAnsi" w:cstheme="minorHAnsi"/>
                <w:b/>
                <w:sz w:val="22"/>
                <w:szCs w:val="22"/>
                <w:lang w:val="en-US" w:eastAsia="en-US"/>
              </w:rPr>
              <w:t>Y</w:t>
            </w:r>
          </w:p>
        </w:tc>
        <w:tc>
          <w:tcPr>
            <w:tcW w:w="2609" w:type="pct"/>
          </w:tcPr>
          <w:p w14:paraId="0FADD8E0" w14:textId="77777777" w:rsidR="00F21A85" w:rsidRPr="00894988" w:rsidRDefault="00F21A85" w:rsidP="00294DF3">
            <w:pPr>
              <w:tabs>
                <w:tab w:val="center" w:pos="4153"/>
                <w:tab w:val="right" w:pos="8306"/>
              </w:tabs>
              <w:jc w:val="center"/>
              <w:rPr>
                <w:rFonts w:asciiTheme="minorHAnsi" w:eastAsia="Calibri" w:hAnsiTheme="minorHAnsi" w:cstheme="minorHAnsi"/>
                <w:b/>
                <w:sz w:val="22"/>
                <w:szCs w:val="22"/>
                <w:lang w:eastAsia="en-US"/>
              </w:rPr>
            </w:pPr>
            <w:r w:rsidRPr="00894988">
              <w:rPr>
                <w:rFonts w:asciiTheme="minorHAnsi" w:eastAsia="Calibri" w:hAnsiTheme="minorHAnsi" w:cstheme="minorHAnsi"/>
                <w:b/>
                <w:sz w:val="22"/>
                <w:szCs w:val="22"/>
                <w:lang w:eastAsia="en-US"/>
              </w:rPr>
              <w:t>ΕΥΡΩΠΑΪΚΗ ΕΝΩΣΗ</w:t>
            </w:r>
          </w:p>
          <w:p w14:paraId="1B65CB2A" w14:textId="77777777" w:rsidR="00F21A85" w:rsidRPr="001E5E24" w:rsidRDefault="00F21A85" w:rsidP="00294DF3">
            <w:pPr>
              <w:tabs>
                <w:tab w:val="center" w:pos="4153"/>
                <w:tab w:val="right" w:pos="8306"/>
              </w:tabs>
              <w:jc w:val="center"/>
              <w:rPr>
                <w:rFonts w:asciiTheme="minorHAnsi" w:eastAsia="Calibri" w:hAnsiTheme="minorHAnsi" w:cstheme="minorHAnsi"/>
                <w:b/>
                <w:sz w:val="22"/>
                <w:szCs w:val="22"/>
                <w:lang w:eastAsia="en-US"/>
              </w:rPr>
            </w:pPr>
            <w:r w:rsidRPr="00894988">
              <w:rPr>
                <w:rFonts w:asciiTheme="minorHAnsi" w:eastAsia="Calibri" w:hAnsiTheme="minorHAnsi" w:cstheme="minorHAnsi"/>
                <w:b/>
                <w:sz w:val="22"/>
                <w:szCs w:val="22"/>
                <w:lang w:eastAsia="en-US"/>
              </w:rPr>
              <w:t>ΕΥΡΩΠΑΪΚΟ ΚΟΙΝΩΝΙΚΟ TAMEIO + (ΕΚΤ+)</w:t>
            </w:r>
          </w:p>
          <w:p w14:paraId="2B2FD02B" w14:textId="77777777" w:rsidR="00F21A85" w:rsidRPr="00673876" w:rsidRDefault="00F21A85" w:rsidP="00294DF3">
            <w:pPr>
              <w:tabs>
                <w:tab w:val="center" w:pos="4153"/>
                <w:tab w:val="right" w:pos="8306"/>
              </w:tabs>
              <w:jc w:val="center"/>
              <w:rPr>
                <w:rFonts w:ascii="Calibri" w:eastAsia="Calibri" w:hAnsi="Calibri"/>
                <w:b/>
                <w:sz w:val="22"/>
                <w:szCs w:val="22"/>
              </w:rPr>
            </w:pPr>
          </w:p>
        </w:tc>
      </w:tr>
      <w:tr w:rsidR="00F21A85" w:rsidRPr="00673876" w14:paraId="6260166C" w14:textId="77777777" w:rsidTr="00294DF3">
        <w:trPr>
          <w:trHeight w:val="814"/>
        </w:trPr>
        <w:tc>
          <w:tcPr>
            <w:tcW w:w="2391" w:type="pct"/>
            <w:gridSpan w:val="3"/>
            <w:noWrap/>
          </w:tcPr>
          <w:p w14:paraId="30521296" w14:textId="77777777" w:rsidR="00F21A85" w:rsidRPr="00673876" w:rsidRDefault="00F21A85" w:rsidP="00294DF3">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14:paraId="579FE227" w14:textId="77777777" w:rsidR="00F21A85" w:rsidRPr="00673876" w:rsidRDefault="00F21A85" w:rsidP="00294DF3">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14:paraId="2BB3CDF5" w14:textId="77777777" w:rsidR="00F21A85" w:rsidRPr="00673876" w:rsidRDefault="00F21A85" w:rsidP="00294DF3">
            <w:pPr>
              <w:tabs>
                <w:tab w:val="center" w:pos="4153"/>
                <w:tab w:val="right" w:pos="8306"/>
              </w:tabs>
              <w:jc w:val="center"/>
              <w:rPr>
                <w:rFonts w:ascii="Calibri" w:eastAsia="Calibri" w:hAnsi="Calibri"/>
                <w:b/>
                <w:sz w:val="22"/>
                <w:szCs w:val="22"/>
              </w:rPr>
            </w:pPr>
          </w:p>
          <w:p w14:paraId="2BF0F70A" w14:textId="01E10F6B" w:rsidR="00F21A85" w:rsidRPr="00673876" w:rsidRDefault="00F21A85" w:rsidP="00294DF3">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ΣΧΟΛΙΚΗ ΜΟΝΑΔΑ: ………………………………………………………………………</w:t>
            </w:r>
            <w:r w:rsidRPr="00673876">
              <w:rPr>
                <w:rFonts w:ascii="Calibri" w:eastAsia="Calibri" w:hAnsi="Calibri"/>
                <w:b/>
                <w:sz w:val="22"/>
                <w:szCs w:val="22"/>
                <w:vertAlign w:val="superscript"/>
              </w:rPr>
              <w:t>2</w:t>
            </w:r>
          </w:p>
          <w:p w14:paraId="5641F59A" w14:textId="77777777" w:rsidR="00F21A85" w:rsidRPr="00673876" w:rsidRDefault="00F21A85" w:rsidP="00294DF3">
            <w:pPr>
              <w:tabs>
                <w:tab w:val="center" w:pos="4153"/>
                <w:tab w:val="right" w:pos="8306"/>
              </w:tabs>
              <w:jc w:val="center"/>
              <w:rPr>
                <w:rFonts w:ascii="Calibri" w:hAnsi="Calibri"/>
                <w:b/>
                <w:sz w:val="22"/>
                <w:szCs w:val="22"/>
              </w:rPr>
            </w:pPr>
          </w:p>
        </w:tc>
        <w:tc>
          <w:tcPr>
            <w:tcW w:w="2609" w:type="pct"/>
          </w:tcPr>
          <w:p w14:paraId="3B77ECE9"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 xml:space="preserve">             (Πόλη),  (Ημερομηνία)</w:t>
            </w:r>
          </w:p>
          <w:p w14:paraId="02C889EE"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 xml:space="preserve">              Αρ. πρωτ. :   </w:t>
            </w:r>
          </w:p>
        </w:tc>
      </w:tr>
      <w:tr w:rsidR="00F21A85" w:rsidRPr="00673876" w14:paraId="72A25E2B" w14:textId="77777777" w:rsidTr="00294DF3">
        <w:tc>
          <w:tcPr>
            <w:tcW w:w="1061" w:type="pct"/>
            <w:noWrap/>
          </w:tcPr>
          <w:p w14:paraId="1B491876"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Ταχ. Δ/νση</w:t>
            </w:r>
          </w:p>
        </w:tc>
        <w:tc>
          <w:tcPr>
            <w:tcW w:w="223" w:type="pct"/>
            <w:noWrap/>
          </w:tcPr>
          <w:p w14:paraId="5E3C2E92"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w:t>
            </w:r>
          </w:p>
        </w:tc>
        <w:tc>
          <w:tcPr>
            <w:tcW w:w="1108" w:type="pct"/>
            <w:noWrap/>
          </w:tcPr>
          <w:p w14:paraId="45D390B9" w14:textId="77777777" w:rsidR="00F21A85" w:rsidRPr="00673876" w:rsidRDefault="00F21A85" w:rsidP="00294DF3">
            <w:pPr>
              <w:tabs>
                <w:tab w:val="center" w:pos="4153"/>
                <w:tab w:val="right" w:pos="8306"/>
              </w:tabs>
              <w:rPr>
                <w:rFonts w:ascii="Calibri" w:hAnsi="Calibri"/>
                <w:sz w:val="22"/>
                <w:szCs w:val="22"/>
              </w:rPr>
            </w:pPr>
          </w:p>
        </w:tc>
        <w:tc>
          <w:tcPr>
            <w:tcW w:w="2609" w:type="pct"/>
            <w:vMerge w:val="restart"/>
          </w:tcPr>
          <w:p w14:paraId="6063E272" w14:textId="77777777" w:rsidR="00F21A85" w:rsidRPr="00673876" w:rsidRDefault="00F21A85" w:rsidP="00294DF3">
            <w:pPr>
              <w:ind w:left="993" w:right="447"/>
              <w:jc w:val="both"/>
              <w:rPr>
                <w:rFonts w:ascii="Calibri" w:hAnsi="Calibri"/>
                <w:b/>
                <w:bCs/>
                <w:sz w:val="22"/>
                <w:szCs w:val="22"/>
              </w:rPr>
            </w:pPr>
          </w:p>
          <w:p w14:paraId="72F31610" w14:textId="77777777" w:rsidR="00F21A85" w:rsidRPr="00673876" w:rsidRDefault="00F21A85" w:rsidP="00294DF3">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F21A85" w:rsidRPr="00673876" w14:paraId="38A241A7" w14:textId="77777777" w:rsidTr="00294DF3">
        <w:tc>
          <w:tcPr>
            <w:tcW w:w="1061" w:type="pct"/>
            <w:noWrap/>
          </w:tcPr>
          <w:p w14:paraId="5A038949"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223" w:type="pct"/>
            <w:noWrap/>
          </w:tcPr>
          <w:p w14:paraId="54B6A47D"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w:t>
            </w:r>
          </w:p>
        </w:tc>
        <w:tc>
          <w:tcPr>
            <w:tcW w:w="1108" w:type="pct"/>
            <w:noWrap/>
          </w:tcPr>
          <w:p w14:paraId="7DD1299F" w14:textId="77777777" w:rsidR="00F21A85" w:rsidRPr="00673876" w:rsidRDefault="00F21A85" w:rsidP="00294DF3">
            <w:pPr>
              <w:tabs>
                <w:tab w:val="center" w:pos="4153"/>
                <w:tab w:val="right" w:pos="8306"/>
              </w:tabs>
              <w:rPr>
                <w:rFonts w:ascii="Calibri" w:hAnsi="Calibri"/>
                <w:sz w:val="22"/>
                <w:szCs w:val="22"/>
              </w:rPr>
            </w:pPr>
          </w:p>
        </w:tc>
        <w:tc>
          <w:tcPr>
            <w:tcW w:w="2609" w:type="pct"/>
            <w:vMerge/>
          </w:tcPr>
          <w:p w14:paraId="5C36AD46" w14:textId="77777777" w:rsidR="00F21A85" w:rsidRPr="00673876" w:rsidRDefault="00F21A85" w:rsidP="00294DF3">
            <w:pPr>
              <w:tabs>
                <w:tab w:val="center" w:pos="4153"/>
                <w:tab w:val="right" w:pos="8306"/>
              </w:tabs>
              <w:rPr>
                <w:rFonts w:ascii="Calibri" w:hAnsi="Calibri"/>
                <w:b/>
                <w:sz w:val="22"/>
                <w:szCs w:val="22"/>
              </w:rPr>
            </w:pPr>
          </w:p>
        </w:tc>
      </w:tr>
      <w:tr w:rsidR="00F21A85" w:rsidRPr="00673876" w14:paraId="5787F32D" w14:textId="77777777" w:rsidTr="00294DF3">
        <w:tc>
          <w:tcPr>
            <w:tcW w:w="1061" w:type="pct"/>
            <w:noWrap/>
          </w:tcPr>
          <w:p w14:paraId="43BD7ABC"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223" w:type="pct"/>
            <w:noWrap/>
          </w:tcPr>
          <w:p w14:paraId="571A5AAF" w14:textId="77777777" w:rsidR="00F21A85" w:rsidRPr="00673876" w:rsidRDefault="00F21A85" w:rsidP="00294DF3">
            <w:pPr>
              <w:tabs>
                <w:tab w:val="center" w:pos="4153"/>
                <w:tab w:val="right" w:pos="8306"/>
              </w:tabs>
              <w:rPr>
                <w:rFonts w:ascii="Calibri" w:hAnsi="Calibri"/>
                <w:sz w:val="22"/>
                <w:szCs w:val="22"/>
              </w:rPr>
            </w:pPr>
            <w:r w:rsidRPr="00673876">
              <w:rPr>
                <w:rFonts w:ascii="Calibri" w:hAnsi="Calibri"/>
                <w:sz w:val="22"/>
                <w:szCs w:val="22"/>
              </w:rPr>
              <w:t>:</w:t>
            </w:r>
          </w:p>
        </w:tc>
        <w:tc>
          <w:tcPr>
            <w:tcW w:w="1108" w:type="pct"/>
            <w:noWrap/>
          </w:tcPr>
          <w:p w14:paraId="2915C3FE" w14:textId="77777777" w:rsidR="00F21A85" w:rsidRPr="00673876" w:rsidRDefault="00F21A85" w:rsidP="00294DF3">
            <w:pPr>
              <w:tabs>
                <w:tab w:val="center" w:pos="4153"/>
                <w:tab w:val="right" w:pos="8306"/>
              </w:tabs>
              <w:rPr>
                <w:rFonts w:ascii="Calibri" w:hAnsi="Calibri"/>
                <w:sz w:val="22"/>
                <w:szCs w:val="22"/>
              </w:rPr>
            </w:pPr>
          </w:p>
        </w:tc>
        <w:tc>
          <w:tcPr>
            <w:tcW w:w="2609" w:type="pct"/>
            <w:vMerge/>
          </w:tcPr>
          <w:p w14:paraId="430CA7A3" w14:textId="77777777" w:rsidR="00F21A85" w:rsidRPr="00673876" w:rsidRDefault="00F21A85" w:rsidP="00294DF3">
            <w:pPr>
              <w:tabs>
                <w:tab w:val="center" w:pos="4153"/>
                <w:tab w:val="right" w:pos="8306"/>
              </w:tabs>
              <w:rPr>
                <w:rFonts w:ascii="Calibri" w:hAnsi="Calibri"/>
                <w:b/>
                <w:sz w:val="22"/>
                <w:szCs w:val="22"/>
              </w:rPr>
            </w:pPr>
          </w:p>
        </w:tc>
      </w:tr>
      <w:tr w:rsidR="00F21A85" w:rsidRPr="00673876" w14:paraId="0D7B3F91" w14:textId="77777777" w:rsidTr="00294DF3">
        <w:tc>
          <w:tcPr>
            <w:tcW w:w="1061" w:type="pct"/>
            <w:noWrap/>
          </w:tcPr>
          <w:p w14:paraId="1588F2D2" w14:textId="77777777" w:rsidR="00F21A85" w:rsidRPr="00673876" w:rsidRDefault="00F21A85" w:rsidP="00294DF3">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223" w:type="pct"/>
            <w:noWrap/>
          </w:tcPr>
          <w:p w14:paraId="41D8243A" w14:textId="77777777" w:rsidR="00F21A85" w:rsidRPr="00673876" w:rsidRDefault="00F21A85" w:rsidP="00294DF3">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108" w:type="pct"/>
            <w:noWrap/>
          </w:tcPr>
          <w:p w14:paraId="1BF298EB" w14:textId="77777777" w:rsidR="00F21A85" w:rsidRPr="00673876" w:rsidRDefault="00F21A85" w:rsidP="00294DF3">
            <w:pPr>
              <w:tabs>
                <w:tab w:val="center" w:pos="4153"/>
                <w:tab w:val="right" w:pos="8306"/>
              </w:tabs>
              <w:rPr>
                <w:rFonts w:ascii="Calibri" w:hAnsi="Calibri"/>
                <w:sz w:val="22"/>
                <w:szCs w:val="22"/>
              </w:rPr>
            </w:pPr>
          </w:p>
        </w:tc>
        <w:tc>
          <w:tcPr>
            <w:tcW w:w="2609" w:type="pct"/>
            <w:vMerge/>
          </w:tcPr>
          <w:p w14:paraId="44E12CAA" w14:textId="77777777" w:rsidR="00F21A85" w:rsidRPr="00673876" w:rsidRDefault="00F21A85" w:rsidP="00294DF3">
            <w:pPr>
              <w:tabs>
                <w:tab w:val="center" w:pos="4153"/>
                <w:tab w:val="right" w:pos="8306"/>
              </w:tabs>
              <w:rPr>
                <w:rFonts w:ascii="Calibri" w:hAnsi="Calibri"/>
                <w:b/>
                <w:sz w:val="22"/>
                <w:szCs w:val="22"/>
              </w:rPr>
            </w:pPr>
          </w:p>
        </w:tc>
      </w:tr>
      <w:tr w:rsidR="00F21A85" w:rsidRPr="00673876" w14:paraId="547B13BF" w14:textId="77777777" w:rsidTr="00294DF3">
        <w:trPr>
          <w:trHeight w:val="438"/>
        </w:trPr>
        <w:tc>
          <w:tcPr>
            <w:tcW w:w="1061" w:type="pct"/>
            <w:noWrap/>
            <w:vAlign w:val="center"/>
          </w:tcPr>
          <w:p w14:paraId="4C424DEE" w14:textId="77777777" w:rsidR="00F21A85" w:rsidRPr="00673876" w:rsidRDefault="00F21A85" w:rsidP="00294DF3">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223" w:type="pct"/>
            <w:noWrap/>
          </w:tcPr>
          <w:p w14:paraId="26B47C67" w14:textId="77777777" w:rsidR="00F21A85" w:rsidRPr="00673876" w:rsidRDefault="00F21A85" w:rsidP="00294DF3">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108" w:type="pct"/>
            <w:noWrap/>
          </w:tcPr>
          <w:p w14:paraId="75154632" w14:textId="77777777" w:rsidR="00F21A85" w:rsidRPr="00673876" w:rsidRDefault="00F21A85" w:rsidP="00294DF3">
            <w:pPr>
              <w:tabs>
                <w:tab w:val="center" w:pos="4153"/>
                <w:tab w:val="right" w:pos="8306"/>
              </w:tabs>
              <w:rPr>
                <w:rFonts w:ascii="Calibri" w:hAnsi="Calibri"/>
                <w:sz w:val="22"/>
                <w:szCs w:val="22"/>
              </w:rPr>
            </w:pPr>
          </w:p>
        </w:tc>
        <w:tc>
          <w:tcPr>
            <w:tcW w:w="2609" w:type="pct"/>
            <w:vMerge/>
          </w:tcPr>
          <w:p w14:paraId="4C32D0A4" w14:textId="77777777" w:rsidR="00F21A85" w:rsidRPr="00673876" w:rsidRDefault="00F21A85" w:rsidP="00294DF3">
            <w:pPr>
              <w:tabs>
                <w:tab w:val="center" w:pos="4153"/>
                <w:tab w:val="right" w:pos="8306"/>
              </w:tabs>
              <w:rPr>
                <w:rFonts w:ascii="Calibri" w:hAnsi="Calibri"/>
                <w:b/>
                <w:sz w:val="22"/>
                <w:szCs w:val="22"/>
              </w:rPr>
            </w:pPr>
          </w:p>
        </w:tc>
      </w:tr>
    </w:tbl>
    <w:p w14:paraId="10B15D02" w14:textId="77777777" w:rsidR="00F21A85" w:rsidRDefault="00F21A85" w:rsidP="00F21A85">
      <w:pPr>
        <w:rPr>
          <w:rFonts w:asciiTheme="minorHAnsi" w:hAnsiTheme="minorHAnsi"/>
          <w:b/>
          <w:sz w:val="22"/>
          <w:szCs w:val="22"/>
          <w:lang w:val="en-US"/>
        </w:rPr>
      </w:pPr>
    </w:p>
    <w:p w14:paraId="7F49C84D" w14:textId="77777777" w:rsidR="00F21A85" w:rsidRPr="00B03C7A" w:rsidRDefault="00F21A85" w:rsidP="00F21A85">
      <w:pPr>
        <w:jc w:val="center"/>
        <w:rPr>
          <w:rFonts w:asciiTheme="minorHAnsi" w:hAnsiTheme="minorHAnsi" w:cstheme="minorHAnsi"/>
          <w:sz w:val="22"/>
          <w:szCs w:val="22"/>
        </w:rPr>
      </w:pPr>
      <w:r w:rsidRPr="00B03C7A">
        <w:rPr>
          <w:rFonts w:asciiTheme="minorHAnsi" w:hAnsiTheme="minorHAnsi" w:cstheme="minorHAnsi"/>
          <w:b/>
          <w:sz w:val="22"/>
          <w:szCs w:val="22"/>
        </w:rPr>
        <w:t xml:space="preserve">ΒΕΒΑΙΩΣΗ ΠΡΑΞΗΣ ΑΝΑΛΗΨΗΣ ΥΠΗΡΕΣΙΑΣ </w:t>
      </w:r>
    </w:p>
    <w:p w14:paraId="4C96231D" w14:textId="77777777" w:rsidR="00F21A85" w:rsidRPr="00B03C7A" w:rsidRDefault="00F21A85" w:rsidP="00F21A85">
      <w:pPr>
        <w:spacing w:line="360" w:lineRule="auto"/>
        <w:jc w:val="both"/>
        <w:rPr>
          <w:rFonts w:asciiTheme="minorHAnsi" w:hAnsiTheme="minorHAnsi" w:cstheme="minorHAnsi"/>
          <w:sz w:val="22"/>
          <w:szCs w:val="22"/>
        </w:rPr>
      </w:pPr>
    </w:p>
    <w:p w14:paraId="36CDF42A" w14:textId="77777777" w:rsidR="00F21A85" w:rsidRPr="00B03C7A" w:rsidRDefault="00F21A85" w:rsidP="00F21A85">
      <w:pPr>
        <w:spacing w:after="120" w:line="360" w:lineRule="auto"/>
        <w:jc w:val="both"/>
        <w:rPr>
          <w:rFonts w:asciiTheme="minorHAnsi" w:hAnsiTheme="minorHAnsi" w:cstheme="minorHAnsi"/>
          <w:sz w:val="22"/>
          <w:szCs w:val="22"/>
        </w:rPr>
      </w:pPr>
      <w:r w:rsidRPr="00B03C7A">
        <w:rPr>
          <w:rFonts w:asciiTheme="minorHAnsi" w:hAnsiTheme="minorHAnsi" w:cstheme="minorHAnsi"/>
          <w:sz w:val="22"/>
          <w:szCs w:val="22"/>
        </w:rPr>
        <w:t>Βεβαιώνεται η ημερομηνία ανάληψης υπηρεσίας  του/της αναπληρωτή/τριας  εκπαιδευτικού/ΕΕΠ/ΕΒΠ …………………………………………………</w:t>
      </w:r>
      <w:r w:rsidRPr="00B03C7A">
        <w:rPr>
          <w:rFonts w:asciiTheme="minorHAnsi" w:hAnsiTheme="minorHAnsi" w:cstheme="minorHAnsi"/>
          <w:sz w:val="22"/>
          <w:szCs w:val="22"/>
          <w:vertAlign w:val="superscript"/>
        </w:rPr>
        <w:t>3</w:t>
      </w:r>
      <w:r w:rsidRPr="00B03C7A">
        <w:rPr>
          <w:rFonts w:asciiTheme="minorHAnsi" w:hAnsiTheme="minorHAnsi" w:cstheme="minorHAnsi"/>
          <w:sz w:val="22"/>
          <w:szCs w:val="22"/>
        </w:rPr>
        <w:t xml:space="preserve">, </w:t>
      </w:r>
      <w:r w:rsidRPr="00834CC0">
        <w:rPr>
          <w:rFonts w:asciiTheme="minorHAnsi" w:hAnsiTheme="minorHAnsi" w:cstheme="minorHAnsi"/>
          <w:sz w:val="22"/>
          <w:szCs w:val="22"/>
          <w:lang w:val="de-DE"/>
        </w:rPr>
        <w:t>ειδικότητας</w:t>
      </w:r>
      <w:r w:rsidRPr="00B03C7A">
        <w:rPr>
          <w:rFonts w:asciiTheme="minorHAnsi" w:hAnsiTheme="minorHAnsi" w:cstheme="minorHAnsi"/>
          <w:sz w:val="22"/>
          <w:szCs w:val="22"/>
        </w:rPr>
        <w:t xml:space="preserve"> ……………………</w:t>
      </w:r>
      <w:r w:rsidRPr="00B03C7A">
        <w:rPr>
          <w:rFonts w:asciiTheme="minorHAnsi" w:hAnsiTheme="minorHAnsi" w:cstheme="minorHAnsi"/>
          <w:sz w:val="22"/>
          <w:szCs w:val="22"/>
          <w:vertAlign w:val="superscript"/>
        </w:rPr>
        <w:t>4</w:t>
      </w:r>
      <w:r w:rsidRPr="00B03C7A">
        <w:rPr>
          <w:rFonts w:asciiTheme="minorHAnsi" w:hAnsiTheme="minorHAnsi" w:cstheme="minorHAnsi"/>
          <w:sz w:val="22"/>
          <w:szCs w:val="22"/>
        </w:rPr>
        <w:t>, σύμφωνα με την υπ’ αρ. ………</w:t>
      </w:r>
      <w:r w:rsidRPr="00B03C7A">
        <w:rPr>
          <w:rFonts w:asciiTheme="minorHAnsi" w:hAnsiTheme="minorHAnsi" w:cstheme="minorHAnsi"/>
          <w:sz w:val="22"/>
          <w:szCs w:val="22"/>
          <w:vertAlign w:val="superscript"/>
        </w:rPr>
        <w:t>5</w:t>
      </w:r>
      <w:r w:rsidRPr="00B03C7A">
        <w:rPr>
          <w:rFonts w:asciiTheme="minorHAnsi" w:hAnsiTheme="minorHAnsi" w:cstheme="minorHAnsi"/>
          <w:sz w:val="22"/>
          <w:szCs w:val="22"/>
        </w:rPr>
        <w:t>/…..-…..-………</w:t>
      </w:r>
      <w:r w:rsidRPr="00B03C7A">
        <w:rPr>
          <w:rFonts w:asciiTheme="minorHAnsi" w:hAnsiTheme="minorHAnsi" w:cstheme="minorHAnsi"/>
          <w:sz w:val="22"/>
          <w:szCs w:val="22"/>
          <w:vertAlign w:val="superscript"/>
        </w:rPr>
        <w:t>6</w:t>
      </w:r>
      <w:r>
        <w:rPr>
          <w:rFonts w:asciiTheme="minorHAnsi" w:hAnsiTheme="minorHAnsi" w:cstheme="minorHAnsi"/>
          <w:sz w:val="22"/>
          <w:szCs w:val="22"/>
        </w:rPr>
        <w:t>Πράξη</w:t>
      </w:r>
      <w:r w:rsidRPr="00B03C7A">
        <w:rPr>
          <w:rFonts w:asciiTheme="minorHAnsi" w:hAnsiTheme="minorHAnsi" w:cstheme="minorHAnsi"/>
          <w:sz w:val="22"/>
          <w:szCs w:val="22"/>
        </w:rPr>
        <w:t xml:space="preserve"> του Βιβλίου Πράξεων Συλλόγου Διδασκόντων που τηρείται στη σχολική μονάδα.</w:t>
      </w:r>
    </w:p>
    <w:p w14:paraId="161CC6ED" w14:textId="77777777" w:rsidR="00F21A85" w:rsidRPr="00B03C7A" w:rsidRDefault="00F21A85" w:rsidP="00F21A85">
      <w:pPr>
        <w:spacing w:after="120" w:line="360" w:lineRule="auto"/>
        <w:rPr>
          <w:rFonts w:asciiTheme="minorHAnsi" w:hAnsiTheme="minorHAnsi" w:cstheme="minorHAnsi"/>
          <w:sz w:val="22"/>
          <w:szCs w:val="22"/>
        </w:rPr>
      </w:pPr>
    </w:p>
    <w:p w14:paraId="69083981" w14:textId="77777777" w:rsidR="00F21A85" w:rsidRPr="00B03C7A" w:rsidRDefault="00F21A85" w:rsidP="00F21A85">
      <w:pPr>
        <w:spacing w:after="120" w:line="360" w:lineRule="auto"/>
        <w:ind w:left="5040" w:firstLine="720"/>
        <w:rPr>
          <w:rFonts w:asciiTheme="minorHAnsi" w:hAnsiTheme="minorHAnsi" w:cstheme="minorHAnsi"/>
          <w:b/>
          <w:sz w:val="22"/>
          <w:szCs w:val="22"/>
        </w:rPr>
      </w:pPr>
      <w:r w:rsidRPr="00B03C7A">
        <w:rPr>
          <w:rFonts w:asciiTheme="minorHAnsi" w:hAnsiTheme="minorHAnsi" w:cstheme="minorHAnsi"/>
          <w:b/>
          <w:sz w:val="22"/>
          <w:szCs w:val="22"/>
        </w:rPr>
        <w:t xml:space="preserve">     Ο/Η Διευθυντής/ντρια</w:t>
      </w:r>
    </w:p>
    <w:p w14:paraId="7B92E7AC" w14:textId="77777777" w:rsidR="00F21A85" w:rsidRPr="00B03C7A" w:rsidRDefault="00F21A85" w:rsidP="00F21A85">
      <w:pPr>
        <w:spacing w:after="120" w:line="360" w:lineRule="auto"/>
        <w:ind w:left="5040"/>
        <w:rPr>
          <w:rFonts w:asciiTheme="minorHAnsi" w:hAnsiTheme="minorHAnsi" w:cstheme="minorHAnsi"/>
          <w:b/>
          <w:sz w:val="22"/>
          <w:szCs w:val="22"/>
        </w:rPr>
      </w:pPr>
      <w:r w:rsidRPr="00B03C7A">
        <w:rPr>
          <w:rFonts w:asciiTheme="minorHAnsi" w:hAnsiTheme="minorHAnsi" w:cstheme="minorHAnsi"/>
          <w:b/>
          <w:sz w:val="22"/>
          <w:szCs w:val="22"/>
        </w:rPr>
        <w:t xml:space="preserve">        ……………………………………………..</w:t>
      </w:r>
    </w:p>
    <w:p w14:paraId="4DCE9B35" w14:textId="77777777" w:rsidR="00F21A85" w:rsidRPr="00B03C7A" w:rsidRDefault="00F21A85" w:rsidP="00F21A85">
      <w:pPr>
        <w:spacing w:after="120" w:line="360" w:lineRule="auto"/>
        <w:ind w:left="5040"/>
        <w:rPr>
          <w:rFonts w:asciiTheme="minorHAnsi" w:hAnsiTheme="minorHAnsi" w:cstheme="minorHAnsi"/>
          <w:i/>
          <w:sz w:val="22"/>
          <w:szCs w:val="22"/>
        </w:rPr>
      </w:pPr>
      <w:r w:rsidRPr="00B03C7A">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F21A85" w:rsidRPr="00B03C7A" w14:paraId="4E1BC8BC" w14:textId="77777777" w:rsidTr="00F21A85">
        <w:tc>
          <w:tcPr>
            <w:tcW w:w="10598" w:type="dxa"/>
            <w:gridSpan w:val="4"/>
          </w:tcPr>
          <w:p w14:paraId="0A25257C" w14:textId="77777777" w:rsidR="00F21A85" w:rsidRPr="00B03C7A" w:rsidRDefault="00F21A85" w:rsidP="00F21A85">
            <w:pPr>
              <w:jc w:val="both"/>
              <w:rPr>
                <w:rFonts w:asciiTheme="minorHAnsi" w:hAnsiTheme="minorHAnsi" w:cstheme="minorHAnsi"/>
                <w:b/>
                <w:i/>
                <w:sz w:val="18"/>
                <w:szCs w:val="18"/>
              </w:rPr>
            </w:pPr>
            <w:r w:rsidRPr="00B03C7A">
              <w:rPr>
                <w:rFonts w:asciiTheme="minorHAnsi" w:hAnsiTheme="minorHAnsi" w:cstheme="minorHAnsi"/>
                <w:b/>
                <w:i/>
                <w:sz w:val="18"/>
                <w:szCs w:val="18"/>
              </w:rPr>
              <w:t>Οδηγίες συμπλήρωσης</w:t>
            </w:r>
          </w:p>
        </w:tc>
      </w:tr>
      <w:tr w:rsidR="00F21A85" w:rsidRPr="00B03C7A" w14:paraId="11702C12" w14:textId="77777777" w:rsidTr="00F21A85">
        <w:tc>
          <w:tcPr>
            <w:tcW w:w="675" w:type="dxa"/>
          </w:tcPr>
          <w:p w14:paraId="1AF0A11A" w14:textId="77777777" w:rsidR="00F21A85" w:rsidRPr="00B03C7A" w:rsidRDefault="00F21A85" w:rsidP="00F21A85">
            <w:pPr>
              <w:jc w:val="both"/>
              <w:rPr>
                <w:rFonts w:asciiTheme="minorHAnsi" w:hAnsiTheme="minorHAnsi" w:cstheme="minorHAnsi"/>
                <w:b/>
                <w:sz w:val="18"/>
                <w:szCs w:val="18"/>
              </w:rPr>
            </w:pPr>
            <w:r w:rsidRPr="00B03C7A">
              <w:rPr>
                <w:rFonts w:asciiTheme="minorHAnsi" w:hAnsiTheme="minorHAnsi" w:cstheme="minorHAnsi"/>
                <w:b/>
                <w:sz w:val="18"/>
                <w:szCs w:val="18"/>
              </w:rPr>
              <w:t>1</w:t>
            </w:r>
          </w:p>
        </w:tc>
        <w:tc>
          <w:tcPr>
            <w:tcW w:w="4309" w:type="dxa"/>
          </w:tcPr>
          <w:p w14:paraId="1C611CE4" w14:textId="77777777" w:rsidR="00F21A85" w:rsidRPr="00B03C7A" w:rsidRDefault="00F21A85" w:rsidP="00F21A85">
            <w:pPr>
              <w:jc w:val="both"/>
              <w:rPr>
                <w:rFonts w:asciiTheme="minorHAnsi" w:hAnsiTheme="minorHAnsi" w:cstheme="minorHAnsi"/>
                <w:i/>
                <w:sz w:val="18"/>
                <w:szCs w:val="18"/>
              </w:rPr>
            </w:pPr>
            <w:r w:rsidRPr="00B03C7A">
              <w:rPr>
                <w:rFonts w:asciiTheme="minorHAnsi" w:hAnsiTheme="minorHAnsi" w:cstheme="minorHAnsi"/>
                <w:i/>
                <w:sz w:val="18"/>
                <w:szCs w:val="18"/>
              </w:rPr>
              <w:t>Ονομασία ΔΔΕ (Νομός)</w:t>
            </w:r>
          </w:p>
        </w:tc>
        <w:tc>
          <w:tcPr>
            <w:tcW w:w="511" w:type="dxa"/>
          </w:tcPr>
          <w:p w14:paraId="549E2461" w14:textId="77777777" w:rsidR="00F21A85" w:rsidRPr="00B03C7A" w:rsidRDefault="00F21A85" w:rsidP="00F21A85">
            <w:pPr>
              <w:jc w:val="both"/>
              <w:rPr>
                <w:rFonts w:asciiTheme="minorHAnsi" w:hAnsiTheme="minorHAnsi" w:cstheme="minorHAnsi"/>
                <w:b/>
                <w:i/>
                <w:sz w:val="18"/>
                <w:szCs w:val="18"/>
              </w:rPr>
            </w:pPr>
            <w:r w:rsidRPr="00B03C7A">
              <w:rPr>
                <w:rFonts w:asciiTheme="minorHAnsi" w:hAnsiTheme="minorHAnsi" w:cstheme="minorHAnsi"/>
                <w:b/>
                <w:i/>
                <w:sz w:val="18"/>
                <w:szCs w:val="18"/>
              </w:rPr>
              <w:t>4</w:t>
            </w:r>
          </w:p>
        </w:tc>
        <w:tc>
          <w:tcPr>
            <w:tcW w:w="5103" w:type="dxa"/>
          </w:tcPr>
          <w:p w14:paraId="51E67700" w14:textId="77777777" w:rsidR="00F21A85" w:rsidRPr="00834CC0" w:rsidRDefault="00F21A85" w:rsidP="00F21A85">
            <w:pPr>
              <w:jc w:val="both"/>
              <w:rPr>
                <w:rFonts w:asciiTheme="minorHAnsi" w:hAnsiTheme="minorHAnsi" w:cstheme="minorHAnsi"/>
                <w:i/>
                <w:sz w:val="18"/>
                <w:szCs w:val="18"/>
              </w:rPr>
            </w:pPr>
            <w:r w:rsidRPr="00834CC0">
              <w:rPr>
                <w:rFonts w:asciiTheme="minorHAnsi" w:hAnsiTheme="minorHAnsi" w:cstheme="minorHAnsi"/>
                <w:i/>
                <w:sz w:val="18"/>
                <w:szCs w:val="18"/>
              </w:rPr>
              <w:t>Λεκτικό Ειδικότητας</w:t>
            </w:r>
          </w:p>
        </w:tc>
      </w:tr>
      <w:tr w:rsidR="00F21A85" w:rsidRPr="00B03C7A" w14:paraId="3E64291F" w14:textId="77777777" w:rsidTr="00F21A85">
        <w:tc>
          <w:tcPr>
            <w:tcW w:w="675" w:type="dxa"/>
          </w:tcPr>
          <w:p w14:paraId="175765B0" w14:textId="77777777" w:rsidR="00F21A85" w:rsidRPr="00B03C7A" w:rsidRDefault="00F21A85" w:rsidP="00F21A85">
            <w:pPr>
              <w:jc w:val="both"/>
              <w:rPr>
                <w:rFonts w:asciiTheme="minorHAnsi" w:hAnsiTheme="minorHAnsi" w:cstheme="minorHAnsi"/>
                <w:b/>
                <w:sz w:val="18"/>
                <w:szCs w:val="18"/>
              </w:rPr>
            </w:pPr>
            <w:r w:rsidRPr="00B03C7A">
              <w:rPr>
                <w:rFonts w:asciiTheme="minorHAnsi" w:hAnsiTheme="minorHAnsi" w:cstheme="minorHAnsi"/>
                <w:b/>
                <w:sz w:val="18"/>
                <w:szCs w:val="18"/>
              </w:rPr>
              <w:t>2</w:t>
            </w:r>
          </w:p>
        </w:tc>
        <w:tc>
          <w:tcPr>
            <w:tcW w:w="4309" w:type="dxa"/>
          </w:tcPr>
          <w:p w14:paraId="0EE4DECB" w14:textId="77777777" w:rsidR="00F21A85" w:rsidRPr="00B03C7A" w:rsidRDefault="00F21A85" w:rsidP="00F21A85">
            <w:pPr>
              <w:jc w:val="both"/>
              <w:rPr>
                <w:rFonts w:asciiTheme="minorHAnsi" w:hAnsiTheme="minorHAnsi" w:cstheme="minorHAnsi"/>
                <w:b/>
                <w:i/>
                <w:sz w:val="18"/>
                <w:szCs w:val="18"/>
              </w:rPr>
            </w:pPr>
            <w:r w:rsidRPr="00B03C7A">
              <w:rPr>
                <w:rFonts w:asciiTheme="minorHAnsi" w:hAnsiTheme="minorHAnsi" w:cstheme="minorHAnsi"/>
                <w:i/>
                <w:sz w:val="18"/>
                <w:szCs w:val="18"/>
              </w:rPr>
              <w:t>Ονομασία Σχολικής Μονάδας</w:t>
            </w:r>
          </w:p>
        </w:tc>
        <w:tc>
          <w:tcPr>
            <w:tcW w:w="511" w:type="dxa"/>
          </w:tcPr>
          <w:p w14:paraId="7D43BAA7" w14:textId="77777777" w:rsidR="00F21A85" w:rsidRPr="00B03C7A" w:rsidRDefault="00F21A85" w:rsidP="00F21A85">
            <w:pPr>
              <w:jc w:val="both"/>
              <w:rPr>
                <w:rFonts w:asciiTheme="minorHAnsi" w:hAnsiTheme="minorHAnsi" w:cstheme="minorHAnsi"/>
                <w:b/>
                <w:i/>
                <w:sz w:val="18"/>
                <w:szCs w:val="18"/>
              </w:rPr>
            </w:pPr>
            <w:r w:rsidRPr="00B03C7A">
              <w:rPr>
                <w:rFonts w:asciiTheme="minorHAnsi" w:hAnsiTheme="minorHAnsi" w:cstheme="minorHAnsi"/>
                <w:b/>
                <w:i/>
                <w:sz w:val="18"/>
                <w:szCs w:val="18"/>
              </w:rPr>
              <w:t>5</w:t>
            </w:r>
          </w:p>
        </w:tc>
        <w:tc>
          <w:tcPr>
            <w:tcW w:w="5103" w:type="dxa"/>
          </w:tcPr>
          <w:p w14:paraId="2A5C9F9E" w14:textId="77777777" w:rsidR="00F21A85" w:rsidRPr="00B03C7A" w:rsidRDefault="00F21A85" w:rsidP="00F21A85">
            <w:pPr>
              <w:jc w:val="both"/>
              <w:rPr>
                <w:rFonts w:asciiTheme="minorHAnsi" w:hAnsiTheme="minorHAnsi" w:cstheme="minorHAnsi"/>
                <w:b/>
                <w:i/>
                <w:sz w:val="18"/>
                <w:szCs w:val="18"/>
              </w:rPr>
            </w:pPr>
            <w:r w:rsidRPr="00B03C7A">
              <w:rPr>
                <w:rFonts w:asciiTheme="minorHAnsi" w:hAnsiTheme="minorHAnsi" w:cstheme="minorHAnsi"/>
                <w:i/>
                <w:sz w:val="18"/>
                <w:szCs w:val="18"/>
              </w:rPr>
              <w:t xml:space="preserve">Αριθμός </w:t>
            </w:r>
            <w:r>
              <w:rPr>
                <w:rFonts w:asciiTheme="minorHAnsi" w:hAnsiTheme="minorHAnsi" w:cstheme="minorHAnsi"/>
                <w:i/>
                <w:sz w:val="18"/>
                <w:szCs w:val="18"/>
              </w:rPr>
              <w:t>Πράξης</w:t>
            </w:r>
            <w:r w:rsidRPr="00B03C7A">
              <w:rPr>
                <w:rFonts w:asciiTheme="minorHAnsi" w:hAnsiTheme="minorHAnsi" w:cstheme="minorHAnsi"/>
                <w:i/>
                <w:sz w:val="18"/>
                <w:szCs w:val="18"/>
              </w:rPr>
              <w:t xml:space="preserve"> ανάληψης υπηρεσίας</w:t>
            </w:r>
          </w:p>
        </w:tc>
      </w:tr>
      <w:tr w:rsidR="00F21A85" w:rsidRPr="000313D9" w14:paraId="389FF6D5" w14:textId="77777777" w:rsidTr="00F21A85">
        <w:tc>
          <w:tcPr>
            <w:tcW w:w="675" w:type="dxa"/>
          </w:tcPr>
          <w:p w14:paraId="238A50FF" w14:textId="77777777" w:rsidR="00F21A85" w:rsidRPr="00B03C7A" w:rsidRDefault="00F21A85" w:rsidP="00F21A85">
            <w:pPr>
              <w:jc w:val="both"/>
              <w:rPr>
                <w:rFonts w:asciiTheme="minorHAnsi" w:hAnsiTheme="minorHAnsi" w:cstheme="minorHAnsi"/>
                <w:b/>
                <w:sz w:val="18"/>
                <w:szCs w:val="18"/>
              </w:rPr>
            </w:pPr>
            <w:r w:rsidRPr="00B03C7A">
              <w:rPr>
                <w:rFonts w:asciiTheme="minorHAnsi" w:hAnsiTheme="minorHAnsi" w:cstheme="minorHAnsi"/>
                <w:b/>
                <w:sz w:val="18"/>
                <w:szCs w:val="18"/>
              </w:rPr>
              <w:t>3</w:t>
            </w:r>
          </w:p>
        </w:tc>
        <w:tc>
          <w:tcPr>
            <w:tcW w:w="4309" w:type="dxa"/>
          </w:tcPr>
          <w:p w14:paraId="0C520C19" w14:textId="77777777" w:rsidR="00F21A85" w:rsidRPr="00B03C7A" w:rsidRDefault="00F21A85" w:rsidP="00F21A85">
            <w:pPr>
              <w:jc w:val="both"/>
              <w:rPr>
                <w:rFonts w:asciiTheme="minorHAnsi" w:hAnsiTheme="minorHAnsi" w:cstheme="minorHAnsi"/>
                <w:b/>
                <w:i/>
                <w:sz w:val="18"/>
                <w:szCs w:val="18"/>
              </w:rPr>
            </w:pPr>
            <w:r w:rsidRPr="00B03C7A">
              <w:rPr>
                <w:rFonts w:asciiTheme="minorHAnsi" w:hAnsiTheme="minorHAnsi" w:cstheme="minorHAnsi"/>
                <w:i/>
                <w:sz w:val="18"/>
                <w:szCs w:val="18"/>
              </w:rPr>
              <w:t>Ονοματεπώνυμο εκπαιδευτικού/ΕΕΠ/ΕΒΠ</w:t>
            </w:r>
          </w:p>
        </w:tc>
        <w:tc>
          <w:tcPr>
            <w:tcW w:w="511" w:type="dxa"/>
          </w:tcPr>
          <w:p w14:paraId="42A6DD2B" w14:textId="77777777" w:rsidR="00F21A85" w:rsidRPr="00B03C7A" w:rsidRDefault="00F21A85" w:rsidP="00F21A85">
            <w:pPr>
              <w:jc w:val="both"/>
              <w:rPr>
                <w:rFonts w:asciiTheme="minorHAnsi" w:hAnsiTheme="minorHAnsi" w:cstheme="minorHAnsi"/>
                <w:b/>
                <w:i/>
                <w:sz w:val="18"/>
                <w:szCs w:val="18"/>
              </w:rPr>
            </w:pPr>
            <w:r w:rsidRPr="00B03C7A">
              <w:rPr>
                <w:rFonts w:asciiTheme="minorHAnsi" w:hAnsiTheme="minorHAnsi" w:cstheme="minorHAnsi"/>
                <w:b/>
                <w:i/>
                <w:sz w:val="18"/>
                <w:szCs w:val="18"/>
              </w:rPr>
              <w:t>6</w:t>
            </w:r>
          </w:p>
        </w:tc>
        <w:tc>
          <w:tcPr>
            <w:tcW w:w="5103" w:type="dxa"/>
          </w:tcPr>
          <w:p w14:paraId="167F9C68" w14:textId="77777777" w:rsidR="00F21A85" w:rsidRPr="000313D9" w:rsidRDefault="00F21A85" w:rsidP="00F21A85">
            <w:pPr>
              <w:jc w:val="both"/>
              <w:rPr>
                <w:rFonts w:asciiTheme="minorHAnsi" w:hAnsiTheme="minorHAnsi" w:cstheme="minorHAnsi"/>
                <w:b/>
                <w:i/>
                <w:sz w:val="18"/>
                <w:szCs w:val="18"/>
              </w:rPr>
            </w:pPr>
            <w:r w:rsidRPr="00B03C7A">
              <w:rPr>
                <w:rFonts w:asciiTheme="minorHAnsi" w:hAnsiTheme="minorHAnsi" w:cstheme="minorHAnsi"/>
                <w:i/>
                <w:sz w:val="18"/>
                <w:szCs w:val="18"/>
              </w:rPr>
              <w:t xml:space="preserve">Ημερομηνία </w:t>
            </w:r>
            <w:r>
              <w:rPr>
                <w:rFonts w:asciiTheme="minorHAnsi" w:hAnsiTheme="minorHAnsi" w:cstheme="minorHAnsi"/>
                <w:i/>
                <w:sz w:val="18"/>
                <w:szCs w:val="18"/>
              </w:rPr>
              <w:t>Πράξης</w:t>
            </w:r>
            <w:r w:rsidRPr="00B03C7A">
              <w:rPr>
                <w:rFonts w:asciiTheme="minorHAnsi" w:hAnsiTheme="minorHAnsi" w:cstheme="minorHAnsi"/>
                <w:i/>
                <w:sz w:val="18"/>
                <w:szCs w:val="18"/>
              </w:rPr>
              <w:t xml:space="preserve"> ανάληψης υπηρεσίας, όπως αναγράφεται στο Βιβλίο Πράξεων Συλλόγου Διδασκόντων</w:t>
            </w:r>
          </w:p>
        </w:tc>
      </w:tr>
    </w:tbl>
    <w:p w14:paraId="6BCD13EE" w14:textId="77777777" w:rsidR="00F21A85" w:rsidRDefault="00F21A85" w:rsidP="00F21A85">
      <w:pPr>
        <w:rPr>
          <w:rFonts w:ascii="Calibri" w:hAnsi="Calibri" w:cs="Arial"/>
          <w:b/>
          <w:bCs/>
          <w:sz w:val="22"/>
          <w:szCs w:val="22"/>
          <w:highlight w:val="cyan"/>
        </w:rPr>
      </w:pPr>
      <w:r>
        <w:rPr>
          <w:rFonts w:ascii="Calibri" w:hAnsi="Calibri"/>
          <w:sz w:val="22"/>
          <w:highlight w:val="cyan"/>
        </w:rPr>
        <w:br w:type="page"/>
      </w:r>
    </w:p>
    <w:p w14:paraId="35828766" w14:textId="77777777" w:rsidR="00F21A85" w:rsidRPr="0056003C" w:rsidRDefault="00F21A85" w:rsidP="00F21A85">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103" w:name="_Toc77678858"/>
      <w:bookmarkStart w:id="104" w:name="_Toc138262686"/>
      <w:bookmarkStart w:id="105" w:name="_Toc142647154"/>
      <w:r w:rsidRPr="00834CC0">
        <w:rPr>
          <w:rFonts w:ascii="Calibri" w:hAnsi="Calibri" w:cs="Arial"/>
          <w:b/>
          <w:bCs/>
          <w:sz w:val="22"/>
          <w:szCs w:val="22"/>
        </w:rPr>
        <w:lastRenderedPageBreak/>
        <w:t xml:space="preserve">ΥΠΟΔΕΙΓΜΑ 6.1: ΗΜΕΡΗΣΙΟ ΑΤΟΜΙΚΟ ΑΠΟΥΣΙΟΛΟΓΙΟ </w:t>
      </w:r>
      <w:bookmarkEnd w:id="103"/>
      <w:r w:rsidRPr="0056003C">
        <w:rPr>
          <w:rFonts w:ascii="Calibri" w:hAnsi="Calibri" w:cs="Arial"/>
          <w:b/>
          <w:bCs/>
          <w:sz w:val="22"/>
          <w:szCs w:val="22"/>
        </w:rPr>
        <w:t>ΑΝΑΠΛΗΡΩΤΗ/ΤΡΙΑΣ ΕΚΠΑΙΔΕΥΤΙΚΟΥ</w:t>
      </w:r>
      <w:bookmarkEnd w:id="104"/>
      <w:bookmarkEnd w:id="105"/>
      <w:r w:rsidRPr="00834CC0" w:rsidDel="00F728E2">
        <w:rPr>
          <w:rFonts w:ascii="Calibri" w:hAnsi="Calibri" w:cs="Arial"/>
          <w:b/>
          <w:bCs/>
          <w:sz w:val="22"/>
          <w:szCs w:val="22"/>
        </w:rPr>
        <w:t xml:space="preserve"> </w:t>
      </w:r>
    </w:p>
    <w:tbl>
      <w:tblPr>
        <w:tblpPr w:leftFromText="180" w:rightFromText="180" w:vertAnchor="text" w:horzAnchor="margin" w:tblpXSpec="center" w:tblpY="130"/>
        <w:tblW w:w="5333" w:type="pct"/>
        <w:tblLayout w:type="fixed"/>
        <w:tblLook w:val="00A0" w:firstRow="1" w:lastRow="0" w:firstColumn="1" w:lastColumn="0" w:noHBand="0" w:noVBand="0"/>
      </w:tblPr>
      <w:tblGrid>
        <w:gridCol w:w="3688"/>
        <w:gridCol w:w="2455"/>
        <w:gridCol w:w="29"/>
        <w:gridCol w:w="1607"/>
        <w:gridCol w:w="281"/>
        <w:gridCol w:w="2362"/>
      </w:tblGrid>
      <w:tr w:rsidR="00F21A85" w:rsidRPr="0056003C" w14:paraId="3B108212" w14:textId="77777777" w:rsidTr="00F21A85">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B912A4B" w14:textId="2E612F1A" w:rsidR="00F21A85" w:rsidRPr="0056003C" w:rsidRDefault="00F21A85" w:rsidP="00294DF3">
            <w:pPr>
              <w:spacing w:line="276" w:lineRule="auto"/>
              <w:jc w:val="both"/>
              <w:rPr>
                <w:rFonts w:ascii="Calibri" w:hAnsi="Calibri" w:cs="Calibri"/>
                <w:b/>
                <w:sz w:val="18"/>
                <w:szCs w:val="18"/>
              </w:rPr>
            </w:pPr>
            <w:r>
              <w:rPr>
                <w:rFonts w:ascii="Calibri" w:hAnsi="Calibri" w:cs="Calibri"/>
                <w:b/>
                <w:sz w:val="18"/>
                <w:szCs w:val="18"/>
              </w:rPr>
              <w:t>Πράξη</w:t>
            </w:r>
            <w:r w:rsidRPr="003C77ED">
              <w:rPr>
                <w:rFonts w:ascii="Calibri" w:hAnsi="Calibri" w:cs="Calibri"/>
                <w:b/>
                <w:sz w:val="18"/>
                <w:szCs w:val="18"/>
              </w:rPr>
              <w:t xml:space="preserve">: </w:t>
            </w:r>
            <w:r w:rsidR="00DD074D" w:rsidRPr="003C77ED">
              <w:rPr>
                <w:rFonts w:ascii="Calibri" w:hAnsi="Calibri" w:cs="Calibri"/>
                <w:b/>
                <w:sz w:val="18"/>
                <w:szCs w:val="18"/>
              </w:rPr>
              <w:t>«Αναδιαμόρφωση και υποστήριξη των Τάξεων Υποδοχής και ΔΥΕΠ, σχολικά έτη 2023-2026</w:t>
            </w:r>
            <w:r w:rsidR="007D5632" w:rsidRPr="003C77ED">
              <w:rPr>
                <w:rFonts w:ascii="Calibri" w:hAnsi="Calibri" w:cs="Calibri"/>
                <w:b/>
                <w:sz w:val="18"/>
                <w:szCs w:val="18"/>
              </w:rPr>
              <w:t>»</w:t>
            </w:r>
            <w:r w:rsidR="00DD074D" w:rsidRPr="003C77ED">
              <w:rPr>
                <w:rFonts w:ascii="Calibri" w:hAnsi="Calibri" w:cs="Calibri"/>
                <w:b/>
                <w:sz w:val="18"/>
                <w:szCs w:val="18"/>
              </w:rPr>
              <w:t>, με</w:t>
            </w:r>
            <w:r w:rsidR="00DD074D" w:rsidRPr="00DD074D">
              <w:rPr>
                <w:rFonts w:ascii="Calibri" w:hAnsi="Calibri" w:cs="Calibri"/>
                <w:b/>
                <w:sz w:val="18"/>
                <w:szCs w:val="18"/>
              </w:rPr>
              <w:t xml:space="preserve"> κωδικό ΟΠΣ: 6001589 του Τομεακού Προγράμματος: «Ανθρώπινο Δυναμικό και Κοινωνική Συνοχή», του ΕΣΠΑ 2021-2027</w:t>
            </w:r>
            <w:r w:rsidR="00DD074D">
              <w:rPr>
                <w:rFonts w:ascii="Calibri" w:hAnsi="Calibri" w:cs="Calibri"/>
                <w:b/>
                <w:sz w:val="18"/>
                <w:szCs w:val="18"/>
              </w:rPr>
              <w:t>.</w:t>
            </w:r>
          </w:p>
        </w:tc>
      </w:tr>
      <w:tr w:rsidR="00F21A85" w:rsidRPr="0056003C" w14:paraId="5A89B2E7" w14:textId="77777777" w:rsidTr="00F21A85">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035ACC14"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1962" w:type="pct"/>
            <w:gridSpan w:val="3"/>
            <w:tcBorders>
              <w:top w:val="single" w:sz="4" w:space="0" w:color="auto"/>
              <w:left w:val="nil"/>
              <w:bottom w:val="single" w:sz="4" w:space="0" w:color="auto"/>
              <w:right w:val="single" w:sz="4" w:space="0" w:color="auto"/>
            </w:tcBorders>
            <w:noWrap/>
            <w:vAlign w:val="center"/>
            <w:hideMark/>
          </w:tcPr>
          <w:p w14:paraId="4D53BF15"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14:paraId="20D65BBA"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Κωδικός Σχολείου:</w:t>
            </w:r>
          </w:p>
        </w:tc>
      </w:tr>
      <w:tr w:rsidR="00F21A85" w:rsidRPr="0056003C" w14:paraId="705D6BD8" w14:textId="77777777" w:rsidTr="00F21A85">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6FA13AEE"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Ταχ. Δ/νση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14:paraId="175EB5B3" w14:textId="77777777" w:rsidR="00F21A85" w:rsidRPr="0056003C" w:rsidRDefault="00F21A85" w:rsidP="00F21A85">
            <w:pPr>
              <w:spacing w:line="276" w:lineRule="auto"/>
              <w:rPr>
                <w:rFonts w:ascii="Calibri" w:hAnsi="Calibri" w:cs="Calibri"/>
                <w:sz w:val="18"/>
                <w:szCs w:val="18"/>
              </w:rPr>
            </w:pPr>
            <w:r>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14:paraId="276D439C"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14:paraId="25C77843"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e-mail:</w:t>
            </w:r>
          </w:p>
        </w:tc>
      </w:tr>
      <w:tr w:rsidR="00F21A85" w:rsidRPr="0056003C" w14:paraId="3844D6D4" w14:textId="77777777" w:rsidTr="00F21A85">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4AFF1E93" w14:textId="77777777" w:rsidR="00F21A85" w:rsidRPr="0056003C" w:rsidRDefault="00F21A85" w:rsidP="00F21A85">
            <w:pPr>
              <w:spacing w:line="276" w:lineRule="auto"/>
              <w:rPr>
                <w:rFonts w:ascii="Calibri" w:hAnsi="Calibri" w:cs="Calibri"/>
                <w:i/>
                <w:iCs/>
                <w:sz w:val="18"/>
                <w:szCs w:val="18"/>
              </w:rPr>
            </w:pPr>
            <w:r w:rsidRPr="0056003C">
              <w:rPr>
                <w:rFonts w:ascii="Calibri" w:hAnsi="Calibri" w:cs="Calibri"/>
                <w:sz w:val="18"/>
                <w:szCs w:val="18"/>
              </w:rPr>
              <w:t>Ονοματεπώνυμο Διευθυντή του Σχολείου:</w:t>
            </w:r>
          </w:p>
        </w:tc>
      </w:tr>
      <w:tr w:rsidR="00F21A85" w:rsidRPr="0056003C" w14:paraId="7613E710" w14:textId="77777777" w:rsidTr="00F21A85">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14:paraId="43F24C4C"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b/>
                <w:sz w:val="18"/>
                <w:szCs w:val="18"/>
              </w:rPr>
              <w:t xml:space="preserve">Ονοματεπώνυμο </w:t>
            </w:r>
            <w:r>
              <w:rPr>
                <w:rFonts w:ascii="Calibri" w:hAnsi="Calibri" w:cs="Calibri"/>
                <w:b/>
                <w:sz w:val="18"/>
                <w:szCs w:val="18"/>
              </w:rPr>
              <w:t>αναπληρωτή/τριας</w:t>
            </w:r>
            <w:r w:rsidRPr="0056003C">
              <w:rPr>
                <w:rFonts w:ascii="Calibri" w:hAnsi="Calibri" w:cs="Calibri"/>
                <w:b/>
                <w:sz w:val="18"/>
                <w:szCs w:val="18"/>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165CBD0"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14:paraId="7948B9FC"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ΑΦΜ:</w:t>
            </w:r>
          </w:p>
        </w:tc>
      </w:tr>
      <w:tr w:rsidR="00F21A85" w:rsidRPr="0056003C" w14:paraId="29167156" w14:textId="77777777" w:rsidTr="00F21A85">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14:paraId="74944E04" w14:textId="77777777" w:rsidR="00F21A85" w:rsidRPr="0056003C" w:rsidRDefault="00F21A85" w:rsidP="00F21A85">
            <w:pPr>
              <w:spacing w:line="276" w:lineRule="auto"/>
              <w:rPr>
                <w:rFonts w:ascii="Calibri" w:hAnsi="Calibri" w:cs="Calibri"/>
                <w:b/>
                <w:sz w:val="18"/>
                <w:szCs w:val="18"/>
              </w:rPr>
            </w:pPr>
            <w:r w:rsidRPr="0056003C">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14:paraId="7881DD5F" w14:textId="77777777" w:rsidR="00F21A85" w:rsidRPr="0056003C" w:rsidRDefault="00F21A85" w:rsidP="00F21A85">
            <w:pPr>
              <w:spacing w:line="276" w:lineRule="auto"/>
              <w:rPr>
                <w:rFonts w:ascii="Calibri" w:hAnsi="Calibri" w:cs="Calibri"/>
                <w:b/>
                <w:sz w:val="18"/>
                <w:szCs w:val="18"/>
              </w:rPr>
            </w:pPr>
            <w:r w:rsidRPr="0056003C">
              <w:rPr>
                <w:rFonts w:ascii="Calibri" w:hAnsi="Calibri" w:cs="Calibri"/>
                <w:b/>
                <w:sz w:val="18"/>
                <w:szCs w:val="18"/>
              </w:rPr>
              <w:t>ΜΗΝΑΣ:</w:t>
            </w:r>
          </w:p>
        </w:tc>
      </w:tr>
    </w:tbl>
    <w:tbl>
      <w:tblPr>
        <w:tblW w:w="5364" w:type="pct"/>
        <w:tblInd w:w="-318" w:type="dxa"/>
        <w:tblLayout w:type="fixed"/>
        <w:tblLook w:val="04A0" w:firstRow="1" w:lastRow="0" w:firstColumn="1" w:lastColumn="0" w:noHBand="0" w:noVBand="1"/>
      </w:tblPr>
      <w:tblGrid>
        <w:gridCol w:w="578"/>
        <w:gridCol w:w="1606"/>
        <w:gridCol w:w="434"/>
        <w:gridCol w:w="1024"/>
        <w:gridCol w:w="1160"/>
        <w:gridCol w:w="1994"/>
        <w:gridCol w:w="3615"/>
        <w:gridCol w:w="61"/>
      </w:tblGrid>
      <w:tr w:rsidR="00F21A85" w:rsidRPr="0056003C" w14:paraId="10FC835D" w14:textId="77777777" w:rsidTr="00F21A85">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14:paraId="5D06B267" w14:textId="77777777" w:rsidR="00F21A85" w:rsidRPr="0056003C" w:rsidRDefault="00F21A85" w:rsidP="00F21A85">
            <w:pPr>
              <w:jc w:val="center"/>
              <w:rPr>
                <w:rFonts w:ascii="Calibri" w:hAnsi="Calibri"/>
                <w:b/>
                <w:bCs/>
                <w:color w:val="000000"/>
                <w:sz w:val="18"/>
                <w:szCs w:val="18"/>
              </w:rPr>
            </w:pPr>
            <w:r w:rsidRPr="0056003C">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14:paraId="64F7022A" w14:textId="77777777" w:rsidR="00F21A85" w:rsidRPr="0056003C" w:rsidRDefault="00F21A85" w:rsidP="00F21A85">
            <w:pPr>
              <w:jc w:val="center"/>
              <w:rPr>
                <w:rFonts w:ascii="Calibri" w:hAnsi="Calibri"/>
                <w:b/>
                <w:bCs/>
                <w:color w:val="000000"/>
              </w:rPr>
            </w:pPr>
            <w:r w:rsidRPr="0056003C">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14:paraId="731B02E9" w14:textId="77777777" w:rsidR="00F21A85" w:rsidRPr="0056003C" w:rsidRDefault="00F21A85" w:rsidP="00F21A85">
            <w:pPr>
              <w:jc w:val="center"/>
              <w:rPr>
                <w:rFonts w:ascii="Calibri" w:hAnsi="Calibri"/>
                <w:b/>
                <w:bCs/>
                <w:color w:val="000000"/>
              </w:rPr>
            </w:pPr>
            <w:r w:rsidRPr="0056003C">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14:paraId="6E4B95EF" w14:textId="77777777" w:rsidR="00F21A85" w:rsidRPr="0056003C" w:rsidRDefault="00F21A85" w:rsidP="00F21A85">
            <w:pPr>
              <w:jc w:val="center"/>
              <w:rPr>
                <w:rFonts w:ascii="Calibri" w:hAnsi="Calibri"/>
                <w:b/>
                <w:bCs/>
                <w:color w:val="000000"/>
                <w:sz w:val="22"/>
                <w:szCs w:val="22"/>
              </w:rPr>
            </w:pPr>
            <w:r w:rsidRPr="0056003C">
              <w:rPr>
                <w:rFonts w:ascii="Calibri" w:hAnsi="Calibri"/>
                <w:b/>
                <w:bCs/>
                <w:color w:val="000000"/>
                <w:sz w:val="22"/>
                <w:szCs w:val="22"/>
              </w:rPr>
              <w:t>ΑΙΤΙΟΛΟΓΙΑ</w:t>
            </w:r>
          </w:p>
          <w:p w14:paraId="64C3E43D" w14:textId="77777777" w:rsidR="00F21A85" w:rsidRPr="0056003C" w:rsidRDefault="00F21A85" w:rsidP="00F21A85">
            <w:pPr>
              <w:jc w:val="center"/>
              <w:rPr>
                <w:rFonts w:ascii="Calibri" w:hAnsi="Calibri"/>
                <w:b/>
                <w:bCs/>
                <w:color w:val="000000"/>
                <w:sz w:val="18"/>
                <w:szCs w:val="18"/>
              </w:rPr>
            </w:pPr>
            <w:r w:rsidRPr="0056003C">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14:paraId="4A17E016" w14:textId="77777777" w:rsidR="00F21A85" w:rsidRPr="0056003C" w:rsidRDefault="00F21A85" w:rsidP="00F21A85">
            <w:pPr>
              <w:jc w:val="center"/>
              <w:rPr>
                <w:rFonts w:ascii="Calibri" w:hAnsi="Calibri"/>
                <w:b/>
                <w:bCs/>
                <w:color w:val="000000"/>
                <w:sz w:val="22"/>
                <w:szCs w:val="22"/>
              </w:rPr>
            </w:pPr>
            <w:r w:rsidRPr="0056003C">
              <w:rPr>
                <w:rFonts w:ascii="Calibri" w:hAnsi="Calibri"/>
                <w:b/>
                <w:bCs/>
                <w:color w:val="000000"/>
                <w:sz w:val="22"/>
                <w:szCs w:val="22"/>
              </w:rPr>
              <w:t>ΔΙΕΥΚΡΙΝΙΣΕΙΣ</w:t>
            </w:r>
          </w:p>
        </w:tc>
      </w:tr>
      <w:tr w:rsidR="00F21A85" w:rsidRPr="0056003C" w14:paraId="673564F2"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2483252"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66BF3BB8"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01/09/2023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5162EA11"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5ABA816A"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003A749" w14:textId="77777777" w:rsidR="00F21A85" w:rsidRPr="0056003C" w:rsidRDefault="00F21A85" w:rsidP="00F21A85">
            <w:pPr>
              <w:jc w:val="center"/>
              <w:rPr>
                <w:rFonts w:ascii="Calibri" w:hAnsi="Calibri"/>
                <w:color w:val="000000"/>
                <w:sz w:val="16"/>
                <w:szCs w:val="16"/>
              </w:rPr>
            </w:pPr>
          </w:p>
        </w:tc>
      </w:tr>
      <w:tr w:rsidR="00F21A85" w:rsidRPr="0056003C" w14:paraId="2D71DC68"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66E986B"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5BDA080D"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02/09/2023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5673C9FD"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3318E500"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5D15EEAA" w14:textId="77777777" w:rsidR="00F21A85" w:rsidRPr="0056003C" w:rsidRDefault="00F21A85" w:rsidP="00F21A85">
            <w:pPr>
              <w:jc w:val="center"/>
              <w:rPr>
                <w:rFonts w:ascii="Calibri" w:hAnsi="Calibri"/>
                <w:color w:val="000000"/>
                <w:sz w:val="16"/>
                <w:szCs w:val="16"/>
              </w:rPr>
            </w:pPr>
          </w:p>
        </w:tc>
      </w:tr>
      <w:tr w:rsidR="00F21A85" w:rsidRPr="0056003C" w14:paraId="65916EF4"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42143CC"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0B329D90"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03/09/2023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2FD3567C"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59A99D3A"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5B018D2A" w14:textId="77777777" w:rsidR="00F21A85" w:rsidRPr="0056003C" w:rsidRDefault="00F21A85" w:rsidP="00F21A85">
            <w:pPr>
              <w:jc w:val="center"/>
              <w:rPr>
                <w:rFonts w:ascii="Calibri" w:hAnsi="Calibri"/>
                <w:color w:val="000000"/>
                <w:sz w:val="16"/>
                <w:szCs w:val="16"/>
              </w:rPr>
            </w:pPr>
          </w:p>
        </w:tc>
      </w:tr>
      <w:tr w:rsidR="00F21A85" w:rsidRPr="0056003C" w14:paraId="2FB36B71"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175A79A9"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04F9F4E8"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04/09/2023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43517B7"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03DB7A23"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15E93C1A" w14:textId="77777777" w:rsidR="00F21A85" w:rsidRPr="0056003C" w:rsidRDefault="00F21A85" w:rsidP="00F21A85">
            <w:pPr>
              <w:jc w:val="center"/>
              <w:rPr>
                <w:rFonts w:ascii="Calibri" w:hAnsi="Calibri"/>
                <w:color w:val="000000"/>
                <w:sz w:val="16"/>
                <w:szCs w:val="16"/>
              </w:rPr>
            </w:pPr>
          </w:p>
        </w:tc>
      </w:tr>
      <w:tr w:rsidR="00F21A85" w:rsidRPr="0056003C" w14:paraId="6900F0BA"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112D9828"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1D3302A9"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05/09/2023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48F9D5DA"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338DD879"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63B67059" w14:textId="77777777" w:rsidR="00F21A85" w:rsidRPr="0056003C" w:rsidRDefault="00F21A85" w:rsidP="00F21A85">
            <w:pPr>
              <w:jc w:val="center"/>
              <w:rPr>
                <w:rFonts w:ascii="Calibri" w:hAnsi="Calibri"/>
                <w:color w:val="000000"/>
                <w:sz w:val="16"/>
                <w:szCs w:val="16"/>
              </w:rPr>
            </w:pPr>
          </w:p>
        </w:tc>
      </w:tr>
      <w:tr w:rsidR="00F21A85" w:rsidRPr="0056003C" w14:paraId="6AD28EAD"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64200D13"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3CA27542"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06/09/2023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3F793945"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2896F32B"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1FB9010" w14:textId="77777777" w:rsidR="00F21A85" w:rsidRPr="0056003C" w:rsidRDefault="00F21A85" w:rsidP="00F21A85">
            <w:pPr>
              <w:jc w:val="center"/>
              <w:rPr>
                <w:rFonts w:ascii="Calibri" w:hAnsi="Calibri"/>
                <w:color w:val="000000"/>
                <w:sz w:val="16"/>
                <w:szCs w:val="16"/>
              </w:rPr>
            </w:pPr>
          </w:p>
        </w:tc>
      </w:tr>
      <w:tr w:rsidR="00F21A85" w:rsidRPr="0056003C" w14:paraId="2D9B9BF5"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2AB86D06"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003B417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07/09/2023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7C4C4F18"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16834123"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4668F7E" w14:textId="77777777" w:rsidR="00F21A85" w:rsidRPr="0056003C" w:rsidRDefault="00F21A85" w:rsidP="00F21A85">
            <w:pPr>
              <w:jc w:val="center"/>
              <w:rPr>
                <w:rFonts w:ascii="Calibri" w:hAnsi="Calibri"/>
                <w:color w:val="000000"/>
                <w:sz w:val="16"/>
                <w:szCs w:val="16"/>
              </w:rPr>
            </w:pPr>
          </w:p>
        </w:tc>
      </w:tr>
      <w:tr w:rsidR="00F21A85" w:rsidRPr="0056003C" w14:paraId="3A4E7EDC"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5BACEE9"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2AA0905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08/09/2023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6CCF4A2D"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75D8CFE"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0AF6D4CD" w14:textId="77777777" w:rsidR="00F21A85" w:rsidRPr="0056003C" w:rsidRDefault="00F21A85" w:rsidP="00F21A85">
            <w:pPr>
              <w:jc w:val="center"/>
              <w:rPr>
                <w:rFonts w:ascii="Calibri" w:hAnsi="Calibri"/>
                <w:color w:val="000000"/>
                <w:sz w:val="16"/>
                <w:szCs w:val="16"/>
              </w:rPr>
            </w:pPr>
          </w:p>
        </w:tc>
      </w:tr>
      <w:tr w:rsidR="00F21A85" w:rsidRPr="0056003C" w14:paraId="12D78575"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70659536"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041A29EA"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09/09/2023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7AC69BB2"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304FE384"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03D80F81" w14:textId="77777777" w:rsidR="00F21A85" w:rsidRPr="0056003C" w:rsidRDefault="00F21A85" w:rsidP="00F21A85">
            <w:pPr>
              <w:jc w:val="center"/>
              <w:rPr>
                <w:rFonts w:ascii="Calibri" w:hAnsi="Calibri"/>
                <w:color w:val="000000"/>
                <w:sz w:val="16"/>
                <w:szCs w:val="16"/>
              </w:rPr>
            </w:pPr>
          </w:p>
        </w:tc>
      </w:tr>
      <w:tr w:rsidR="00F21A85" w:rsidRPr="0056003C" w14:paraId="673918AB"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712798D1"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171E766D"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10</w:t>
            </w:r>
            <w:r w:rsidRPr="00794D2C">
              <w:rPr>
                <w:rFonts w:ascii="Calibri" w:hAnsi="Calibri"/>
                <w:color w:val="000000"/>
                <w:sz w:val="18"/>
                <w:szCs w:val="18"/>
              </w:rPr>
              <w:t>/0</w:t>
            </w:r>
            <w:r>
              <w:rPr>
                <w:rFonts w:ascii="Calibri" w:hAnsi="Calibri"/>
                <w:color w:val="000000"/>
                <w:sz w:val="18"/>
                <w:szCs w:val="18"/>
              </w:rPr>
              <w:t>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6B1E7AD"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2119489"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277C50EB" w14:textId="77777777" w:rsidR="00F21A85" w:rsidRPr="0056003C" w:rsidRDefault="00F21A85" w:rsidP="00F21A85">
            <w:pPr>
              <w:jc w:val="center"/>
              <w:rPr>
                <w:rFonts w:ascii="Calibri" w:hAnsi="Calibri"/>
                <w:color w:val="000000"/>
                <w:sz w:val="16"/>
                <w:szCs w:val="16"/>
              </w:rPr>
            </w:pPr>
          </w:p>
        </w:tc>
      </w:tr>
      <w:tr w:rsidR="00F21A85" w:rsidRPr="0056003C" w14:paraId="253674C9"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14743509" w14:textId="77777777" w:rsidR="00F21A85" w:rsidRPr="00C10ACD" w:rsidRDefault="00F21A85" w:rsidP="00F21A85">
            <w:pPr>
              <w:jc w:val="center"/>
              <w:rPr>
                <w:rFonts w:ascii="Calibri" w:hAnsi="Calibri"/>
                <w:color w:val="000000"/>
                <w:sz w:val="18"/>
                <w:szCs w:val="18"/>
              </w:rPr>
            </w:pPr>
            <w:r w:rsidRPr="00931157">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492356BD"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11/09/2023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6BC35A89"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0753DB8"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6CCD90BC" w14:textId="77777777" w:rsidR="00F21A85" w:rsidRPr="0056003C" w:rsidRDefault="00F21A85" w:rsidP="00F21A85">
            <w:pPr>
              <w:jc w:val="center"/>
              <w:rPr>
                <w:rFonts w:ascii="Calibri" w:hAnsi="Calibri"/>
                <w:color w:val="000000"/>
                <w:sz w:val="16"/>
                <w:szCs w:val="16"/>
              </w:rPr>
            </w:pPr>
          </w:p>
        </w:tc>
      </w:tr>
      <w:tr w:rsidR="00F21A85" w:rsidRPr="0056003C" w14:paraId="3C73E0D6"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352AF97E"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4CB232A3"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12</w:t>
            </w:r>
            <w:r w:rsidRPr="00931157">
              <w:rPr>
                <w:rFonts w:ascii="Calibri" w:hAnsi="Calibri"/>
                <w:color w:val="000000"/>
                <w:sz w:val="18"/>
                <w:szCs w:val="18"/>
              </w:rPr>
              <w:t>/09/</w:t>
            </w:r>
            <w:r>
              <w:rPr>
                <w:rFonts w:ascii="Calibri" w:hAnsi="Calibri"/>
                <w:color w:val="000000"/>
                <w:sz w:val="18"/>
                <w:szCs w:val="18"/>
              </w:rPr>
              <w:t>2023</w:t>
            </w:r>
          </w:p>
        </w:tc>
        <w:tc>
          <w:tcPr>
            <w:tcW w:w="696" w:type="pct"/>
            <w:gridSpan w:val="2"/>
            <w:tcBorders>
              <w:top w:val="single" w:sz="4" w:space="0" w:color="auto"/>
              <w:left w:val="nil"/>
              <w:bottom w:val="single" w:sz="4" w:space="0" w:color="auto"/>
              <w:right w:val="single" w:sz="4" w:space="0" w:color="auto"/>
            </w:tcBorders>
            <w:shd w:val="clear" w:color="auto" w:fill="auto"/>
          </w:tcPr>
          <w:p w14:paraId="6B4D6536"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1330CC32"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52164C24" w14:textId="77777777" w:rsidR="00F21A85" w:rsidRPr="0056003C" w:rsidRDefault="00F21A85" w:rsidP="00F21A85">
            <w:pPr>
              <w:jc w:val="center"/>
              <w:rPr>
                <w:rFonts w:ascii="Calibri" w:hAnsi="Calibri"/>
                <w:color w:val="000000"/>
                <w:sz w:val="16"/>
                <w:szCs w:val="16"/>
              </w:rPr>
            </w:pPr>
          </w:p>
        </w:tc>
      </w:tr>
      <w:tr w:rsidR="00F21A85" w:rsidRPr="0056003C" w14:paraId="30866537"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48550D4"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497A9BB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13/09/2023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7FB5DA34"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7E810BB3"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37AADA53" w14:textId="77777777" w:rsidR="00F21A85" w:rsidRPr="0056003C" w:rsidRDefault="00F21A85" w:rsidP="00F21A85">
            <w:pPr>
              <w:jc w:val="center"/>
              <w:rPr>
                <w:rFonts w:ascii="Calibri" w:hAnsi="Calibri"/>
                <w:color w:val="000000"/>
                <w:sz w:val="16"/>
                <w:szCs w:val="16"/>
              </w:rPr>
            </w:pPr>
          </w:p>
        </w:tc>
      </w:tr>
      <w:tr w:rsidR="00F21A85" w:rsidRPr="0056003C" w14:paraId="58055518"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2EE5B843"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3DDAAE8B"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14/09/2023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966D9EC"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C2FAE4"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581FD398" w14:textId="77777777" w:rsidR="00F21A85" w:rsidRPr="0056003C" w:rsidRDefault="00F21A85" w:rsidP="00F21A85">
            <w:pPr>
              <w:jc w:val="center"/>
              <w:rPr>
                <w:rFonts w:ascii="Calibri" w:hAnsi="Calibri"/>
                <w:color w:val="000000"/>
                <w:sz w:val="16"/>
                <w:szCs w:val="16"/>
              </w:rPr>
            </w:pPr>
          </w:p>
        </w:tc>
      </w:tr>
      <w:tr w:rsidR="00F21A85" w:rsidRPr="0056003C" w14:paraId="1AC8DC97"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5F9E629E"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5A3A2CA0"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15/09/2023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4CEDF2E"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0F548E27"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39DE289D" w14:textId="77777777" w:rsidR="00F21A85" w:rsidRPr="0056003C" w:rsidRDefault="00F21A85" w:rsidP="00F21A85">
            <w:pPr>
              <w:jc w:val="center"/>
              <w:rPr>
                <w:rFonts w:ascii="Calibri" w:hAnsi="Calibri"/>
                <w:color w:val="000000"/>
                <w:sz w:val="16"/>
                <w:szCs w:val="16"/>
              </w:rPr>
            </w:pPr>
          </w:p>
        </w:tc>
      </w:tr>
      <w:tr w:rsidR="00F21A85" w:rsidRPr="0056003C" w14:paraId="29BCACCB"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26C34042"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2B84EEA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16/09/2023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25C566B9"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2102950F"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7B1D2FB8" w14:textId="77777777" w:rsidR="00F21A85" w:rsidRPr="0056003C" w:rsidRDefault="00F21A85" w:rsidP="00F21A85">
            <w:pPr>
              <w:jc w:val="center"/>
              <w:rPr>
                <w:rFonts w:ascii="Calibri" w:hAnsi="Calibri"/>
                <w:color w:val="000000"/>
                <w:sz w:val="16"/>
                <w:szCs w:val="16"/>
              </w:rPr>
            </w:pPr>
          </w:p>
        </w:tc>
      </w:tr>
      <w:tr w:rsidR="00F21A85" w:rsidRPr="0056003C" w14:paraId="6816D039"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63DA077"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541E253"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17/09/2023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B9475FA"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597EB9E8"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6DAEDB0F" w14:textId="77777777" w:rsidR="00F21A85" w:rsidRPr="0056003C" w:rsidRDefault="00F21A85" w:rsidP="00F21A85">
            <w:pPr>
              <w:jc w:val="center"/>
              <w:rPr>
                <w:rFonts w:ascii="Calibri" w:hAnsi="Calibri"/>
                <w:color w:val="000000"/>
                <w:sz w:val="16"/>
                <w:szCs w:val="16"/>
              </w:rPr>
            </w:pPr>
          </w:p>
        </w:tc>
      </w:tr>
      <w:tr w:rsidR="00F21A85" w:rsidRPr="0056003C" w14:paraId="676BA9CC"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E3F0BA0"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63ADC8B2"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18/09/2023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1CF9511F"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23A9E0CA"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72166A5" w14:textId="77777777" w:rsidR="00F21A85" w:rsidRPr="0056003C" w:rsidRDefault="00F21A85" w:rsidP="00F21A85">
            <w:pPr>
              <w:jc w:val="center"/>
              <w:rPr>
                <w:rFonts w:ascii="Calibri" w:hAnsi="Calibri"/>
                <w:color w:val="000000"/>
                <w:sz w:val="16"/>
                <w:szCs w:val="16"/>
              </w:rPr>
            </w:pPr>
          </w:p>
        </w:tc>
      </w:tr>
      <w:tr w:rsidR="00F21A85" w:rsidRPr="0056003C" w14:paraId="175CA562"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285DD97E"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336D7D35"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19/09/2023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A692A35"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7F84DF75"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277D9227" w14:textId="77777777" w:rsidR="00F21A85" w:rsidRPr="0056003C" w:rsidRDefault="00F21A85" w:rsidP="00F21A85">
            <w:pPr>
              <w:jc w:val="center"/>
              <w:rPr>
                <w:rFonts w:ascii="Calibri" w:hAnsi="Calibri"/>
                <w:color w:val="000000"/>
                <w:sz w:val="16"/>
                <w:szCs w:val="16"/>
              </w:rPr>
            </w:pPr>
          </w:p>
        </w:tc>
      </w:tr>
      <w:tr w:rsidR="00F21A85" w:rsidRPr="0056003C" w14:paraId="5F3255CB"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58415174"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5CDEB976"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20/09/2023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677DDA67"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23088E4"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7B008D1C" w14:textId="77777777" w:rsidR="00F21A85" w:rsidRPr="0056003C" w:rsidRDefault="00F21A85" w:rsidP="00F21A85">
            <w:pPr>
              <w:jc w:val="center"/>
              <w:rPr>
                <w:rFonts w:ascii="Calibri" w:hAnsi="Calibri"/>
                <w:color w:val="000000"/>
                <w:sz w:val="16"/>
                <w:szCs w:val="16"/>
              </w:rPr>
            </w:pPr>
          </w:p>
        </w:tc>
      </w:tr>
      <w:tr w:rsidR="00F21A85" w:rsidRPr="0056003C" w14:paraId="08EB9B0C"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291238DF"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3B1C7A9C"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1</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4E9883F8"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C0B9E01"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74B96F31" w14:textId="77777777" w:rsidR="00F21A85" w:rsidRPr="0056003C" w:rsidRDefault="00F21A85" w:rsidP="00F21A85">
            <w:pPr>
              <w:jc w:val="center"/>
              <w:rPr>
                <w:rFonts w:ascii="Calibri" w:hAnsi="Calibri"/>
                <w:color w:val="000000"/>
                <w:sz w:val="16"/>
                <w:szCs w:val="16"/>
              </w:rPr>
            </w:pPr>
          </w:p>
        </w:tc>
      </w:tr>
      <w:tr w:rsidR="00F21A85" w:rsidRPr="0056003C" w14:paraId="51D53042"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51A7D2BB"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2E4C32B1"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2</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3C417336"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35EDC053"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7CF80498" w14:textId="77777777" w:rsidR="00F21A85" w:rsidRPr="0056003C" w:rsidRDefault="00F21A85" w:rsidP="00F21A85">
            <w:pPr>
              <w:jc w:val="center"/>
              <w:rPr>
                <w:rFonts w:ascii="Calibri" w:hAnsi="Calibri"/>
                <w:color w:val="000000"/>
                <w:sz w:val="16"/>
                <w:szCs w:val="16"/>
              </w:rPr>
            </w:pPr>
          </w:p>
        </w:tc>
      </w:tr>
      <w:tr w:rsidR="00F21A85" w:rsidRPr="0056003C" w14:paraId="4D5AF07F"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7AA92353"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5BD0EB4"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3</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0E9EA6F"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28D34C0A"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D18D973" w14:textId="77777777" w:rsidR="00F21A85" w:rsidRPr="0056003C" w:rsidRDefault="00F21A85" w:rsidP="00F21A85">
            <w:pPr>
              <w:jc w:val="center"/>
              <w:rPr>
                <w:rFonts w:ascii="Calibri" w:hAnsi="Calibri"/>
                <w:color w:val="000000"/>
                <w:sz w:val="16"/>
                <w:szCs w:val="16"/>
              </w:rPr>
            </w:pPr>
          </w:p>
        </w:tc>
      </w:tr>
      <w:tr w:rsidR="00F21A85" w:rsidRPr="0056003C" w14:paraId="7E141C58"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34C926E2"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23E5716A"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4</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343CA3A9"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155F4E0F"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044249C1" w14:textId="77777777" w:rsidR="00F21A85" w:rsidRPr="0056003C" w:rsidRDefault="00F21A85" w:rsidP="00F21A85">
            <w:pPr>
              <w:jc w:val="center"/>
              <w:rPr>
                <w:rFonts w:ascii="Calibri" w:hAnsi="Calibri"/>
                <w:color w:val="000000"/>
                <w:sz w:val="16"/>
                <w:szCs w:val="16"/>
              </w:rPr>
            </w:pPr>
          </w:p>
        </w:tc>
      </w:tr>
      <w:tr w:rsidR="00F21A85" w:rsidRPr="0056003C" w14:paraId="4D0DBA00"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649054C0"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10104276"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5</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5AD2743E"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56C26462"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7A91F916" w14:textId="77777777" w:rsidR="00F21A85" w:rsidRPr="0056003C" w:rsidRDefault="00F21A85" w:rsidP="00F21A85">
            <w:pPr>
              <w:jc w:val="center"/>
              <w:rPr>
                <w:rFonts w:ascii="Calibri" w:hAnsi="Calibri"/>
                <w:color w:val="000000"/>
                <w:sz w:val="16"/>
                <w:szCs w:val="16"/>
              </w:rPr>
            </w:pPr>
          </w:p>
        </w:tc>
      </w:tr>
      <w:tr w:rsidR="00F21A85" w:rsidRPr="0056003C" w14:paraId="36BBBA35"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22A57954"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412C5180"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6</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5C3F6800"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0785B34D"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2F3C48A5" w14:textId="77777777" w:rsidR="00F21A85" w:rsidRPr="0056003C" w:rsidRDefault="00F21A85" w:rsidP="00F21A85">
            <w:pPr>
              <w:jc w:val="center"/>
              <w:rPr>
                <w:rFonts w:ascii="Calibri" w:hAnsi="Calibri"/>
                <w:color w:val="000000"/>
                <w:sz w:val="16"/>
                <w:szCs w:val="16"/>
              </w:rPr>
            </w:pPr>
          </w:p>
        </w:tc>
      </w:tr>
      <w:tr w:rsidR="00F21A85" w:rsidRPr="0056003C" w14:paraId="62F4DB46"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5AE35C0B" w14:textId="77777777" w:rsidR="00F21A85" w:rsidRPr="00C10ACD" w:rsidRDefault="00F21A85" w:rsidP="00F21A85">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5F4EF533"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7</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7321923F"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9F46A3A"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609C3046" w14:textId="77777777" w:rsidR="00F21A85" w:rsidRPr="0056003C" w:rsidRDefault="00F21A85" w:rsidP="00F21A85">
            <w:pPr>
              <w:jc w:val="center"/>
              <w:rPr>
                <w:rFonts w:ascii="Calibri" w:hAnsi="Calibri"/>
                <w:color w:val="000000"/>
                <w:sz w:val="16"/>
                <w:szCs w:val="16"/>
              </w:rPr>
            </w:pPr>
          </w:p>
        </w:tc>
      </w:tr>
      <w:tr w:rsidR="00F21A85" w:rsidRPr="0056003C" w14:paraId="1925B6F8"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668CF135"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480E63DB" w14:textId="77777777" w:rsidR="00F21A85"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8</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6B19AE16"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5338608D"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34DCE40E" w14:textId="77777777" w:rsidR="00F21A85" w:rsidRPr="0056003C" w:rsidRDefault="00F21A85" w:rsidP="00F21A85">
            <w:pPr>
              <w:jc w:val="center"/>
              <w:rPr>
                <w:rFonts w:ascii="Calibri" w:hAnsi="Calibri"/>
                <w:color w:val="000000"/>
                <w:sz w:val="16"/>
                <w:szCs w:val="16"/>
              </w:rPr>
            </w:pPr>
          </w:p>
        </w:tc>
      </w:tr>
      <w:tr w:rsidR="00F21A85" w:rsidRPr="0056003C" w14:paraId="1F01247E"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56E8FF51"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Π</w:t>
            </w:r>
            <w:r w:rsidRPr="00794D2C">
              <w:rPr>
                <w:rFonts w:ascii="Calibri" w:hAnsi="Calibri"/>
                <w:color w:val="000000"/>
                <w:sz w:val="18"/>
                <w:szCs w:val="18"/>
              </w:rPr>
              <w:t>αρ</w:t>
            </w:r>
          </w:p>
        </w:tc>
        <w:tc>
          <w:tcPr>
            <w:tcW w:w="767" w:type="pct"/>
            <w:tcBorders>
              <w:top w:val="nil"/>
              <w:left w:val="nil"/>
              <w:bottom w:val="single" w:sz="4" w:space="0" w:color="auto"/>
              <w:right w:val="single" w:sz="4" w:space="0" w:color="auto"/>
            </w:tcBorders>
            <w:shd w:val="clear" w:color="auto" w:fill="auto"/>
            <w:vAlign w:val="center"/>
          </w:tcPr>
          <w:p w14:paraId="43979B3F" w14:textId="77777777" w:rsidR="00F21A85" w:rsidRDefault="00F21A85" w:rsidP="00F21A85">
            <w:pPr>
              <w:jc w:val="center"/>
              <w:rPr>
                <w:rFonts w:ascii="Calibri" w:hAnsi="Calibri"/>
                <w:color w:val="000000"/>
                <w:sz w:val="18"/>
                <w:szCs w:val="18"/>
              </w:rPr>
            </w:pPr>
            <w:r>
              <w:rPr>
                <w:rFonts w:ascii="Calibri" w:hAnsi="Calibri"/>
                <w:color w:val="000000"/>
                <w:sz w:val="18"/>
                <w:szCs w:val="18"/>
                <w:lang w:val="en-US"/>
              </w:rPr>
              <w:t>29</w:t>
            </w:r>
            <w:r>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2A2B8B0B"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381DF97"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086B7F59" w14:textId="77777777" w:rsidR="00F21A85" w:rsidRPr="0056003C" w:rsidRDefault="00F21A85" w:rsidP="00F21A85">
            <w:pPr>
              <w:jc w:val="center"/>
              <w:rPr>
                <w:rFonts w:ascii="Calibri" w:hAnsi="Calibri"/>
                <w:color w:val="000000"/>
                <w:sz w:val="16"/>
                <w:szCs w:val="16"/>
              </w:rPr>
            </w:pPr>
          </w:p>
        </w:tc>
      </w:tr>
      <w:tr w:rsidR="00F21A85" w:rsidRPr="0056003C" w14:paraId="04E44765" w14:textId="77777777" w:rsidTr="00F21A8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9E1C13B"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34BEA48A"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lang w:val="en-US"/>
              </w:rPr>
              <w:t>30</w:t>
            </w:r>
            <w:r>
              <w:rPr>
                <w:rFonts w:ascii="Calibri" w:hAnsi="Calibri"/>
                <w:color w:val="000000"/>
                <w:sz w:val="18"/>
                <w:szCs w:val="18"/>
              </w:rPr>
              <w:t>/09/2022</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10BB0D24" w14:textId="77777777" w:rsidR="00F21A85" w:rsidRPr="0056003C" w:rsidRDefault="00F21A85" w:rsidP="00F21A85">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2F3CABC" w14:textId="77777777" w:rsidR="00F21A85" w:rsidRPr="0056003C" w:rsidRDefault="00F21A85" w:rsidP="00F21A85">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0DB57208" w14:textId="77777777" w:rsidR="00F21A85" w:rsidRPr="0056003C" w:rsidRDefault="00F21A85" w:rsidP="00F21A85">
            <w:pPr>
              <w:jc w:val="center"/>
              <w:rPr>
                <w:rFonts w:ascii="Calibri" w:hAnsi="Calibri"/>
                <w:color w:val="000000"/>
                <w:sz w:val="16"/>
                <w:szCs w:val="16"/>
              </w:rPr>
            </w:pPr>
          </w:p>
        </w:tc>
      </w:tr>
      <w:tr w:rsidR="00F21A85" w:rsidRPr="0056003C" w14:paraId="1A6FC52F" w14:textId="77777777" w:rsidTr="00F21A85">
        <w:trPr>
          <w:gridAfter w:val="2"/>
          <w:wAfter w:w="1755" w:type="pct"/>
          <w:trHeight w:val="197"/>
        </w:trPr>
        <w:tc>
          <w:tcPr>
            <w:tcW w:w="1250" w:type="pct"/>
            <w:gridSpan w:val="3"/>
            <w:tcBorders>
              <w:top w:val="single" w:sz="4" w:space="0" w:color="auto"/>
              <w:left w:val="nil"/>
              <w:bottom w:val="nil"/>
              <w:right w:val="nil"/>
            </w:tcBorders>
          </w:tcPr>
          <w:p w14:paraId="4493A0CB" w14:textId="77777777" w:rsidR="00F21A85" w:rsidRPr="0056003C" w:rsidRDefault="00F21A85" w:rsidP="00F21A85">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14:paraId="6E8C60F0" w14:textId="77777777" w:rsidR="00F21A85" w:rsidRPr="0056003C" w:rsidRDefault="00F21A85" w:rsidP="00F21A85">
            <w:pPr>
              <w:rPr>
                <w:rFonts w:ascii="Calibri" w:hAnsi="Calibri"/>
                <w:b/>
                <w:bCs/>
                <w:color w:val="000000"/>
                <w:sz w:val="16"/>
                <w:szCs w:val="16"/>
                <w:u w:val="single"/>
              </w:rPr>
            </w:pPr>
          </w:p>
        </w:tc>
      </w:tr>
      <w:tr w:rsidR="00F21A85" w:rsidRPr="0056003C" w14:paraId="4FF36F10" w14:textId="77777777" w:rsidTr="00F21A85">
        <w:trPr>
          <w:trHeight w:val="1365"/>
        </w:trPr>
        <w:tc>
          <w:tcPr>
            <w:tcW w:w="2293" w:type="pct"/>
            <w:gridSpan w:val="5"/>
            <w:shd w:val="clear" w:color="auto" w:fill="auto"/>
          </w:tcPr>
          <w:p w14:paraId="4CEC686D" w14:textId="77777777" w:rsidR="00F21A85" w:rsidRPr="0056003C" w:rsidRDefault="00F21A85" w:rsidP="00F21A85">
            <w:pPr>
              <w:rPr>
                <w:rFonts w:ascii="Calibri" w:hAnsi="Calibri"/>
                <w:bCs/>
                <w:color w:val="000000"/>
                <w:sz w:val="18"/>
                <w:szCs w:val="18"/>
              </w:rPr>
            </w:pPr>
            <w:r w:rsidRPr="0056003C">
              <w:rPr>
                <w:rFonts w:ascii="Calibri" w:hAnsi="Calibri"/>
                <w:bCs/>
                <w:color w:val="000000"/>
                <w:sz w:val="18"/>
                <w:szCs w:val="18"/>
              </w:rPr>
              <w:t xml:space="preserve">        Ο/Η αναπληρωτής/τρια εκπαιδευτικός</w:t>
            </w:r>
          </w:p>
          <w:p w14:paraId="246EFAF6" w14:textId="77777777" w:rsidR="00F21A85" w:rsidRPr="0056003C" w:rsidRDefault="00F21A85" w:rsidP="00F21A85">
            <w:pPr>
              <w:rPr>
                <w:rFonts w:ascii="Calibri" w:hAnsi="Calibri"/>
                <w:bCs/>
                <w:color w:val="000000"/>
                <w:sz w:val="16"/>
                <w:szCs w:val="16"/>
              </w:rPr>
            </w:pPr>
          </w:p>
          <w:p w14:paraId="509E6F48" w14:textId="77777777" w:rsidR="00F21A85" w:rsidRPr="0056003C" w:rsidRDefault="00F21A85" w:rsidP="00F21A85">
            <w:pPr>
              <w:rPr>
                <w:rFonts w:ascii="Calibri" w:hAnsi="Calibri"/>
                <w:bCs/>
                <w:color w:val="000000"/>
                <w:sz w:val="16"/>
                <w:szCs w:val="16"/>
              </w:rPr>
            </w:pPr>
          </w:p>
          <w:p w14:paraId="691FF4AC" w14:textId="77777777" w:rsidR="00F21A85" w:rsidRPr="0056003C" w:rsidRDefault="00F21A85" w:rsidP="00F21A85">
            <w:pPr>
              <w:rPr>
                <w:rFonts w:ascii="Calibri" w:hAnsi="Calibri"/>
                <w:bCs/>
                <w:color w:val="000000"/>
                <w:sz w:val="16"/>
                <w:szCs w:val="16"/>
              </w:rPr>
            </w:pPr>
          </w:p>
          <w:p w14:paraId="09FA4A52" w14:textId="77777777" w:rsidR="00F21A85" w:rsidRPr="0056003C" w:rsidRDefault="00F21A85" w:rsidP="00F21A85">
            <w:pPr>
              <w:rPr>
                <w:rFonts w:ascii="Calibri" w:hAnsi="Calibri"/>
                <w:bCs/>
                <w:color w:val="000000"/>
                <w:sz w:val="16"/>
                <w:szCs w:val="16"/>
              </w:rPr>
            </w:pPr>
          </w:p>
          <w:p w14:paraId="6201EB7A" w14:textId="77777777" w:rsidR="00F21A85" w:rsidRPr="0056003C" w:rsidRDefault="00F21A85" w:rsidP="00F21A85">
            <w:pPr>
              <w:rPr>
                <w:rFonts w:ascii="Calibri" w:hAnsi="Calibri"/>
                <w:bCs/>
                <w:color w:val="000000"/>
                <w:sz w:val="16"/>
                <w:szCs w:val="16"/>
              </w:rPr>
            </w:pPr>
            <w:r w:rsidRPr="0056003C">
              <w:rPr>
                <w:rFonts w:ascii="Calibri" w:hAnsi="Calibri"/>
                <w:bCs/>
                <w:color w:val="000000"/>
                <w:sz w:val="16"/>
                <w:szCs w:val="16"/>
              </w:rPr>
              <w:t xml:space="preserve">                                    (Υπογραφή)</w:t>
            </w:r>
          </w:p>
          <w:p w14:paraId="7EB3904B" w14:textId="77777777" w:rsidR="00F21A85" w:rsidRPr="0056003C" w:rsidRDefault="00F21A85" w:rsidP="00F21A85">
            <w:pPr>
              <w:rPr>
                <w:rFonts w:ascii="Calibri" w:hAnsi="Calibri" w:cs="Calibri"/>
                <w:sz w:val="18"/>
                <w:szCs w:val="18"/>
              </w:rPr>
            </w:pPr>
            <w:r w:rsidRPr="0056003C">
              <w:rPr>
                <w:rFonts w:ascii="Calibri" w:hAnsi="Calibri"/>
                <w:color w:val="000000"/>
                <w:sz w:val="16"/>
                <w:szCs w:val="16"/>
              </w:rPr>
              <w:t>.</w:t>
            </w:r>
          </w:p>
        </w:tc>
        <w:tc>
          <w:tcPr>
            <w:tcW w:w="2707" w:type="pct"/>
            <w:gridSpan w:val="3"/>
            <w:shd w:val="clear" w:color="auto" w:fill="auto"/>
          </w:tcPr>
          <w:p w14:paraId="49B37971" w14:textId="77777777" w:rsidR="00F21A85" w:rsidRPr="00CB7995" w:rsidRDefault="00F21A85" w:rsidP="00F21A85">
            <w:pPr>
              <w:jc w:val="both"/>
              <w:rPr>
                <w:rFonts w:ascii="Calibri" w:hAnsi="Calibri"/>
                <w:color w:val="000000"/>
                <w:sz w:val="18"/>
                <w:szCs w:val="18"/>
              </w:rPr>
            </w:pPr>
            <w:r w:rsidRPr="00CB7995">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αναπληρωτή/τριας εκπ/κού. Επίσης, δηλώνεται υπεύθυνα ότι η στήλη ΩΡΟΛΟΓΙΟ ΠΡΟΓΡΑΜΜΑ είναι σύμφωνη με το εγκεκριμένο ωρολόγιο πρόγραμμα του σχολείου.</w:t>
            </w:r>
          </w:p>
          <w:p w14:paraId="0546C8FC" w14:textId="77777777" w:rsidR="00F21A85" w:rsidRPr="00CB7995" w:rsidRDefault="00F21A85" w:rsidP="00F21A85">
            <w:pPr>
              <w:rPr>
                <w:rFonts w:ascii="Calibri" w:hAnsi="Calibri"/>
                <w:color w:val="000000"/>
                <w:sz w:val="16"/>
                <w:szCs w:val="16"/>
              </w:rPr>
            </w:pPr>
          </w:p>
          <w:p w14:paraId="0799125D" w14:textId="77777777" w:rsidR="00F21A85" w:rsidRPr="00CB7995" w:rsidRDefault="00F21A85" w:rsidP="00F21A85">
            <w:pPr>
              <w:rPr>
                <w:rFonts w:ascii="Calibri" w:hAnsi="Calibri"/>
                <w:color w:val="000000"/>
                <w:sz w:val="16"/>
                <w:szCs w:val="16"/>
              </w:rPr>
            </w:pPr>
            <w:r w:rsidRPr="00CB7995">
              <w:rPr>
                <w:rFonts w:ascii="Calibri" w:hAnsi="Calibri"/>
                <w:color w:val="000000"/>
                <w:sz w:val="16"/>
                <w:szCs w:val="16"/>
              </w:rPr>
              <w:t xml:space="preserve">                                                    Ο/Η ΔΙΕΥΘΥΝΤΗΣ/ΝΤΡΙΑ</w:t>
            </w:r>
          </w:p>
          <w:p w14:paraId="166230B6" w14:textId="77777777" w:rsidR="00F21A85" w:rsidRPr="00CB7995" w:rsidRDefault="00F21A85" w:rsidP="00F21A85">
            <w:pPr>
              <w:rPr>
                <w:rFonts w:ascii="Calibri" w:hAnsi="Calibri" w:cs="Calibri"/>
                <w:sz w:val="18"/>
                <w:szCs w:val="18"/>
              </w:rPr>
            </w:pPr>
            <w:r w:rsidRPr="00CB7995">
              <w:rPr>
                <w:rFonts w:ascii="Calibri" w:hAnsi="Calibri"/>
                <w:color w:val="000000"/>
                <w:sz w:val="18"/>
                <w:szCs w:val="18"/>
              </w:rPr>
              <w:tab/>
            </w:r>
            <w:r w:rsidRPr="00CB7995">
              <w:rPr>
                <w:rFonts w:ascii="Calibri" w:hAnsi="Calibri"/>
                <w:color w:val="000000"/>
                <w:sz w:val="18"/>
                <w:szCs w:val="18"/>
              </w:rPr>
              <w:tab/>
              <w:t xml:space="preserve">          (Υπογραφή – Σφραγίδα</w:t>
            </w:r>
          </w:p>
        </w:tc>
      </w:tr>
    </w:tbl>
    <w:p w14:paraId="48F89473" w14:textId="77777777" w:rsidR="00F21A85" w:rsidRDefault="00F21A85" w:rsidP="00F21A85">
      <w:pPr>
        <w:jc w:val="both"/>
        <w:rPr>
          <w:rFonts w:ascii="Calibri" w:hAnsi="Calibri"/>
          <w:color w:val="000000"/>
          <w:sz w:val="18"/>
          <w:szCs w:val="18"/>
        </w:rPr>
      </w:pPr>
      <w:r w:rsidRPr="0056003C">
        <w:rPr>
          <w:rFonts w:ascii="Calibri" w:hAnsi="Calibri"/>
          <w:sz w:val="18"/>
          <w:szCs w:val="18"/>
          <w:u w:val="single"/>
        </w:rPr>
        <w:t xml:space="preserve">ΕΠΙΣΗΜΑΝΣΗ: </w:t>
      </w:r>
      <w:r w:rsidRPr="0056003C">
        <w:rPr>
          <w:rFonts w:ascii="Calibri" w:hAnsi="Calibri"/>
          <w:color w:val="000000"/>
          <w:sz w:val="18"/>
          <w:szCs w:val="18"/>
        </w:rPr>
        <w:t>Το Απουσιολόγιο συμπληρώνεται σύμφωνα με τις ακόλουθες οδηγίες (βλ. επόμενη σελίδα)</w:t>
      </w:r>
      <w:r>
        <w:rPr>
          <w:rFonts w:ascii="Calibri" w:hAnsi="Calibri"/>
          <w:color w:val="000000"/>
          <w:sz w:val="18"/>
          <w:szCs w:val="18"/>
        </w:rPr>
        <w:br w:type="page"/>
      </w:r>
    </w:p>
    <w:p w14:paraId="111E9FD1" w14:textId="77777777" w:rsidR="006F7362" w:rsidRPr="0091076D" w:rsidRDefault="006F7362" w:rsidP="006F7362">
      <w:pPr>
        <w:spacing w:after="120" w:line="276" w:lineRule="auto"/>
        <w:jc w:val="center"/>
        <w:rPr>
          <w:rFonts w:asciiTheme="minorHAnsi" w:hAnsiTheme="minorHAnsi" w:cstheme="minorHAnsi"/>
          <w:b/>
          <w:bCs/>
          <w:caps/>
          <w:color w:val="000000"/>
          <w:sz w:val="22"/>
          <w:szCs w:val="22"/>
          <w:u w:val="single"/>
        </w:rPr>
      </w:pPr>
      <w:r w:rsidRPr="0091076D">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ΕΚΠΑΙΔΕΥΤΙΚΩΝ</w:t>
      </w:r>
    </w:p>
    <w:p w14:paraId="5EE5C34E" w14:textId="77777777" w:rsidR="006F7362" w:rsidRPr="0091076D" w:rsidRDefault="006F7362" w:rsidP="006F7362">
      <w:pPr>
        <w:numPr>
          <w:ilvl w:val="0"/>
          <w:numId w:val="52"/>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91076D">
        <w:rPr>
          <w:rFonts w:asciiTheme="minorHAnsi" w:hAnsiTheme="minorHAnsi" w:cstheme="minorHAnsi"/>
          <w:color w:val="000000"/>
          <w:sz w:val="22"/>
          <w:szCs w:val="22"/>
          <w:vertAlign w:val="superscript"/>
        </w:rPr>
        <w:t>η</w:t>
      </w:r>
      <w:r w:rsidRPr="0091076D">
        <w:rPr>
          <w:rFonts w:asciiTheme="minorHAnsi" w:hAnsiTheme="minorHAnsi" w:cs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14:paraId="2F8271E3" w14:textId="77777777" w:rsidR="006F7362" w:rsidRPr="0091076D" w:rsidRDefault="006F7362" w:rsidP="006F7362">
      <w:pPr>
        <w:numPr>
          <w:ilvl w:val="0"/>
          <w:numId w:val="52"/>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Το Ατομικό Ημερήσιο Απουσιολόγιο ελέγχεται και υπογράφεται ΥΠΟΧΡΕΩΤΙΚΑ από τον αναπληρωτή Εκπαιδευτικό και τον Διευθυντή της Σχολικής Μονάδας, ακόμη και σε περίπτωση που δεν υπάρχουν άδειες/απεργίες/απουσίες (κενό Απουσιολόγιο). </w:t>
      </w:r>
    </w:p>
    <w:p w14:paraId="3A57D02E" w14:textId="77777777" w:rsidR="006F7362" w:rsidRPr="0091076D" w:rsidRDefault="006F7362" w:rsidP="006F7362">
      <w:pPr>
        <w:numPr>
          <w:ilvl w:val="0"/>
          <w:numId w:val="52"/>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Σε περίπτωση μακροχρόνιας απουσίας (π.χ. άδεια κύησης, κλπ) το Απουσιολόγιο συμπληρώνεται, υπογράφεται και σφραγίζεται μόνο από τον Διευθυντή της Σχολικής Μονάδας. </w:t>
      </w:r>
    </w:p>
    <w:p w14:paraId="55DA4FD3" w14:textId="77777777" w:rsidR="006F7362" w:rsidRPr="0091076D" w:rsidRDefault="006F7362" w:rsidP="006F7362">
      <w:pPr>
        <w:numPr>
          <w:ilvl w:val="0"/>
          <w:numId w:val="52"/>
        </w:numPr>
        <w:spacing w:after="120" w:line="276" w:lineRule="auto"/>
        <w:ind w:left="567" w:hanging="567"/>
        <w:jc w:val="both"/>
        <w:rPr>
          <w:rFonts w:asciiTheme="minorHAnsi" w:hAnsiTheme="minorHAnsi" w:cstheme="minorHAnsi"/>
          <w:sz w:val="22"/>
          <w:szCs w:val="22"/>
        </w:rPr>
      </w:pPr>
      <w:r w:rsidRPr="0091076D">
        <w:rPr>
          <w:rFonts w:asciiTheme="minorHAnsi" w:hAnsiTheme="minorHAnsi" w:cstheme="minorHAnsi"/>
          <w:color w:val="000000"/>
          <w:sz w:val="22"/>
          <w:szCs w:val="22"/>
        </w:rPr>
        <w:t>Σε περίπτωση που το Απουσιολόγιο αναρτάται στην πλατφόρμα (</w:t>
      </w:r>
      <w:r w:rsidRPr="0091076D">
        <w:rPr>
          <w:rFonts w:asciiTheme="minorHAnsi" w:hAnsiTheme="minorHAnsi" w:cstheme="minorHAnsi"/>
          <w:b/>
          <w:bCs/>
          <w:color w:val="0000FF"/>
          <w:sz w:val="22"/>
          <w:szCs w:val="22"/>
          <w:lang w:val="en-US"/>
        </w:rPr>
        <w:t>invoices</w:t>
      </w:r>
      <w:r w:rsidRPr="0091076D">
        <w:rPr>
          <w:rFonts w:asciiTheme="minorHAnsi" w:hAnsiTheme="minorHAnsi" w:cstheme="minorHAnsi"/>
          <w:b/>
          <w:bCs/>
          <w:color w:val="0000FF"/>
          <w:sz w:val="22"/>
          <w:szCs w:val="22"/>
        </w:rPr>
        <w:t>-</w:t>
      </w:r>
      <w:r w:rsidRPr="0091076D">
        <w:rPr>
          <w:rFonts w:asciiTheme="minorHAnsi" w:hAnsiTheme="minorHAnsi" w:cstheme="minorHAnsi"/>
          <w:b/>
          <w:bCs/>
          <w:color w:val="0000FF"/>
          <w:sz w:val="22"/>
          <w:szCs w:val="22"/>
          <w:lang w:val="en-US"/>
        </w:rPr>
        <w:t>schools</w:t>
      </w:r>
      <w:r w:rsidRPr="0091076D">
        <w:rPr>
          <w:rFonts w:asciiTheme="minorHAnsi" w:hAnsiTheme="minorHAnsi" w:cstheme="minorHAns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14:paraId="333526B2" w14:textId="77777777" w:rsidR="006F7362" w:rsidRPr="0091076D" w:rsidRDefault="006F7362" w:rsidP="006F7362">
      <w:pPr>
        <w:numPr>
          <w:ilvl w:val="0"/>
          <w:numId w:val="52"/>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Στη στήλη</w:t>
      </w:r>
      <w:r w:rsidRPr="0091076D">
        <w:rPr>
          <w:rFonts w:asciiTheme="minorHAnsi" w:hAnsiTheme="minorHAnsi" w:cstheme="minorHAnsi"/>
          <w:sz w:val="22"/>
          <w:szCs w:val="22"/>
        </w:rPr>
        <w:t xml:space="preserve"> </w:t>
      </w:r>
      <w:r w:rsidRPr="0091076D">
        <w:rPr>
          <w:rFonts w:asciiTheme="minorHAnsi" w:hAnsiTheme="minorHAnsi" w:cstheme="minorHAnsi"/>
          <w:b/>
          <w:color w:val="000000"/>
          <w:sz w:val="22"/>
          <w:szCs w:val="22"/>
        </w:rPr>
        <w:t>«ΩΡΟΛΟΓΙΟ ΠΡΟΓΡΑΜΜΑ»</w:t>
      </w:r>
      <w:r w:rsidRPr="0091076D">
        <w:rPr>
          <w:rFonts w:asciiTheme="minorHAnsi" w:hAnsiTheme="minorHAnsi" w:cstheme="minorHAnsi"/>
          <w:color w:val="000000"/>
          <w:sz w:val="22"/>
          <w:szCs w:val="22"/>
        </w:rPr>
        <w:t xml:space="preserve"> </w:t>
      </w:r>
      <w:r w:rsidRPr="00883268">
        <w:rPr>
          <w:rFonts w:asciiTheme="minorHAnsi" w:hAnsiTheme="minorHAnsi" w:cstheme="minorHAnsi"/>
          <w:color w:val="000000"/>
          <w:sz w:val="22"/>
          <w:szCs w:val="22"/>
        </w:rPr>
        <w:t xml:space="preserve">αναγράφεται </w:t>
      </w:r>
      <w:r w:rsidRPr="0091076D">
        <w:rPr>
          <w:rFonts w:asciiTheme="minorHAnsi" w:hAnsiTheme="minorHAnsi" w:cstheme="minorHAnsi"/>
          <w:color w:val="000000"/>
          <w:sz w:val="22"/>
          <w:szCs w:val="22"/>
        </w:rPr>
        <w:t xml:space="preserve">ο αριθμός των ωρών που προβλέπεται κάθε ημέρα </w:t>
      </w:r>
      <w:r w:rsidRPr="0091076D">
        <w:rPr>
          <w:rFonts w:asciiTheme="minorHAnsi" w:hAnsiTheme="minorHAnsi" w:cstheme="minorHAnsi"/>
          <w:b/>
          <w:color w:val="000000"/>
          <w:sz w:val="22"/>
          <w:szCs w:val="22"/>
        </w:rPr>
        <w:t xml:space="preserve">με βάση το τελευταίο εν ισχύι, εγκεκριμένο ωρολόγιο πρόγραμμα </w:t>
      </w:r>
      <w:r w:rsidRPr="0091076D">
        <w:rPr>
          <w:rFonts w:asciiTheme="minorHAnsi" w:hAnsiTheme="minorHAnsi" w:cstheme="minorHAnsi"/>
          <w:color w:val="000000"/>
          <w:sz w:val="22"/>
          <w:szCs w:val="22"/>
        </w:rPr>
        <w:t>της σχολικής μονάδας.</w:t>
      </w:r>
    </w:p>
    <w:p w14:paraId="191A5ABA" w14:textId="49815660" w:rsidR="006F7362" w:rsidRPr="0091076D" w:rsidRDefault="006F7362" w:rsidP="006F7362">
      <w:pPr>
        <w:numPr>
          <w:ilvl w:val="0"/>
          <w:numId w:val="52"/>
        </w:numPr>
        <w:spacing w:after="120" w:line="276" w:lineRule="auto"/>
        <w:ind w:left="567" w:hanging="567"/>
        <w:jc w:val="both"/>
        <w:rPr>
          <w:rFonts w:asciiTheme="minorHAnsi" w:hAnsiTheme="minorHAnsi" w:cstheme="minorHAnsi"/>
          <w:color w:val="000000"/>
          <w:sz w:val="22"/>
          <w:szCs w:val="22"/>
        </w:rPr>
      </w:pPr>
      <w:r w:rsidRPr="0091076D">
        <w:rPr>
          <w:rFonts w:ascii="Calibri" w:hAnsi="Calibri"/>
          <w:color w:val="000000"/>
          <w:sz w:val="22"/>
          <w:szCs w:val="22"/>
        </w:rPr>
        <w:t xml:space="preserve">Η </w:t>
      </w:r>
      <w:r w:rsidRPr="0091076D">
        <w:rPr>
          <w:rFonts w:asciiTheme="minorHAnsi" w:hAnsiTheme="minorHAnsi" w:cstheme="minorHAnsi"/>
          <w:color w:val="000000"/>
          <w:sz w:val="22"/>
          <w:szCs w:val="22"/>
        </w:rPr>
        <w:t>Στήλη</w:t>
      </w:r>
      <w:r w:rsidRPr="0091076D">
        <w:rPr>
          <w:rFonts w:ascii="Calibri" w:hAnsi="Calibri"/>
          <w:color w:val="000000"/>
          <w:sz w:val="22"/>
          <w:szCs w:val="22"/>
        </w:rPr>
        <w:t xml:space="preserve"> </w:t>
      </w:r>
      <w:r w:rsidRPr="0091076D">
        <w:rPr>
          <w:rFonts w:asciiTheme="minorHAnsi" w:hAnsiTheme="minorHAnsi" w:cstheme="minorHAnsi"/>
          <w:b/>
          <w:color w:val="000000"/>
          <w:sz w:val="22"/>
          <w:szCs w:val="22"/>
        </w:rPr>
        <w:t>«ΩΡΟΛΟΓΙΟ ΠΡΟΓΡΑΜΜΑ»</w:t>
      </w:r>
      <w:r w:rsidRPr="0091076D">
        <w:rPr>
          <w:rFonts w:asciiTheme="minorHAnsi" w:hAnsiTheme="minorHAnsi" w:cstheme="minorHAnsi"/>
          <w:color w:val="000000"/>
          <w:sz w:val="22"/>
          <w:szCs w:val="22"/>
        </w:rPr>
        <w:t xml:space="preserve"> </w:t>
      </w:r>
      <w:r w:rsidRPr="0091076D">
        <w:rPr>
          <w:rFonts w:ascii="Calibri" w:hAnsi="Calibri"/>
          <w:b/>
          <w:color w:val="000000"/>
          <w:sz w:val="22"/>
          <w:szCs w:val="22"/>
        </w:rPr>
        <w:t>δεν συμπληρώνεται σε μη εργάσιμες ημέρες (Σ/Κ, Επίσημες αργίες, Τοπικές αργίες, Πάσχα, Χριστούγεννα, κλπ)</w:t>
      </w:r>
      <w:r>
        <w:rPr>
          <w:rFonts w:ascii="Calibri" w:hAnsi="Calibri"/>
          <w:b/>
          <w:color w:val="000000"/>
          <w:sz w:val="22"/>
          <w:szCs w:val="22"/>
        </w:rPr>
        <w:t>.</w:t>
      </w:r>
    </w:p>
    <w:p w14:paraId="23173FCE" w14:textId="77777777" w:rsidR="006F7362" w:rsidRPr="0091076D" w:rsidRDefault="006F7362" w:rsidP="006F7362">
      <w:pPr>
        <w:numPr>
          <w:ilvl w:val="0"/>
          <w:numId w:val="52"/>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Στη στήλη </w:t>
      </w:r>
      <w:r w:rsidRPr="0091076D">
        <w:rPr>
          <w:rFonts w:asciiTheme="minorHAnsi" w:hAnsiTheme="minorHAnsi" w:cstheme="minorHAnsi"/>
          <w:b/>
          <w:color w:val="000000"/>
          <w:sz w:val="22"/>
          <w:szCs w:val="22"/>
        </w:rPr>
        <w:t xml:space="preserve">«ΑΙΤΙΟΛΟΓΙΑ </w:t>
      </w:r>
      <w:r w:rsidRPr="0091076D">
        <w:rPr>
          <w:rFonts w:asciiTheme="minorHAnsi" w:hAnsiTheme="minorHAnsi" w:cstheme="minorHAnsi"/>
          <w:b/>
          <w:sz w:val="22"/>
          <w:szCs w:val="22"/>
        </w:rPr>
        <w:t>(ΕΙΔΟΣ ΑΔΕΙΑΣ / ΑΠΕΡΓΙΑ/ ΣΤΑΣΗ ΕΡΓΑΣΙΑΣ /ΑΠΟΥΣΙΑ)»</w:t>
      </w:r>
      <w:r w:rsidRPr="0091076D">
        <w:rPr>
          <w:rFonts w:asciiTheme="minorHAnsi" w:hAnsiTheme="minorHAnsi" w:cstheme="minorHAnsi"/>
          <w:b/>
          <w:bCs/>
          <w:sz w:val="22"/>
          <w:szCs w:val="22"/>
        </w:rPr>
        <w:t xml:space="preserve"> </w:t>
      </w:r>
      <w:r>
        <w:rPr>
          <w:rFonts w:asciiTheme="minorHAnsi" w:hAnsiTheme="minorHAnsi" w:cstheme="minorHAnsi"/>
          <w:sz w:val="22"/>
          <w:szCs w:val="22"/>
        </w:rPr>
        <w:t>α</w:t>
      </w:r>
      <w:r w:rsidRPr="0091076D">
        <w:rPr>
          <w:rFonts w:asciiTheme="minorHAnsi" w:hAnsiTheme="minorHAnsi" w:cstheme="minorHAnsi"/>
          <w:sz w:val="22"/>
          <w:szCs w:val="22"/>
        </w:rPr>
        <w:t xml:space="preserve">ναγράφεται η αιτιολογία της απουσίας. </w:t>
      </w:r>
    </w:p>
    <w:p w14:paraId="4DF77815" w14:textId="77777777" w:rsidR="006F7362" w:rsidRPr="0091076D" w:rsidRDefault="006F7362" w:rsidP="006F7362">
      <w:pPr>
        <w:numPr>
          <w:ilvl w:val="0"/>
          <w:numId w:val="52"/>
        </w:numPr>
        <w:spacing w:after="120" w:line="276" w:lineRule="auto"/>
        <w:ind w:left="567" w:hanging="567"/>
        <w:jc w:val="both"/>
        <w:rPr>
          <w:rFonts w:asciiTheme="minorHAnsi" w:hAnsiTheme="minorHAnsi" w:cstheme="minorHAnsi"/>
          <w:sz w:val="22"/>
          <w:szCs w:val="22"/>
        </w:rPr>
      </w:pPr>
      <w:r w:rsidRPr="0091076D">
        <w:rPr>
          <w:rFonts w:asciiTheme="minorHAnsi" w:hAnsiTheme="minorHAnsi" w:cstheme="minorHAnsi"/>
          <w:color w:val="000000"/>
          <w:sz w:val="22"/>
          <w:szCs w:val="22"/>
        </w:rPr>
        <w:t>Στη στήλη</w:t>
      </w:r>
      <w:r w:rsidRPr="0091076D">
        <w:rPr>
          <w:rFonts w:asciiTheme="minorHAnsi" w:hAnsiTheme="minorHAnsi" w:cstheme="minorHAnsi"/>
          <w:sz w:val="22"/>
          <w:szCs w:val="22"/>
        </w:rPr>
        <w:t xml:space="preserve"> </w:t>
      </w:r>
      <w:r>
        <w:rPr>
          <w:rFonts w:asciiTheme="minorHAnsi" w:hAnsiTheme="minorHAnsi" w:cstheme="minorHAnsi"/>
          <w:b/>
          <w:bCs/>
          <w:sz w:val="22"/>
          <w:szCs w:val="22"/>
        </w:rPr>
        <w:t>«ΔΙΕΥΚΡΙΝΙΣΕΙΣ»</w:t>
      </w:r>
      <w:r w:rsidRPr="0091076D">
        <w:rPr>
          <w:rFonts w:asciiTheme="minorHAnsi" w:hAnsiTheme="minorHAnsi" w:cstheme="minorHAnsi"/>
          <w:b/>
          <w:bCs/>
          <w:sz w:val="22"/>
          <w:szCs w:val="22"/>
        </w:rPr>
        <w:t xml:space="preserve"> </w:t>
      </w:r>
      <w:r w:rsidRPr="0091076D">
        <w:rPr>
          <w:rFonts w:asciiTheme="minorHAnsi" w:hAnsiTheme="minorHAnsi" w:cstheme="minorHAnsi"/>
          <w:sz w:val="22"/>
          <w:szCs w:val="22"/>
          <w:u w:val="single"/>
        </w:rPr>
        <w:t>αναγράφονται</w:t>
      </w:r>
      <w:r w:rsidRPr="0091076D">
        <w:rPr>
          <w:rFonts w:asciiTheme="minorHAnsi" w:hAnsiTheme="minorHAnsi" w:cstheme="minorHAnsi"/>
          <w:sz w:val="22"/>
          <w:szCs w:val="22"/>
        </w:rPr>
        <w:t xml:space="preserve"> πρόσθετες</w:t>
      </w:r>
      <w:r w:rsidRPr="0091076D">
        <w:rPr>
          <w:rFonts w:asciiTheme="minorHAnsi" w:hAnsiTheme="minorHAnsi" w:cstheme="minorHAnsi"/>
          <w:sz w:val="22"/>
          <w:szCs w:val="22"/>
          <w:u w:val="single"/>
        </w:rPr>
        <w:t xml:space="preserve"> </w:t>
      </w:r>
      <w:r w:rsidRPr="0091076D">
        <w:rPr>
          <w:rFonts w:asciiTheme="minorHAnsi" w:hAnsiTheme="minorHAnsi" w:cstheme="minorHAnsi"/>
          <w:sz w:val="22"/>
          <w:szCs w:val="22"/>
        </w:rPr>
        <w:t xml:space="preserve">επεξηγήσεις όπως: </w:t>
      </w:r>
    </w:p>
    <w:p w14:paraId="29C6AAF3" w14:textId="77777777" w:rsidR="006F7362" w:rsidRPr="002373A2" w:rsidRDefault="006F7362" w:rsidP="006F7362">
      <w:pPr>
        <w:numPr>
          <w:ilvl w:val="1"/>
          <w:numId w:val="52"/>
        </w:numPr>
        <w:spacing w:after="120" w:line="276" w:lineRule="auto"/>
        <w:jc w:val="both"/>
        <w:rPr>
          <w:rFonts w:asciiTheme="minorHAnsi" w:hAnsiTheme="minorHAnsi" w:cstheme="minorHAnsi"/>
          <w:sz w:val="22"/>
          <w:szCs w:val="22"/>
        </w:rPr>
      </w:pPr>
      <w:r w:rsidRPr="002373A2">
        <w:rPr>
          <w:rFonts w:asciiTheme="minorHAnsi" w:hAnsiTheme="minorHAnsi" w:cstheme="minorHAnsi"/>
          <w:sz w:val="22"/>
          <w:szCs w:val="22"/>
        </w:rPr>
        <w:t>«</w:t>
      </w:r>
      <w:r w:rsidRPr="002373A2">
        <w:rPr>
          <w:rFonts w:asciiTheme="minorHAnsi" w:hAnsiTheme="minorHAnsi" w:cstheme="minorHAnsi"/>
          <w:b/>
          <w:sz w:val="22"/>
          <w:szCs w:val="22"/>
        </w:rPr>
        <w:t>Ενέργειες προετοιμασίας για την έναρξη των μαθημάτων</w:t>
      </w:r>
      <w:r w:rsidRPr="002373A2">
        <w:rPr>
          <w:rFonts w:asciiTheme="minorHAnsi" w:hAnsiTheme="minorHAnsi" w:cstheme="minorHAnsi"/>
          <w:sz w:val="22"/>
          <w:szCs w:val="22"/>
        </w:rPr>
        <w:t xml:space="preserve">», για το χρονικό διάστημα από </w:t>
      </w:r>
      <w:r>
        <w:rPr>
          <w:rFonts w:asciiTheme="minorHAnsi" w:hAnsiTheme="minorHAnsi" w:cstheme="minorHAnsi"/>
          <w:sz w:val="22"/>
          <w:szCs w:val="22"/>
        </w:rPr>
        <w:t>01/09/</w:t>
      </w:r>
      <w:r w:rsidRPr="00697556">
        <w:rPr>
          <w:rFonts w:asciiTheme="minorHAnsi" w:hAnsiTheme="minorHAnsi" w:cstheme="minorHAnsi"/>
          <w:sz w:val="22"/>
          <w:szCs w:val="22"/>
          <w:highlight w:val="yellow"/>
        </w:rPr>
        <w:t>20…</w:t>
      </w:r>
      <w:r>
        <w:rPr>
          <w:rFonts w:asciiTheme="minorHAnsi" w:hAnsiTheme="minorHAnsi" w:cstheme="minorHAnsi"/>
          <w:sz w:val="22"/>
          <w:szCs w:val="22"/>
        </w:rPr>
        <w:t xml:space="preserve"> </w:t>
      </w:r>
      <w:r w:rsidRPr="002373A2">
        <w:rPr>
          <w:rFonts w:asciiTheme="minorHAnsi" w:hAnsiTheme="minorHAnsi" w:cstheme="minorHAnsi"/>
          <w:sz w:val="22"/>
          <w:szCs w:val="22"/>
        </w:rPr>
        <w:t>μέχρι την έναρξη των μαθημάτων.</w:t>
      </w:r>
    </w:p>
    <w:p w14:paraId="459906A4" w14:textId="04737B3A" w:rsidR="006F7362" w:rsidRPr="0091076D" w:rsidRDefault="006F7362" w:rsidP="006F7362">
      <w:pPr>
        <w:numPr>
          <w:ilvl w:val="1"/>
          <w:numId w:val="52"/>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 xml:space="preserve"> «</w:t>
      </w:r>
      <w:r w:rsidRPr="0091076D">
        <w:rPr>
          <w:rFonts w:asciiTheme="minorHAnsi" w:hAnsiTheme="minorHAnsi" w:cstheme="minorHAnsi"/>
          <w:b/>
          <w:sz w:val="22"/>
          <w:szCs w:val="22"/>
        </w:rPr>
        <w:t>Ενέργειες ολοκλήρωσης διδακτικού έτους</w:t>
      </w:r>
      <w:r w:rsidRPr="0091076D">
        <w:rPr>
          <w:rFonts w:asciiTheme="minorHAnsi" w:hAnsiTheme="minorHAnsi" w:cstheme="minorHAnsi"/>
          <w:sz w:val="22"/>
          <w:szCs w:val="22"/>
        </w:rPr>
        <w:t>», για το χρονικό διάστημα από τη λήξη των μαθημάτων μέχρι τη λήξη του διδακτικού έτους (21/6 για την Α</w:t>
      </w:r>
      <w:r>
        <w:rPr>
          <w:rFonts w:asciiTheme="minorHAnsi" w:hAnsiTheme="minorHAnsi" w:cstheme="minorHAnsi"/>
          <w:sz w:val="22"/>
          <w:szCs w:val="22"/>
        </w:rPr>
        <w:t>/</w:t>
      </w:r>
      <w:r w:rsidRPr="0091076D">
        <w:rPr>
          <w:rFonts w:asciiTheme="minorHAnsi" w:hAnsiTheme="minorHAnsi" w:cstheme="minorHAnsi"/>
          <w:sz w:val="22"/>
          <w:szCs w:val="22"/>
        </w:rPr>
        <w:t>θμια και 30/6 για τη Β</w:t>
      </w:r>
      <w:r>
        <w:rPr>
          <w:rFonts w:asciiTheme="minorHAnsi" w:hAnsiTheme="minorHAnsi" w:cstheme="minorHAnsi"/>
          <w:sz w:val="22"/>
          <w:szCs w:val="22"/>
        </w:rPr>
        <w:t>/</w:t>
      </w:r>
      <w:r w:rsidRPr="0091076D">
        <w:rPr>
          <w:rFonts w:asciiTheme="minorHAnsi" w:hAnsiTheme="minorHAnsi" w:cstheme="minorHAnsi"/>
          <w:sz w:val="22"/>
          <w:szCs w:val="22"/>
        </w:rPr>
        <w:t>θμια)</w:t>
      </w:r>
      <w:r>
        <w:rPr>
          <w:rFonts w:asciiTheme="minorHAnsi" w:hAnsiTheme="minorHAnsi" w:cstheme="minorHAnsi"/>
          <w:sz w:val="22"/>
          <w:szCs w:val="22"/>
        </w:rPr>
        <w:t>.</w:t>
      </w:r>
    </w:p>
    <w:p w14:paraId="1AA09DAB" w14:textId="77777777" w:rsidR="006F7362" w:rsidRPr="0091076D" w:rsidRDefault="006F7362" w:rsidP="006F7362">
      <w:pPr>
        <w:numPr>
          <w:ilvl w:val="1"/>
          <w:numId w:val="52"/>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14:paraId="1ECD65AA" w14:textId="77777777" w:rsidR="006F7362" w:rsidRPr="0091076D" w:rsidRDefault="006F7362" w:rsidP="006F7362">
      <w:pPr>
        <w:numPr>
          <w:ilvl w:val="1"/>
          <w:numId w:val="52"/>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Άλλες διευκρινίσεις, παραδείγματος χάριν σε περίπτωση στάσεων εργασίας την ίδια ημέρα, αναγράφεται η προκηρυχθείσα στάση).</w:t>
      </w:r>
    </w:p>
    <w:p w14:paraId="48C1FB9B" w14:textId="4F263502" w:rsidR="006F7362" w:rsidRPr="00DA3FFA" w:rsidRDefault="006F7362" w:rsidP="006F7362">
      <w:pPr>
        <w:spacing w:after="120" w:line="276" w:lineRule="auto"/>
        <w:jc w:val="both"/>
        <w:rPr>
          <w:rFonts w:ascii="Calibri" w:hAnsi="Calibri"/>
          <w:color w:val="000000"/>
          <w:sz w:val="22"/>
          <w:szCs w:val="22"/>
        </w:rPr>
      </w:pPr>
    </w:p>
    <w:p w14:paraId="47F53A34" w14:textId="77777777" w:rsidR="00F21A85" w:rsidRPr="002476BA" w:rsidRDefault="00F21A85" w:rsidP="00F21A85">
      <w:pPr>
        <w:spacing w:after="120" w:line="276" w:lineRule="auto"/>
        <w:ind w:left="567"/>
        <w:jc w:val="both"/>
        <w:rPr>
          <w:rFonts w:ascii="Calibri" w:hAnsi="Calibri"/>
          <w:color w:val="000000"/>
          <w:sz w:val="22"/>
          <w:szCs w:val="22"/>
        </w:rPr>
      </w:pPr>
      <w:r w:rsidRPr="002476BA">
        <w:rPr>
          <w:rFonts w:ascii="Calibri" w:hAnsi="Calibri"/>
          <w:color w:val="000000"/>
          <w:sz w:val="18"/>
          <w:szCs w:val="18"/>
        </w:rPr>
        <w:br w:type="page"/>
      </w:r>
    </w:p>
    <w:p w14:paraId="25C6AECA" w14:textId="77777777" w:rsidR="00F21A85" w:rsidRDefault="00F21A85" w:rsidP="00F21A85">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106" w:name="_Toc77678859"/>
      <w:bookmarkStart w:id="107" w:name="_Toc138262687"/>
      <w:bookmarkStart w:id="108" w:name="_Toc142647155"/>
      <w:r w:rsidRPr="00834CC0">
        <w:rPr>
          <w:rFonts w:ascii="Calibri" w:hAnsi="Calibri"/>
          <w:sz w:val="22"/>
        </w:rPr>
        <w:lastRenderedPageBreak/>
        <w:t>ΥΠΟΔΕΙΓΜΑ 6.2: ΗΜΕΡΗΣΙΟ ΑΤΟΜΙΚΟ ΑΠΟΥΣΙΟΛΟΓΙΟ ΑΝΑΠΛΗΡΩΤΩΝ ΕΒΠ/ΕΕΠ</w:t>
      </w:r>
      <w:bookmarkEnd w:id="106"/>
      <w:bookmarkEnd w:id="107"/>
      <w:bookmarkEnd w:id="108"/>
      <w:r>
        <w:rPr>
          <w:rFonts w:ascii="Calibri" w:hAnsi="Calibri"/>
          <w:sz w:val="22"/>
        </w:rPr>
        <w:t xml:space="preserve"> </w:t>
      </w:r>
    </w:p>
    <w:tbl>
      <w:tblPr>
        <w:tblpPr w:leftFromText="180" w:rightFromText="180" w:vertAnchor="text" w:horzAnchor="margin" w:tblpXSpec="center" w:tblpY="130"/>
        <w:tblW w:w="5333" w:type="pct"/>
        <w:tblLayout w:type="fixed"/>
        <w:tblLook w:val="00A0" w:firstRow="1" w:lastRow="0" w:firstColumn="1" w:lastColumn="0" w:noHBand="0" w:noVBand="0"/>
      </w:tblPr>
      <w:tblGrid>
        <w:gridCol w:w="3688"/>
        <w:gridCol w:w="2455"/>
        <w:gridCol w:w="8"/>
        <w:gridCol w:w="1628"/>
        <w:gridCol w:w="279"/>
        <w:gridCol w:w="2364"/>
      </w:tblGrid>
      <w:tr w:rsidR="00F21A85" w:rsidRPr="00C10ACD" w14:paraId="071F3C4B" w14:textId="77777777" w:rsidTr="00F21A85">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22C4350" w14:textId="6158B5E3" w:rsidR="00F21A85" w:rsidRPr="003C77ED" w:rsidRDefault="00F21A85" w:rsidP="00294DF3">
            <w:pPr>
              <w:spacing w:line="276" w:lineRule="auto"/>
              <w:jc w:val="both"/>
              <w:rPr>
                <w:rFonts w:ascii="Calibri" w:hAnsi="Calibri" w:cs="Calibri"/>
                <w:b/>
                <w:sz w:val="18"/>
                <w:szCs w:val="18"/>
              </w:rPr>
            </w:pPr>
            <w:r w:rsidRPr="003C77ED">
              <w:rPr>
                <w:rFonts w:ascii="Calibri" w:hAnsi="Calibri" w:cs="Calibri"/>
                <w:b/>
                <w:sz w:val="18"/>
                <w:szCs w:val="18"/>
              </w:rPr>
              <w:t xml:space="preserve">Πράξη: </w:t>
            </w:r>
            <w:r w:rsidR="00261EA1" w:rsidRPr="003C77ED">
              <w:rPr>
                <w:rFonts w:ascii="Calibri" w:hAnsi="Calibri" w:cs="Calibri"/>
                <w:b/>
                <w:sz w:val="18"/>
                <w:szCs w:val="18"/>
              </w:rPr>
              <w:t>«Αναδιαμόρφωση και υποστήριξη των Τάξεων Υποδοχής και ΔΥΕΠ, σχολικά έτη 2023-2026</w:t>
            </w:r>
            <w:r w:rsidR="007D5632" w:rsidRPr="003C77ED">
              <w:rPr>
                <w:rFonts w:ascii="Calibri" w:hAnsi="Calibri" w:cs="Calibri"/>
                <w:b/>
                <w:sz w:val="18"/>
                <w:szCs w:val="18"/>
              </w:rPr>
              <w:t>»</w:t>
            </w:r>
            <w:r w:rsidR="00261EA1" w:rsidRPr="003C77ED">
              <w:rPr>
                <w:rFonts w:ascii="Calibri" w:hAnsi="Calibri" w:cs="Calibri"/>
                <w:b/>
                <w:sz w:val="18"/>
                <w:szCs w:val="18"/>
              </w:rPr>
              <w:t>, με κωδικό ΟΠΣ: 6001589 του Τομεακού Προγράμματος: «Ανθρώπινο Δυναμικό και Κοινωνική Συνοχή», του ΕΣΠΑ 2021-2027</w:t>
            </w:r>
          </w:p>
        </w:tc>
      </w:tr>
      <w:tr w:rsidR="00F21A85" w:rsidRPr="00C10ACD" w14:paraId="4D424022" w14:textId="77777777" w:rsidTr="00F21A85">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5458AFC2" w14:textId="77777777" w:rsidR="00F21A85" w:rsidRPr="0056003C" w:rsidRDefault="00F21A85" w:rsidP="00F21A85">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1963" w:type="pct"/>
            <w:gridSpan w:val="3"/>
            <w:tcBorders>
              <w:top w:val="single" w:sz="4" w:space="0" w:color="auto"/>
              <w:left w:val="nil"/>
              <w:bottom w:val="single" w:sz="4" w:space="0" w:color="auto"/>
              <w:right w:val="single" w:sz="4" w:space="0" w:color="auto"/>
            </w:tcBorders>
            <w:noWrap/>
            <w:vAlign w:val="center"/>
            <w:hideMark/>
          </w:tcPr>
          <w:p w14:paraId="695B8D40"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14:paraId="7846C00A"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F21A85" w:rsidRPr="00C10ACD" w14:paraId="6DFDA512" w14:textId="77777777" w:rsidTr="00F21A85">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01A345FA"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Ταχ. Δ/νση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6FC03154"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14:paraId="3B31557C"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14:paraId="6EA93FB3"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e-mail:</w:t>
            </w:r>
          </w:p>
        </w:tc>
      </w:tr>
      <w:tr w:rsidR="00F21A85" w:rsidRPr="00C10ACD" w14:paraId="79A0370D" w14:textId="77777777" w:rsidTr="00F21A85">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36B284DF" w14:textId="77777777" w:rsidR="00F21A85" w:rsidRPr="00C10ACD" w:rsidRDefault="00F21A85" w:rsidP="00F21A85">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F21A85" w:rsidRPr="00C10ACD" w14:paraId="18BB11C1" w14:textId="77777777" w:rsidTr="00F21A85">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14:paraId="126CD7F9"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74A634CF"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14:paraId="2744E2BC" w14:textId="77777777" w:rsidR="00F21A85" w:rsidRPr="00C10ACD" w:rsidRDefault="00F21A85" w:rsidP="00F21A85">
            <w:pPr>
              <w:spacing w:line="276" w:lineRule="auto"/>
              <w:rPr>
                <w:rFonts w:ascii="Calibri" w:hAnsi="Calibri" w:cs="Calibri"/>
                <w:sz w:val="18"/>
                <w:szCs w:val="18"/>
              </w:rPr>
            </w:pPr>
            <w:r w:rsidRPr="00C10ACD">
              <w:rPr>
                <w:rFonts w:ascii="Calibri" w:hAnsi="Calibri" w:cs="Calibri"/>
                <w:sz w:val="18"/>
                <w:szCs w:val="18"/>
              </w:rPr>
              <w:t>ΑΦΜ:</w:t>
            </w:r>
          </w:p>
        </w:tc>
      </w:tr>
      <w:tr w:rsidR="00F21A85" w:rsidRPr="00C10ACD" w14:paraId="2A8D0D5B" w14:textId="77777777" w:rsidTr="00F21A85">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14:paraId="5BA4C937" w14:textId="77777777" w:rsidR="00F21A85" w:rsidRPr="00C10ACD" w:rsidRDefault="00F21A85" w:rsidP="00F21A85">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14:paraId="5BC83458" w14:textId="77777777" w:rsidR="00F21A85" w:rsidRPr="00C10ACD" w:rsidRDefault="00F21A85" w:rsidP="00F21A85">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33" w:type="pct"/>
        <w:tblInd w:w="-318" w:type="dxa"/>
        <w:tblLayout w:type="fixed"/>
        <w:tblLook w:val="04A0" w:firstRow="1" w:lastRow="0" w:firstColumn="1" w:lastColumn="0" w:noHBand="0" w:noVBand="1"/>
      </w:tblPr>
      <w:tblGrid>
        <w:gridCol w:w="603"/>
        <w:gridCol w:w="1585"/>
        <w:gridCol w:w="1433"/>
        <w:gridCol w:w="23"/>
        <w:gridCol w:w="3142"/>
        <w:gridCol w:w="12"/>
        <w:gridCol w:w="3221"/>
        <w:gridCol w:w="371"/>
        <w:gridCol w:w="21"/>
      </w:tblGrid>
      <w:tr w:rsidR="00F21A85" w:rsidRPr="00C10ACD" w14:paraId="4D662371" w14:textId="77777777" w:rsidTr="00F21A85">
        <w:trPr>
          <w:gridAfter w:val="1"/>
          <w:wAfter w:w="10" w:type="pct"/>
          <w:trHeight w:val="700"/>
        </w:trPr>
        <w:tc>
          <w:tcPr>
            <w:tcW w:w="290"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14:paraId="0046196E" w14:textId="77777777" w:rsidR="00F21A85" w:rsidRPr="00C10ACD" w:rsidRDefault="00F21A85" w:rsidP="00F21A85">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61" w:type="pct"/>
            <w:tcBorders>
              <w:top w:val="single" w:sz="8" w:space="0" w:color="auto"/>
              <w:left w:val="nil"/>
              <w:bottom w:val="single" w:sz="4" w:space="0" w:color="auto"/>
              <w:right w:val="single" w:sz="4" w:space="0" w:color="auto"/>
            </w:tcBorders>
            <w:shd w:val="clear" w:color="auto" w:fill="FFFF66"/>
            <w:vAlign w:val="center"/>
            <w:hideMark/>
          </w:tcPr>
          <w:p w14:paraId="1C4A3B5F" w14:textId="77777777" w:rsidR="00F21A85" w:rsidRPr="00C10ACD" w:rsidRDefault="00F21A85" w:rsidP="00F21A85">
            <w:pPr>
              <w:jc w:val="center"/>
              <w:rPr>
                <w:rFonts w:ascii="Calibri" w:hAnsi="Calibri"/>
                <w:b/>
                <w:bCs/>
                <w:color w:val="000000"/>
              </w:rPr>
            </w:pPr>
            <w:r w:rsidRPr="00C10ACD">
              <w:rPr>
                <w:rFonts w:ascii="Calibri" w:hAnsi="Calibri"/>
                <w:b/>
                <w:bCs/>
                <w:color w:val="000000"/>
              </w:rPr>
              <w:t>ΗΜΕΡΟΜΗΝΙΑ</w:t>
            </w:r>
          </w:p>
        </w:tc>
        <w:tc>
          <w:tcPr>
            <w:tcW w:w="688" w:type="pct"/>
            <w:tcBorders>
              <w:top w:val="single" w:sz="4" w:space="0" w:color="auto"/>
              <w:left w:val="nil"/>
              <w:bottom w:val="single" w:sz="4" w:space="0" w:color="auto"/>
              <w:right w:val="single" w:sz="4" w:space="0" w:color="auto"/>
            </w:tcBorders>
            <w:shd w:val="clear" w:color="auto" w:fill="FFFF66"/>
            <w:vAlign w:val="center"/>
          </w:tcPr>
          <w:p w14:paraId="66D47E02" w14:textId="77777777" w:rsidR="00F21A85" w:rsidRPr="00C10ACD" w:rsidRDefault="00F21A85" w:rsidP="00F21A85">
            <w:pPr>
              <w:jc w:val="center"/>
              <w:rPr>
                <w:rFonts w:ascii="Calibri" w:hAnsi="Calibri"/>
                <w:b/>
                <w:bCs/>
                <w:color w:val="000000"/>
              </w:rPr>
            </w:pPr>
            <w:r w:rsidRPr="00972B34">
              <w:rPr>
                <w:rFonts w:ascii="Calibri" w:hAnsi="Calibri"/>
                <w:b/>
                <w:bCs/>
                <w:color w:val="000000"/>
              </w:rPr>
              <w:t xml:space="preserve">ΩΡΕΣ </w:t>
            </w:r>
            <w:r>
              <w:rPr>
                <w:rFonts w:ascii="Calibri" w:hAnsi="Calibri"/>
                <w:b/>
                <w:bCs/>
                <w:color w:val="000000"/>
              </w:rPr>
              <w:t>ΕΡΓΑΣΙΑΣ</w:t>
            </w:r>
          </w:p>
        </w:tc>
        <w:tc>
          <w:tcPr>
            <w:tcW w:w="1520"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14:paraId="00F2FA6E" w14:textId="77777777" w:rsidR="00F21A85" w:rsidRPr="00C10ACD" w:rsidRDefault="00F21A85" w:rsidP="00F21A85">
            <w:pPr>
              <w:jc w:val="center"/>
              <w:rPr>
                <w:rFonts w:ascii="Calibri" w:hAnsi="Calibri"/>
                <w:b/>
                <w:bCs/>
                <w:color w:val="000000"/>
                <w:sz w:val="22"/>
                <w:szCs w:val="22"/>
              </w:rPr>
            </w:pPr>
            <w:r w:rsidRPr="00C10ACD">
              <w:rPr>
                <w:rFonts w:ascii="Calibri" w:hAnsi="Calibri"/>
                <w:b/>
                <w:bCs/>
                <w:color w:val="000000"/>
                <w:sz w:val="22"/>
                <w:szCs w:val="22"/>
              </w:rPr>
              <w:t>ΑΙΤΙΟΛΟΓΙΑ</w:t>
            </w:r>
          </w:p>
          <w:p w14:paraId="047E106D" w14:textId="77777777" w:rsidR="00F21A85" w:rsidRPr="00C10ACD" w:rsidRDefault="00F21A85" w:rsidP="00F21A85">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731" w:type="pct"/>
            <w:gridSpan w:val="3"/>
            <w:tcBorders>
              <w:top w:val="single" w:sz="8" w:space="0" w:color="auto"/>
              <w:left w:val="nil"/>
              <w:bottom w:val="single" w:sz="4" w:space="0" w:color="auto"/>
              <w:right w:val="single" w:sz="8" w:space="0" w:color="auto"/>
            </w:tcBorders>
            <w:shd w:val="clear" w:color="auto" w:fill="CCFF66"/>
            <w:vAlign w:val="center"/>
          </w:tcPr>
          <w:p w14:paraId="7348DD7E" w14:textId="77777777" w:rsidR="00F21A85" w:rsidRPr="00C10ACD" w:rsidRDefault="00F21A85" w:rsidP="00F21A85">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F21A85" w:rsidRPr="0056003C" w14:paraId="3F49D704"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26A7998"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29C7AA5D"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01/09/2023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BDF8C12"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7A0D8A05"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474C8D7" w14:textId="77777777" w:rsidR="00F21A85" w:rsidRPr="0056003C" w:rsidRDefault="00F21A85" w:rsidP="00F21A85">
            <w:pPr>
              <w:jc w:val="center"/>
              <w:rPr>
                <w:rFonts w:ascii="Calibri" w:hAnsi="Calibri"/>
                <w:color w:val="000000"/>
                <w:sz w:val="16"/>
                <w:szCs w:val="16"/>
              </w:rPr>
            </w:pPr>
          </w:p>
        </w:tc>
      </w:tr>
      <w:tr w:rsidR="00F21A85" w:rsidRPr="0056003C" w14:paraId="07AE4FCB"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ECA987C"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0D489355"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02/09/2023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3448E5E4"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6BA836A4"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2F45111D" w14:textId="77777777" w:rsidR="00F21A85" w:rsidRPr="0056003C" w:rsidRDefault="00F21A85" w:rsidP="00F21A85">
            <w:pPr>
              <w:jc w:val="center"/>
              <w:rPr>
                <w:rFonts w:ascii="Calibri" w:hAnsi="Calibri"/>
                <w:color w:val="000000"/>
                <w:sz w:val="16"/>
                <w:szCs w:val="16"/>
              </w:rPr>
            </w:pPr>
          </w:p>
        </w:tc>
      </w:tr>
      <w:tr w:rsidR="00F21A85" w:rsidRPr="0056003C" w14:paraId="255C387F"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537D272"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099145F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03/09/2023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2536EE4D"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760CF52"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67FE6456" w14:textId="77777777" w:rsidR="00F21A85" w:rsidRPr="0056003C" w:rsidRDefault="00F21A85" w:rsidP="00F21A85">
            <w:pPr>
              <w:jc w:val="center"/>
              <w:rPr>
                <w:rFonts w:ascii="Calibri" w:hAnsi="Calibri"/>
                <w:color w:val="000000"/>
                <w:sz w:val="16"/>
                <w:szCs w:val="16"/>
              </w:rPr>
            </w:pPr>
          </w:p>
        </w:tc>
      </w:tr>
      <w:tr w:rsidR="00F21A85" w:rsidRPr="0056003C" w14:paraId="203D948B"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5DF02046"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601309D9"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04/09/2023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556DC3AA"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6EF837EE"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4386AA3C" w14:textId="77777777" w:rsidR="00F21A85" w:rsidRPr="0056003C" w:rsidRDefault="00F21A85" w:rsidP="00F21A85">
            <w:pPr>
              <w:jc w:val="center"/>
              <w:rPr>
                <w:rFonts w:ascii="Calibri" w:hAnsi="Calibri"/>
                <w:color w:val="000000"/>
                <w:sz w:val="16"/>
                <w:szCs w:val="16"/>
              </w:rPr>
            </w:pPr>
          </w:p>
        </w:tc>
      </w:tr>
      <w:tr w:rsidR="00F21A85" w:rsidRPr="0056003C" w14:paraId="6623BEDC"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75785CAE"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2588644B"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05/09/2023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7C7C4611"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4698FC8D"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61D8928" w14:textId="77777777" w:rsidR="00F21A85" w:rsidRPr="0056003C" w:rsidRDefault="00F21A85" w:rsidP="00F21A85">
            <w:pPr>
              <w:jc w:val="center"/>
              <w:rPr>
                <w:rFonts w:ascii="Calibri" w:hAnsi="Calibri"/>
                <w:color w:val="000000"/>
                <w:sz w:val="16"/>
                <w:szCs w:val="16"/>
              </w:rPr>
            </w:pPr>
          </w:p>
        </w:tc>
      </w:tr>
      <w:tr w:rsidR="00F21A85" w:rsidRPr="0056003C" w14:paraId="058DA162"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045DFD87"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24D3E455"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06/09/2023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FEB64DF"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3489B09B"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148EBE0" w14:textId="77777777" w:rsidR="00F21A85" w:rsidRPr="0056003C" w:rsidRDefault="00F21A85" w:rsidP="00F21A85">
            <w:pPr>
              <w:jc w:val="center"/>
              <w:rPr>
                <w:rFonts w:ascii="Calibri" w:hAnsi="Calibri"/>
                <w:color w:val="000000"/>
                <w:sz w:val="16"/>
                <w:szCs w:val="16"/>
              </w:rPr>
            </w:pPr>
          </w:p>
        </w:tc>
      </w:tr>
      <w:tr w:rsidR="00F21A85" w:rsidRPr="0056003C" w14:paraId="4664232E"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2574D823"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0E947EA6"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07/09/2023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71CB682A"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23680680"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68CE1E0F" w14:textId="77777777" w:rsidR="00F21A85" w:rsidRPr="0056003C" w:rsidRDefault="00F21A85" w:rsidP="00F21A85">
            <w:pPr>
              <w:jc w:val="center"/>
              <w:rPr>
                <w:rFonts w:ascii="Calibri" w:hAnsi="Calibri"/>
                <w:color w:val="000000"/>
                <w:sz w:val="16"/>
                <w:szCs w:val="16"/>
              </w:rPr>
            </w:pPr>
          </w:p>
        </w:tc>
      </w:tr>
      <w:tr w:rsidR="00F21A85" w:rsidRPr="0056003C" w14:paraId="3048A075"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0AA66D9C"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2DC7C19B"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08/09/2023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35B192B"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38E179DD"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3D0CD4B3" w14:textId="77777777" w:rsidR="00F21A85" w:rsidRPr="0056003C" w:rsidRDefault="00F21A85" w:rsidP="00F21A85">
            <w:pPr>
              <w:jc w:val="center"/>
              <w:rPr>
                <w:rFonts w:ascii="Calibri" w:hAnsi="Calibri"/>
                <w:color w:val="000000"/>
                <w:sz w:val="16"/>
                <w:szCs w:val="16"/>
              </w:rPr>
            </w:pPr>
          </w:p>
        </w:tc>
      </w:tr>
      <w:tr w:rsidR="00F21A85" w:rsidRPr="0056003C" w14:paraId="79D4AC51"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6D4082A4"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5EE0BB1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09/09/2023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E7783AD"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A0387DE"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748051F2" w14:textId="77777777" w:rsidR="00F21A85" w:rsidRPr="0056003C" w:rsidRDefault="00F21A85" w:rsidP="00F21A85">
            <w:pPr>
              <w:jc w:val="center"/>
              <w:rPr>
                <w:rFonts w:ascii="Calibri" w:hAnsi="Calibri"/>
                <w:color w:val="000000"/>
                <w:sz w:val="16"/>
                <w:szCs w:val="16"/>
              </w:rPr>
            </w:pPr>
          </w:p>
        </w:tc>
      </w:tr>
      <w:tr w:rsidR="00F21A85" w:rsidRPr="0056003C" w14:paraId="5B3A14D7"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6EE3A5EB"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2E612A60"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10</w:t>
            </w:r>
            <w:r w:rsidRPr="00794D2C">
              <w:rPr>
                <w:rFonts w:ascii="Calibri" w:hAnsi="Calibri"/>
                <w:color w:val="000000"/>
                <w:sz w:val="18"/>
                <w:szCs w:val="18"/>
              </w:rPr>
              <w:t>/0</w:t>
            </w:r>
            <w:r>
              <w:rPr>
                <w:rFonts w:ascii="Calibri" w:hAnsi="Calibri"/>
                <w:color w:val="000000"/>
                <w:sz w:val="18"/>
                <w:szCs w:val="18"/>
              </w:rPr>
              <w:t>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0A35E0B"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65BBC89"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385CCD3B" w14:textId="77777777" w:rsidR="00F21A85" w:rsidRPr="0056003C" w:rsidRDefault="00F21A85" w:rsidP="00F21A85">
            <w:pPr>
              <w:jc w:val="center"/>
              <w:rPr>
                <w:rFonts w:ascii="Calibri" w:hAnsi="Calibri"/>
                <w:color w:val="000000"/>
                <w:sz w:val="16"/>
                <w:szCs w:val="16"/>
              </w:rPr>
            </w:pPr>
          </w:p>
        </w:tc>
      </w:tr>
      <w:tr w:rsidR="00F21A85" w:rsidRPr="0056003C" w14:paraId="140C3CC8"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5E3E7616" w14:textId="77777777" w:rsidR="00F21A85" w:rsidRPr="00C10ACD" w:rsidRDefault="00F21A85" w:rsidP="00F21A85">
            <w:pPr>
              <w:jc w:val="center"/>
              <w:rPr>
                <w:rFonts w:ascii="Calibri" w:hAnsi="Calibri"/>
                <w:color w:val="000000"/>
                <w:sz w:val="18"/>
                <w:szCs w:val="18"/>
              </w:rPr>
            </w:pPr>
            <w:r w:rsidRPr="00931157">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1D451F1C"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11/09/2023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7FC724F9"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15E26051"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895C0A5" w14:textId="77777777" w:rsidR="00F21A85" w:rsidRPr="0056003C" w:rsidRDefault="00F21A85" w:rsidP="00F21A85">
            <w:pPr>
              <w:jc w:val="center"/>
              <w:rPr>
                <w:rFonts w:ascii="Calibri" w:hAnsi="Calibri"/>
                <w:color w:val="000000"/>
                <w:sz w:val="16"/>
                <w:szCs w:val="16"/>
              </w:rPr>
            </w:pPr>
          </w:p>
        </w:tc>
      </w:tr>
      <w:tr w:rsidR="00F21A85" w:rsidRPr="0056003C" w14:paraId="721F475B"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4847908"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59240078"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12</w:t>
            </w:r>
            <w:r w:rsidRPr="00931157">
              <w:rPr>
                <w:rFonts w:ascii="Calibri" w:hAnsi="Calibri"/>
                <w:color w:val="000000"/>
                <w:sz w:val="18"/>
                <w:szCs w:val="18"/>
              </w:rPr>
              <w:t>/09/</w:t>
            </w:r>
            <w:r>
              <w:rPr>
                <w:rFonts w:ascii="Calibri" w:hAnsi="Calibri"/>
                <w:color w:val="000000"/>
                <w:sz w:val="18"/>
                <w:szCs w:val="18"/>
              </w:rPr>
              <w:t>2023</w:t>
            </w:r>
          </w:p>
        </w:tc>
        <w:tc>
          <w:tcPr>
            <w:tcW w:w="699" w:type="pct"/>
            <w:gridSpan w:val="2"/>
            <w:tcBorders>
              <w:top w:val="single" w:sz="4" w:space="0" w:color="auto"/>
              <w:left w:val="nil"/>
              <w:bottom w:val="single" w:sz="4" w:space="0" w:color="auto"/>
              <w:right w:val="single" w:sz="4" w:space="0" w:color="auto"/>
            </w:tcBorders>
            <w:shd w:val="clear" w:color="auto" w:fill="auto"/>
          </w:tcPr>
          <w:p w14:paraId="5532F042"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1E37E6B3"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619A28E2" w14:textId="77777777" w:rsidR="00F21A85" w:rsidRPr="0056003C" w:rsidRDefault="00F21A85" w:rsidP="00F21A85">
            <w:pPr>
              <w:jc w:val="center"/>
              <w:rPr>
                <w:rFonts w:ascii="Calibri" w:hAnsi="Calibri"/>
                <w:color w:val="000000"/>
                <w:sz w:val="16"/>
                <w:szCs w:val="16"/>
              </w:rPr>
            </w:pPr>
          </w:p>
        </w:tc>
      </w:tr>
      <w:tr w:rsidR="00F21A85" w:rsidRPr="0056003C" w14:paraId="18B03D98"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501656C"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119CA15A"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13/09/2023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40E6A741"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6BAB2CDF"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0E55310" w14:textId="77777777" w:rsidR="00F21A85" w:rsidRPr="0056003C" w:rsidRDefault="00F21A85" w:rsidP="00F21A85">
            <w:pPr>
              <w:jc w:val="center"/>
              <w:rPr>
                <w:rFonts w:ascii="Calibri" w:hAnsi="Calibri"/>
                <w:color w:val="000000"/>
                <w:sz w:val="16"/>
                <w:szCs w:val="16"/>
              </w:rPr>
            </w:pPr>
          </w:p>
        </w:tc>
      </w:tr>
      <w:tr w:rsidR="00F21A85" w:rsidRPr="0056003C" w14:paraId="58CC80EA"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C37AD36"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3EFCC4E9"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14/09/2023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21B05C0"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61B847D4"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5A868E1" w14:textId="77777777" w:rsidR="00F21A85" w:rsidRPr="0056003C" w:rsidRDefault="00F21A85" w:rsidP="00F21A85">
            <w:pPr>
              <w:jc w:val="center"/>
              <w:rPr>
                <w:rFonts w:ascii="Calibri" w:hAnsi="Calibri"/>
                <w:color w:val="000000"/>
                <w:sz w:val="16"/>
                <w:szCs w:val="16"/>
              </w:rPr>
            </w:pPr>
          </w:p>
        </w:tc>
      </w:tr>
      <w:tr w:rsidR="00F21A85" w:rsidRPr="0056003C" w14:paraId="440218CA"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87A708B"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4C3C4EAD"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15/09/2023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40A315F2"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4B8DA940"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14A2C8E8" w14:textId="77777777" w:rsidR="00F21A85" w:rsidRPr="0056003C" w:rsidRDefault="00F21A85" w:rsidP="00F21A85">
            <w:pPr>
              <w:jc w:val="center"/>
              <w:rPr>
                <w:rFonts w:ascii="Calibri" w:hAnsi="Calibri"/>
                <w:color w:val="000000"/>
                <w:sz w:val="16"/>
                <w:szCs w:val="16"/>
              </w:rPr>
            </w:pPr>
          </w:p>
        </w:tc>
      </w:tr>
      <w:tr w:rsidR="00F21A85" w:rsidRPr="0056003C" w14:paraId="6B15F3D3"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1F7DD32E"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391B3E5D"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16/09/2023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5344788"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21A90CC4"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6D5B854E" w14:textId="77777777" w:rsidR="00F21A85" w:rsidRPr="0056003C" w:rsidRDefault="00F21A85" w:rsidP="00F21A85">
            <w:pPr>
              <w:jc w:val="center"/>
              <w:rPr>
                <w:rFonts w:ascii="Calibri" w:hAnsi="Calibri"/>
                <w:color w:val="000000"/>
                <w:sz w:val="16"/>
                <w:szCs w:val="16"/>
              </w:rPr>
            </w:pPr>
          </w:p>
        </w:tc>
      </w:tr>
      <w:tr w:rsidR="00F21A85" w:rsidRPr="0056003C" w14:paraId="51B6D7C3"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437D479"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2CDEF24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17/09/2023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0029E10"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F768BB9"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01DB3618" w14:textId="77777777" w:rsidR="00F21A85" w:rsidRPr="0056003C" w:rsidRDefault="00F21A85" w:rsidP="00F21A85">
            <w:pPr>
              <w:jc w:val="center"/>
              <w:rPr>
                <w:rFonts w:ascii="Calibri" w:hAnsi="Calibri"/>
                <w:color w:val="000000"/>
                <w:sz w:val="16"/>
                <w:szCs w:val="16"/>
              </w:rPr>
            </w:pPr>
          </w:p>
        </w:tc>
      </w:tr>
      <w:tr w:rsidR="00F21A85" w:rsidRPr="0056003C" w14:paraId="7C7CC7D1"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E8031A6"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46FDAE08"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18/09/2023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D0A4525"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5E0B66EB"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6783456" w14:textId="77777777" w:rsidR="00F21A85" w:rsidRPr="0056003C" w:rsidRDefault="00F21A85" w:rsidP="00F21A85">
            <w:pPr>
              <w:jc w:val="center"/>
              <w:rPr>
                <w:rFonts w:ascii="Calibri" w:hAnsi="Calibri"/>
                <w:color w:val="000000"/>
                <w:sz w:val="16"/>
                <w:szCs w:val="16"/>
              </w:rPr>
            </w:pPr>
          </w:p>
        </w:tc>
      </w:tr>
      <w:tr w:rsidR="00F21A85" w:rsidRPr="0056003C" w14:paraId="1A51BA86"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5A0A9170"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627A60E8"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19/09/2023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BE4A1B7"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5D1C9F81"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E1FF048" w14:textId="77777777" w:rsidR="00F21A85" w:rsidRPr="0056003C" w:rsidRDefault="00F21A85" w:rsidP="00F21A85">
            <w:pPr>
              <w:jc w:val="center"/>
              <w:rPr>
                <w:rFonts w:ascii="Calibri" w:hAnsi="Calibri"/>
                <w:color w:val="000000"/>
                <w:sz w:val="16"/>
                <w:szCs w:val="16"/>
              </w:rPr>
            </w:pPr>
          </w:p>
        </w:tc>
      </w:tr>
      <w:tr w:rsidR="00F21A85" w:rsidRPr="0056003C" w14:paraId="19FBB7A3"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4C6D5B47"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1A53A044"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20/09/2023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153812A5"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232FF16D"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014D9FE5" w14:textId="77777777" w:rsidR="00F21A85" w:rsidRPr="0056003C" w:rsidRDefault="00F21A85" w:rsidP="00F21A85">
            <w:pPr>
              <w:jc w:val="center"/>
              <w:rPr>
                <w:rFonts w:ascii="Calibri" w:hAnsi="Calibri"/>
                <w:color w:val="000000"/>
                <w:sz w:val="16"/>
                <w:szCs w:val="16"/>
              </w:rPr>
            </w:pPr>
          </w:p>
        </w:tc>
      </w:tr>
      <w:tr w:rsidR="00F21A85" w:rsidRPr="0056003C" w14:paraId="1F3A2223"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8C09878"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3FA61809"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1</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1F4EABB"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0BDE037E"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5F38C067" w14:textId="77777777" w:rsidR="00F21A85" w:rsidRPr="0056003C" w:rsidRDefault="00F21A85" w:rsidP="00F21A85">
            <w:pPr>
              <w:jc w:val="center"/>
              <w:rPr>
                <w:rFonts w:ascii="Calibri" w:hAnsi="Calibri"/>
                <w:color w:val="000000"/>
                <w:sz w:val="16"/>
                <w:szCs w:val="16"/>
              </w:rPr>
            </w:pPr>
          </w:p>
        </w:tc>
      </w:tr>
      <w:tr w:rsidR="00F21A85" w:rsidRPr="0056003C" w14:paraId="6636C2F8"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143C4FB7"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68CADF64"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2</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49E8FD35"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0A46BA17"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565DC40B" w14:textId="77777777" w:rsidR="00F21A85" w:rsidRPr="0056003C" w:rsidRDefault="00F21A85" w:rsidP="00F21A85">
            <w:pPr>
              <w:jc w:val="center"/>
              <w:rPr>
                <w:rFonts w:ascii="Calibri" w:hAnsi="Calibri"/>
                <w:color w:val="000000"/>
                <w:sz w:val="16"/>
                <w:szCs w:val="16"/>
              </w:rPr>
            </w:pPr>
          </w:p>
        </w:tc>
      </w:tr>
      <w:tr w:rsidR="00F21A85" w:rsidRPr="0056003C" w14:paraId="2DD8F737"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5DE2904A"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57C64BCF"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3</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D5737BC"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6022AF2"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5C36654C" w14:textId="77777777" w:rsidR="00F21A85" w:rsidRPr="0056003C" w:rsidRDefault="00F21A85" w:rsidP="00F21A85">
            <w:pPr>
              <w:jc w:val="center"/>
              <w:rPr>
                <w:rFonts w:ascii="Calibri" w:hAnsi="Calibri"/>
                <w:color w:val="000000"/>
                <w:sz w:val="16"/>
                <w:szCs w:val="16"/>
              </w:rPr>
            </w:pPr>
          </w:p>
        </w:tc>
      </w:tr>
      <w:tr w:rsidR="00F21A85" w:rsidRPr="0056003C" w14:paraId="349333F4"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7790D451"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0A2E1161"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4</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245D63B9"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2DC76D80"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56C0914E" w14:textId="77777777" w:rsidR="00F21A85" w:rsidRPr="0056003C" w:rsidRDefault="00F21A85" w:rsidP="00F21A85">
            <w:pPr>
              <w:jc w:val="center"/>
              <w:rPr>
                <w:rFonts w:ascii="Calibri" w:hAnsi="Calibri"/>
                <w:color w:val="000000"/>
                <w:sz w:val="16"/>
                <w:szCs w:val="16"/>
              </w:rPr>
            </w:pPr>
          </w:p>
        </w:tc>
      </w:tr>
      <w:tr w:rsidR="00F21A85" w:rsidRPr="0056003C" w14:paraId="44ECB500"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0E3CF095"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52E64EE8"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5</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86DFEC2"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5ED34891"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6A93D8B0" w14:textId="77777777" w:rsidR="00F21A85" w:rsidRPr="0056003C" w:rsidRDefault="00F21A85" w:rsidP="00F21A85">
            <w:pPr>
              <w:jc w:val="center"/>
              <w:rPr>
                <w:rFonts w:ascii="Calibri" w:hAnsi="Calibri"/>
                <w:color w:val="000000"/>
                <w:sz w:val="16"/>
                <w:szCs w:val="16"/>
              </w:rPr>
            </w:pPr>
          </w:p>
        </w:tc>
      </w:tr>
      <w:tr w:rsidR="00F21A85" w:rsidRPr="0056003C" w14:paraId="54417251"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47E88B67"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3F38D66B"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6</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286A536"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027CB009"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0479EB38" w14:textId="77777777" w:rsidR="00F21A85" w:rsidRPr="0056003C" w:rsidRDefault="00F21A85" w:rsidP="00F21A85">
            <w:pPr>
              <w:jc w:val="center"/>
              <w:rPr>
                <w:rFonts w:ascii="Calibri" w:hAnsi="Calibri"/>
                <w:color w:val="000000"/>
                <w:sz w:val="16"/>
                <w:szCs w:val="16"/>
              </w:rPr>
            </w:pPr>
          </w:p>
        </w:tc>
      </w:tr>
      <w:tr w:rsidR="00F21A85" w:rsidRPr="0056003C" w14:paraId="56678F40"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DCB81BA" w14:textId="77777777" w:rsidR="00F21A85" w:rsidRPr="00C10ACD" w:rsidRDefault="00F21A85" w:rsidP="00F21A85">
            <w:pPr>
              <w:jc w:val="center"/>
              <w:rPr>
                <w:rFonts w:ascii="Calibri" w:hAnsi="Calibri"/>
                <w:color w:val="000000"/>
                <w:sz w:val="18"/>
                <w:szCs w:val="18"/>
              </w:rPr>
            </w:pPr>
            <w:r w:rsidRPr="00C10ACD">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333CA9AB"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7</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3945CA95"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45797837"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6005B7C3" w14:textId="77777777" w:rsidR="00F21A85" w:rsidRPr="0056003C" w:rsidRDefault="00F21A85" w:rsidP="00F21A85">
            <w:pPr>
              <w:jc w:val="center"/>
              <w:rPr>
                <w:rFonts w:ascii="Calibri" w:hAnsi="Calibri"/>
                <w:color w:val="000000"/>
                <w:sz w:val="16"/>
                <w:szCs w:val="16"/>
              </w:rPr>
            </w:pPr>
          </w:p>
        </w:tc>
      </w:tr>
      <w:tr w:rsidR="00F21A85" w:rsidRPr="0056003C" w14:paraId="1B27017C"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5DEF7B2A"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4754F032" w14:textId="77777777" w:rsidR="00F21A85" w:rsidRDefault="00F21A85" w:rsidP="00F21A85">
            <w:pPr>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8</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208F8442"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3CD1A680"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51ED6420" w14:textId="77777777" w:rsidR="00F21A85" w:rsidRPr="0056003C" w:rsidRDefault="00F21A85" w:rsidP="00F21A85">
            <w:pPr>
              <w:jc w:val="center"/>
              <w:rPr>
                <w:rFonts w:ascii="Calibri" w:hAnsi="Calibri"/>
                <w:color w:val="000000"/>
                <w:sz w:val="16"/>
                <w:szCs w:val="16"/>
              </w:rPr>
            </w:pPr>
          </w:p>
        </w:tc>
      </w:tr>
      <w:tr w:rsidR="00F21A85" w:rsidRPr="0056003C" w14:paraId="4C17CF49"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4270AE11"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rPr>
              <w:t>Π</w:t>
            </w:r>
            <w:r w:rsidRPr="00794D2C">
              <w:rPr>
                <w:rFonts w:ascii="Calibri" w:hAnsi="Calibri"/>
                <w:color w:val="000000"/>
                <w:sz w:val="18"/>
                <w:szCs w:val="18"/>
              </w:rPr>
              <w:t>αρ</w:t>
            </w:r>
          </w:p>
        </w:tc>
        <w:tc>
          <w:tcPr>
            <w:tcW w:w="761" w:type="pct"/>
            <w:tcBorders>
              <w:top w:val="nil"/>
              <w:left w:val="nil"/>
              <w:bottom w:val="single" w:sz="4" w:space="0" w:color="auto"/>
              <w:right w:val="single" w:sz="4" w:space="0" w:color="auto"/>
            </w:tcBorders>
            <w:shd w:val="clear" w:color="auto" w:fill="auto"/>
            <w:vAlign w:val="center"/>
          </w:tcPr>
          <w:p w14:paraId="77D2889B" w14:textId="77777777" w:rsidR="00F21A85" w:rsidRDefault="00F21A85" w:rsidP="00F21A85">
            <w:pPr>
              <w:jc w:val="center"/>
              <w:rPr>
                <w:rFonts w:ascii="Calibri" w:hAnsi="Calibri"/>
                <w:color w:val="000000"/>
                <w:sz w:val="18"/>
                <w:szCs w:val="18"/>
              </w:rPr>
            </w:pPr>
            <w:r>
              <w:rPr>
                <w:rFonts w:ascii="Calibri" w:hAnsi="Calibri"/>
                <w:color w:val="000000"/>
                <w:sz w:val="18"/>
                <w:szCs w:val="18"/>
                <w:lang w:val="en-US"/>
              </w:rPr>
              <w:t>29</w:t>
            </w:r>
            <w:r>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2CF989E"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511EDE68"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8472309" w14:textId="77777777" w:rsidR="00F21A85" w:rsidRPr="0056003C" w:rsidRDefault="00F21A85" w:rsidP="00F21A85">
            <w:pPr>
              <w:jc w:val="center"/>
              <w:rPr>
                <w:rFonts w:ascii="Calibri" w:hAnsi="Calibri"/>
                <w:color w:val="000000"/>
                <w:sz w:val="16"/>
                <w:szCs w:val="16"/>
              </w:rPr>
            </w:pPr>
          </w:p>
        </w:tc>
      </w:tr>
      <w:tr w:rsidR="00F21A85" w:rsidRPr="0056003C" w14:paraId="59E6EDAF" w14:textId="77777777" w:rsidTr="00F21A85">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877F424" w14:textId="77777777" w:rsidR="00F21A85" w:rsidRPr="00C10ACD" w:rsidRDefault="00F21A85" w:rsidP="00F21A85">
            <w:pPr>
              <w:jc w:val="center"/>
              <w:rPr>
                <w:rFonts w:ascii="Calibri" w:hAnsi="Calibri"/>
                <w:color w:val="000000"/>
                <w:sz w:val="18"/>
                <w:szCs w:val="18"/>
              </w:rPr>
            </w:pPr>
            <w:r w:rsidRPr="00794D2C">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3CDDF400" w14:textId="77777777" w:rsidR="00F21A85" w:rsidRPr="00C10ACD" w:rsidRDefault="00F21A85" w:rsidP="00F21A85">
            <w:pPr>
              <w:jc w:val="center"/>
              <w:rPr>
                <w:rFonts w:ascii="Calibri" w:hAnsi="Calibri"/>
                <w:color w:val="000000"/>
                <w:sz w:val="18"/>
                <w:szCs w:val="18"/>
              </w:rPr>
            </w:pPr>
            <w:r>
              <w:rPr>
                <w:rFonts w:ascii="Calibri" w:hAnsi="Calibri"/>
                <w:color w:val="000000"/>
                <w:sz w:val="18"/>
                <w:szCs w:val="18"/>
                <w:lang w:val="en-US"/>
              </w:rPr>
              <w:t>30</w:t>
            </w:r>
            <w:r>
              <w:rPr>
                <w:rFonts w:ascii="Calibri" w:hAnsi="Calibri"/>
                <w:color w:val="000000"/>
                <w:sz w:val="18"/>
                <w:szCs w:val="18"/>
              </w:rPr>
              <w:t>/09/2022</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29E6858F" w14:textId="77777777" w:rsidR="00F21A85" w:rsidRPr="0056003C" w:rsidRDefault="00F21A85" w:rsidP="00F21A85">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0B9E8576" w14:textId="77777777" w:rsidR="00F21A85" w:rsidRPr="0056003C" w:rsidRDefault="00F21A85" w:rsidP="00F21A85">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5B72B06B" w14:textId="77777777" w:rsidR="00F21A85" w:rsidRPr="0056003C" w:rsidRDefault="00F21A85" w:rsidP="00F21A85">
            <w:pPr>
              <w:jc w:val="center"/>
              <w:rPr>
                <w:rFonts w:ascii="Calibri" w:hAnsi="Calibri"/>
                <w:color w:val="000000"/>
                <w:sz w:val="16"/>
                <w:szCs w:val="16"/>
              </w:rPr>
            </w:pPr>
          </w:p>
        </w:tc>
      </w:tr>
      <w:tr w:rsidR="00F21A85" w:rsidRPr="00C10ACD" w14:paraId="60E3A4DA" w14:textId="77777777" w:rsidTr="00F21A85">
        <w:trPr>
          <w:gridAfter w:val="2"/>
          <w:wAfter w:w="188" w:type="pct"/>
          <w:trHeight w:val="1365"/>
        </w:trPr>
        <w:tc>
          <w:tcPr>
            <w:tcW w:w="1739" w:type="pct"/>
            <w:gridSpan w:val="3"/>
            <w:shd w:val="clear" w:color="auto" w:fill="auto"/>
          </w:tcPr>
          <w:p w14:paraId="0B39333C" w14:textId="77777777" w:rsidR="00F21A85" w:rsidRPr="00043ED6" w:rsidRDefault="00F21A85" w:rsidP="00F21A85">
            <w:pPr>
              <w:rPr>
                <w:rFonts w:ascii="Calibri" w:hAnsi="Calibri"/>
                <w:bCs/>
                <w:color w:val="000000"/>
                <w:sz w:val="18"/>
                <w:szCs w:val="18"/>
              </w:rPr>
            </w:pPr>
            <w:r w:rsidRPr="002C585C">
              <w:rPr>
                <w:rFonts w:ascii="Calibri" w:hAnsi="Calibri"/>
                <w:bCs/>
                <w:color w:val="000000"/>
                <w:sz w:val="18"/>
                <w:szCs w:val="18"/>
              </w:rPr>
              <w:t xml:space="preserve">        </w:t>
            </w:r>
            <w:r w:rsidRPr="00043ED6">
              <w:rPr>
                <w:rFonts w:ascii="Calibri" w:hAnsi="Calibri"/>
                <w:bCs/>
                <w:color w:val="000000"/>
                <w:sz w:val="18"/>
                <w:szCs w:val="18"/>
              </w:rPr>
              <w:t>Ο/Η αναπληρωτής/τρια ΕΕΠ/ΕΒΠ</w:t>
            </w:r>
          </w:p>
          <w:p w14:paraId="2C6F446A" w14:textId="77777777" w:rsidR="00F21A85" w:rsidRPr="00043ED6" w:rsidRDefault="00F21A85" w:rsidP="00F21A85">
            <w:pPr>
              <w:rPr>
                <w:rFonts w:ascii="Calibri" w:hAnsi="Calibri"/>
                <w:bCs/>
                <w:color w:val="000000"/>
                <w:sz w:val="16"/>
                <w:szCs w:val="16"/>
              </w:rPr>
            </w:pPr>
          </w:p>
          <w:p w14:paraId="43A05227" w14:textId="77777777" w:rsidR="00F21A85" w:rsidRPr="00043ED6" w:rsidRDefault="00F21A85" w:rsidP="00F21A85">
            <w:pPr>
              <w:rPr>
                <w:rFonts w:ascii="Calibri" w:hAnsi="Calibri"/>
                <w:bCs/>
                <w:color w:val="000000"/>
                <w:sz w:val="16"/>
                <w:szCs w:val="16"/>
              </w:rPr>
            </w:pPr>
          </w:p>
          <w:p w14:paraId="787C6C1E" w14:textId="77777777" w:rsidR="00F21A85" w:rsidRPr="00043ED6" w:rsidRDefault="00F21A85" w:rsidP="00F21A85">
            <w:pPr>
              <w:rPr>
                <w:rFonts w:ascii="Calibri" w:hAnsi="Calibri"/>
                <w:bCs/>
                <w:color w:val="000000"/>
                <w:sz w:val="16"/>
                <w:szCs w:val="16"/>
              </w:rPr>
            </w:pPr>
          </w:p>
          <w:p w14:paraId="584CC5D0" w14:textId="77777777" w:rsidR="00F21A85" w:rsidRPr="00043ED6" w:rsidRDefault="00F21A85" w:rsidP="00F21A85">
            <w:pPr>
              <w:rPr>
                <w:rFonts w:ascii="Calibri" w:hAnsi="Calibri"/>
                <w:bCs/>
                <w:color w:val="000000"/>
                <w:sz w:val="16"/>
                <w:szCs w:val="16"/>
              </w:rPr>
            </w:pPr>
          </w:p>
          <w:p w14:paraId="144DB3C7" w14:textId="77777777" w:rsidR="00F21A85" w:rsidRPr="00043ED6" w:rsidRDefault="00F21A85" w:rsidP="00F21A85">
            <w:pPr>
              <w:rPr>
                <w:rFonts w:ascii="Calibri" w:hAnsi="Calibri"/>
                <w:bCs/>
                <w:color w:val="000000"/>
                <w:sz w:val="16"/>
                <w:szCs w:val="16"/>
              </w:rPr>
            </w:pPr>
            <w:r w:rsidRPr="00043ED6">
              <w:rPr>
                <w:rFonts w:ascii="Calibri" w:hAnsi="Calibri"/>
                <w:bCs/>
                <w:color w:val="000000"/>
                <w:sz w:val="16"/>
                <w:szCs w:val="16"/>
              </w:rPr>
              <w:t xml:space="preserve">                                    (Υπογραφή)</w:t>
            </w:r>
          </w:p>
          <w:p w14:paraId="03F68C66" w14:textId="77777777" w:rsidR="00F21A85" w:rsidRPr="00043ED6" w:rsidRDefault="00F21A85" w:rsidP="00F21A85">
            <w:pPr>
              <w:rPr>
                <w:rFonts w:ascii="Calibri" w:hAnsi="Calibri" w:cs="Calibri"/>
                <w:sz w:val="18"/>
                <w:szCs w:val="18"/>
              </w:rPr>
            </w:pPr>
            <w:r w:rsidRPr="00043ED6">
              <w:rPr>
                <w:rFonts w:ascii="Calibri" w:hAnsi="Calibri"/>
                <w:color w:val="000000"/>
                <w:sz w:val="16"/>
                <w:szCs w:val="16"/>
              </w:rPr>
              <w:t>.</w:t>
            </w:r>
          </w:p>
        </w:tc>
        <w:tc>
          <w:tcPr>
            <w:tcW w:w="3073" w:type="pct"/>
            <w:gridSpan w:val="4"/>
            <w:shd w:val="clear" w:color="auto" w:fill="auto"/>
          </w:tcPr>
          <w:p w14:paraId="2474D3E3" w14:textId="77777777" w:rsidR="00F21A85" w:rsidRPr="00043ED6" w:rsidRDefault="00F21A85" w:rsidP="00F21A85">
            <w:pPr>
              <w:jc w:val="both"/>
              <w:rPr>
                <w:rFonts w:ascii="Calibri" w:hAnsi="Calibri"/>
                <w:color w:val="000000"/>
                <w:sz w:val="18"/>
                <w:szCs w:val="18"/>
              </w:rPr>
            </w:pPr>
            <w:r w:rsidRPr="00043ED6">
              <w:rPr>
                <w:rFonts w:ascii="Calibri" w:hAnsi="Calibri"/>
                <w:color w:val="000000"/>
                <w:sz w:val="18"/>
                <w:szCs w:val="18"/>
              </w:rPr>
              <w:t>Βεβαιώνεται ότι οι ημέρες &amp; οι ώρες απασχόλησης στη σχολική μονάδα είναι σύμφωνες με την Απόφ</w:t>
            </w:r>
            <w:r>
              <w:rPr>
                <w:rFonts w:ascii="Calibri" w:hAnsi="Calibri"/>
                <w:color w:val="000000"/>
                <w:sz w:val="18"/>
                <w:szCs w:val="18"/>
              </w:rPr>
              <w:t>αση</w:t>
            </w:r>
            <w:r w:rsidRPr="00694AAC">
              <w:rPr>
                <w:rFonts w:ascii="Calibri" w:hAnsi="Calibri"/>
                <w:color w:val="000000"/>
                <w:sz w:val="18"/>
                <w:szCs w:val="18"/>
              </w:rPr>
              <w:t xml:space="preserve"> </w:t>
            </w:r>
            <w:r>
              <w:rPr>
                <w:rFonts w:ascii="Calibri" w:hAnsi="Calibri"/>
                <w:color w:val="000000"/>
                <w:sz w:val="18"/>
                <w:szCs w:val="18"/>
              </w:rPr>
              <w:t>Τοποθέτησης</w:t>
            </w:r>
            <w:r w:rsidRPr="00694AAC">
              <w:rPr>
                <w:rFonts w:ascii="Calibri" w:hAnsi="Calibri"/>
                <w:color w:val="000000"/>
                <w:sz w:val="18"/>
                <w:szCs w:val="18"/>
              </w:rPr>
              <w:t>/</w:t>
            </w:r>
            <w:r w:rsidRPr="00043ED6">
              <w:rPr>
                <w:rFonts w:ascii="Calibri" w:hAnsi="Calibri"/>
                <w:color w:val="000000"/>
                <w:sz w:val="18"/>
                <w:szCs w:val="18"/>
              </w:rPr>
              <w:t>Διάθεσης του/της αναπληρωτή/τριας  ΕΕΠ/ΕΒΠ. Επίσης, δηλώνεται υπεύθυνα ότι η στήλη ΩΡΕΣ ΕΡΓΑΣΙΑΣ είναι σύμφωνη με το προβλεπόμενο ωράριο εργασίας του ΕΕΠ/ΕΒΠ.</w:t>
            </w:r>
          </w:p>
          <w:p w14:paraId="30F17319" w14:textId="77777777" w:rsidR="00F21A85" w:rsidRPr="00043ED6" w:rsidRDefault="00F21A85" w:rsidP="00F21A85">
            <w:pPr>
              <w:rPr>
                <w:rFonts w:ascii="Calibri" w:hAnsi="Calibri"/>
                <w:color w:val="000000"/>
                <w:sz w:val="16"/>
                <w:szCs w:val="16"/>
              </w:rPr>
            </w:pPr>
          </w:p>
          <w:p w14:paraId="39D9526F" w14:textId="77777777" w:rsidR="00F21A85" w:rsidRPr="00043ED6" w:rsidRDefault="00F21A85" w:rsidP="00F21A85">
            <w:pPr>
              <w:rPr>
                <w:rFonts w:ascii="Calibri" w:hAnsi="Calibri"/>
                <w:color w:val="000000"/>
                <w:sz w:val="16"/>
                <w:szCs w:val="16"/>
              </w:rPr>
            </w:pPr>
            <w:r w:rsidRPr="00043ED6">
              <w:rPr>
                <w:rFonts w:ascii="Calibri" w:hAnsi="Calibri"/>
                <w:color w:val="000000"/>
                <w:sz w:val="16"/>
                <w:szCs w:val="16"/>
              </w:rPr>
              <w:t xml:space="preserve">                                                    Ο/Η ΔΙΕΥΘΥΝΤΗΣ/ΝΤΡΙΑ</w:t>
            </w:r>
          </w:p>
          <w:p w14:paraId="613C49AF" w14:textId="77777777" w:rsidR="00F21A85" w:rsidRPr="00DD53A9" w:rsidRDefault="00F21A85" w:rsidP="00F21A85">
            <w:pPr>
              <w:rPr>
                <w:rFonts w:ascii="Calibri" w:hAnsi="Calibri"/>
                <w:color w:val="000000"/>
                <w:sz w:val="16"/>
                <w:szCs w:val="16"/>
              </w:rPr>
            </w:pPr>
            <w:r w:rsidRPr="00043ED6">
              <w:rPr>
                <w:rFonts w:ascii="Calibri" w:hAnsi="Calibri"/>
                <w:color w:val="000000"/>
                <w:sz w:val="16"/>
                <w:szCs w:val="16"/>
              </w:rPr>
              <w:t xml:space="preserve">                                                </w:t>
            </w:r>
            <w:r w:rsidRPr="00043ED6">
              <w:rPr>
                <w:rFonts w:ascii="Calibri" w:hAnsi="Calibri"/>
                <w:color w:val="000000"/>
                <w:sz w:val="18"/>
                <w:szCs w:val="18"/>
              </w:rPr>
              <w:t xml:space="preserve"> (Υπογραφή – Σφραγίδα)</w:t>
            </w:r>
          </w:p>
        </w:tc>
      </w:tr>
    </w:tbl>
    <w:p w14:paraId="183816B7" w14:textId="77777777" w:rsidR="00F21A85" w:rsidRPr="00C10ACD" w:rsidRDefault="00F21A85" w:rsidP="00F21A85">
      <w:pPr>
        <w:jc w:val="both"/>
        <w:rPr>
          <w:rFonts w:ascii="Calibri" w:hAnsi="Calibri"/>
          <w:color w:val="000000"/>
          <w:sz w:val="18"/>
          <w:szCs w:val="18"/>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14:paraId="3ACC23F3" w14:textId="77777777" w:rsidR="00F21A85" w:rsidRPr="00A66D51" w:rsidRDefault="00F21A85" w:rsidP="00F21A85">
      <w:pPr>
        <w:jc w:val="center"/>
        <w:rPr>
          <w:rFonts w:asciiTheme="minorHAnsi" w:hAnsiTheme="minorHAnsi" w:cstheme="minorHAnsi"/>
          <w:b/>
          <w:bCs/>
          <w:caps/>
          <w:color w:val="000000"/>
          <w:sz w:val="22"/>
          <w:szCs w:val="22"/>
          <w:highlight w:val="cyan"/>
          <w:u w:val="single"/>
        </w:rPr>
      </w:pPr>
      <w:r>
        <w:rPr>
          <w:rFonts w:asciiTheme="minorHAnsi" w:hAnsiTheme="minorHAnsi" w:cstheme="minorHAnsi"/>
          <w:b/>
          <w:bCs/>
          <w:caps/>
          <w:color w:val="000000"/>
          <w:sz w:val="22"/>
          <w:szCs w:val="22"/>
          <w:highlight w:val="cyan"/>
          <w:u w:val="single"/>
        </w:rPr>
        <w:br w:type="page"/>
      </w:r>
    </w:p>
    <w:p w14:paraId="448C0754" w14:textId="74CBADDE" w:rsidR="00F21A85" w:rsidRDefault="00F21A85" w:rsidP="00F21A85">
      <w:pPr>
        <w:spacing w:after="120" w:line="276" w:lineRule="auto"/>
        <w:jc w:val="center"/>
        <w:rPr>
          <w:rFonts w:asciiTheme="minorHAnsi" w:hAnsiTheme="minorHAnsi" w:cstheme="minorHAnsi"/>
          <w:b/>
          <w:bCs/>
          <w:caps/>
          <w:color w:val="000000"/>
          <w:sz w:val="22"/>
          <w:szCs w:val="22"/>
          <w:u w:val="single"/>
        </w:rPr>
      </w:pPr>
      <w:r w:rsidRPr="0091076D">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ΕΕΠ/ΕΒΠ</w:t>
      </w:r>
    </w:p>
    <w:p w14:paraId="44DA220C" w14:textId="77777777" w:rsidR="00D44FC2" w:rsidRPr="0091076D" w:rsidRDefault="00D44FC2" w:rsidP="00F21A85">
      <w:pPr>
        <w:spacing w:after="120" w:line="276" w:lineRule="auto"/>
        <w:jc w:val="center"/>
        <w:rPr>
          <w:rFonts w:asciiTheme="minorHAnsi" w:hAnsiTheme="minorHAnsi" w:cstheme="minorHAnsi"/>
          <w:b/>
          <w:bCs/>
          <w:caps/>
          <w:color w:val="000000"/>
          <w:sz w:val="22"/>
          <w:szCs w:val="22"/>
          <w:u w:val="single"/>
        </w:rPr>
      </w:pPr>
    </w:p>
    <w:p w14:paraId="4B020A7D" w14:textId="77777777" w:rsidR="00F21A85" w:rsidRPr="0091076D" w:rsidRDefault="00F21A85" w:rsidP="00921948">
      <w:pPr>
        <w:numPr>
          <w:ilvl w:val="0"/>
          <w:numId w:val="37"/>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91076D">
        <w:rPr>
          <w:rFonts w:asciiTheme="minorHAnsi" w:hAnsiTheme="minorHAnsi" w:cstheme="minorHAnsi"/>
          <w:color w:val="000000"/>
          <w:sz w:val="22"/>
          <w:szCs w:val="22"/>
          <w:vertAlign w:val="superscript"/>
        </w:rPr>
        <w:t>η</w:t>
      </w:r>
      <w:r w:rsidRPr="0091076D">
        <w:rPr>
          <w:rFonts w:asciiTheme="minorHAnsi" w:hAnsiTheme="minorHAnsi" w:cs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14:paraId="2859499C" w14:textId="77777777" w:rsidR="00F21A85" w:rsidRPr="0091076D" w:rsidRDefault="00F21A85" w:rsidP="00921948">
      <w:pPr>
        <w:numPr>
          <w:ilvl w:val="0"/>
          <w:numId w:val="37"/>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Το Ατομικό Ημερήσιο Απουσιολόγιο ελέγχεται και υπογράφεται ΥΠΟΧΡΕΩΤΙΚΑ από τον αναπληρωτή ΕΕΠ/ΕΒΠ και τον Διευθυντή της Σχολικής Μονάδας, ακόμη και σε περίπτωση που δεν υπάρχουν άδειες/απεργίες/απουσίες (κενό Απουσιολόγιο). </w:t>
      </w:r>
    </w:p>
    <w:p w14:paraId="0469A43E" w14:textId="77777777" w:rsidR="00F21A85" w:rsidRPr="0091076D" w:rsidRDefault="00F21A85" w:rsidP="00921948">
      <w:pPr>
        <w:numPr>
          <w:ilvl w:val="0"/>
          <w:numId w:val="37"/>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14:paraId="63CE8556" w14:textId="77777777" w:rsidR="00F21A85" w:rsidRPr="0091076D" w:rsidRDefault="00F21A85" w:rsidP="00921948">
      <w:pPr>
        <w:numPr>
          <w:ilvl w:val="0"/>
          <w:numId w:val="37"/>
        </w:numPr>
        <w:spacing w:after="120" w:line="276" w:lineRule="auto"/>
        <w:ind w:left="567" w:hanging="501"/>
        <w:jc w:val="both"/>
        <w:rPr>
          <w:rFonts w:asciiTheme="minorHAnsi" w:hAnsiTheme="minorHAnsi" w:cstheme="minorHAnsi"/>
          <w:sz w:val="22"/>
          <w:szCs w:val="22"/>
        </w:rPr>
      </w:pPr>
      <w:r w:rsidRPr="0091076D">
        <w:rPr>
          <w:rFonts w:asciiTheme="minorHAnsi" w:hAnsiTheme="minorHAnsi" w:cstheme="minorHAnsi"/>
          <w:color w:val="000000"/>
          <w:sz w:val="22"/>
          <w:szCs w:val="22"/>
        </w:rPr>
        <w:t>Σε περίπτωση που το Απουσιολόγιο αναρτάται στην πλατφόρμα (</w:t>
      </w:r>
      <w:r w:rsidRPr="0091076D">
        <w:rPr>
          <w:rFonts w:asciiTheme="minorHAnsi" w:hAnsiTheme="minorHAnsi" w:cstheme="minorHAnsi"/>
          <w:b/>
          <w:bCs/>
          <w:color w:val="0000FF"/>
          <w:sz w:val="22"/>
          <w:szCs w:val="22"/>
          <w:lang w:val="en-US"/>
        </w:rPr>
        <w:t>invoices</w:t>
      </w:r>
      <w:r w:rsidRPr="0091076D">
        <w:rPr>
          <w:rFonts w:asciiTheme="minorHAnsi" w:hAnsiTheme="minorHAnsi" w:cstheme="minorHAnsi"/>
          <w:b/>
          <w:bCs/>
          <w:color w:val="0000FF"/>
          <w:sz w:val="22"/>
          <w:szCs w:val="22"/>
        </w:rPr>
        <w:t>-</w:t>
      </w:r>
      <w:r w:rsidRPr="0091076D">
        <w:rPr>
          <w:rFonts w:asciiTheme="minorHAnsi" w:hAnsiTheme="minorHAnsi" w:cstheme="minorHAnsi"/>
          <w:b/>
          <w:bCs/>
          <w:color w:val="0000FF"/>
          <w:sz w:val="22"/>
          <w:szCs w:val="22"/>
          <w:lang w:val="en-US"/>
        </w:rPr>
        <w:t>schools</w:t>
      </w:r>
      <w:r w:rsidRPr="0091076D">
        <w:rPr>
          <w:rFonts w:asciiTheme="minorHAnsi" w:hAnsiTheme="minorHAnsi" w:cstheme="minorHAns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14:paraId="04DE1188" w14:textId="77777777" w:rsidR="00F21A85" w:rsidRPr="00043ED6" w:rsidRDefault="00F21A85" w:rsidP="00921948">
      <w:pPr>
        <w:numPr>
          <w:ilvl w:val="0"/>
          <w:numId w:val="37"/>
        </w:numPr>
        <w:spacing w:after="120" w:line="276" w:lineRule="auto"/>
        <w:ind w:left="567" w:hanging="501"/>
        <w:jc w:val="both"/>
        <w:rPr>
          <w:rFonts w:asciiTheme="minorHAnsi" w:hAnsiTheme="minorHAnsi" w:cstheme="minorHAnsi"/>
          <w:color w:val="000000"/>
          <w:sz w:val="22"/>
          <w:szCs w:val="22"/>
        </w:rPr>
      </w:pPr>
      <w:r w:rsidRPr="00043ED6">
        <w:rPr>
          <w:rFonts w:ascii="Calibri" w:hAnsi="Calibri"/>
          <w:color w:val="000000"/>
          <w:sz w:val="22"/>
          <w:szCs w:val="22"/>
        </w:rPr>
        <w:t>Στη στήλη</w:t>
      </w:r>
      <w:r w:rsidRPr="00043ED6">
        <w:t xml:space="preserve"> </w:t>
      </w:r>
      <w:r w:rsidRPr="00043ED6">
        <w:rPr>
          <w:rFonts w:ascii="Calibri" w:hAnsi="Calibri"/>
          <w:b/>
          <w:color w:val="000000"/>
          <w:sz w:val="22"/>
          <w:szCs w:val="22"/>
        </w:rPr>
        <w:t>«ΩΡΕΣ ΕΡΓΑΣΙΑΣ»</w:t>
      </w:r>
      <w:r w:rsidRPr="00043ED6">
        <w:t xml:space="preserve"> </w:t>
      </w:r>
      <w:r w:rsidRPr="00043ED6">
        <w:rPr>
          <w:rFonts w:ascii="Calibri" w:hAnsi="Calibri"/>
          <w:color w:val="000000"/>
          <w:sz w:val="22"/>
          <w:szCs w:val="22"/>
        </w:rPr>
        <w:t>αναγράφεται ο αριθμός των ωρών εργασίας που κατανέμονται σε κάθε ημέρα με βάση το πλήρες ωράριο εργασίας των ΕΕΠ/ΕΒΠ.</w:t>
      </w:r>
    </w:p>
    <w:p w14:paraId="5653475A" w14:textId="24832093" w:rsidR="00F21A85" w:rsidRPr="0091076D" w:rsidRDefault="00F21A85" w:rsidP="00921948">
      <w:pPr>
        <w:numPr>
          <w:ilvl w:val="0"/>
          <w:numId w:val="37"/>
        </w:numPr>
        <w:spacing w:after="120" w:line="276" w:lineRule="auto"/>
        <w:ind w:left="567" w:hanging="501"/>
        <w:jc w:val="both"/>
        <w:rPr>
          <w:rFonts w:asciiTheme="minorHAnsi" w:hAnsiTheme="minorHAnsi" w:cstheme="minorHAnsi"/>
          <w:color w:val="000000"/>
          <w:sz w:val="22"/>
          <w:szCs w:val="22"/>
        </w:rPr>
      </w:pPr>
      <w:r w:rsidRPr="0091076D">
        <w:rPr>
          <w:rFonts w:ascii="Calibri" w:hAnsi="Calibri"/>
          <w:color w:val="000000"/>
          <w:sz w:val="22"/>
          <w:szCs w:val="22"/>
        </w:rPr>
        <w:t xml:space="preserve">Η </w:t>
      </w:r>
      <w:r w:rsidRPr="0091076D">
        <w:rPr>
          <w:rFonts w:asciiTheme="minorHAnsi" w:hAnsiTheme="minorHAnsi" w:cstheme="minorHAnsi"/>
          <w:color w:val="000000"/>
          <w:sz w:val="22"/>
          <w:szCs w:val="22"/>
        </w:rPr>
        <w:t>Στήλη</w:t>
      </w:r>
      <w:r w:rsidRPr="0091076D">
        <w:rPr>
          <w:rFonts w:ascii="Calibri" w:hAnsi="Calibri"/>
          <w:color w:val="000000"/>
          <w:sz w:val="22"/>
          <w:szCs w:val="22"/>
        </w:rPr>
        <w:t xml:space="preserve"> </w:t>
      </w:r>
      <w:r w:rsidRPr="0091076D">
        <w:rPr>
          <w:rFonts w:ascii="Calibri" w:hAnsi="Calibri"/>
          <w:b/>
          <w:color w:val="000000"/>
          <w:sz w:val="22"/>
          <w:szCs w:val="22"/>
        </w:rPr>
        <w:t>«ΩΡΕΣ ΕΡΓΑΣΙΑΣ» δεν συμπληρώνεται σε μη εργάσιμες ημέρες (Σ/Κ, Επίσημες αργίες, Τοπικές αργίες, Πάσχα, Χριστούγεννα, κλπ)</w:t>
      </w:r>
      <w:r w:rsidR="00C07301">
        <w:rPr>
          <w:rFonts w:ascii="Calibri" w:hAnsi="Calibri"/>
          <w:b/>
          <w:color w:val="000000"/>
          <w:sz w:val="22"/>
          <w:szCs w:val="22"/>
        </w:rPr>
        <w:t>.</w:t>
      </w:r>
    </w:p>
    <w:p w14:paraId="53E52355" w14:textId="77777777" w:rsidR="00F21A85" w:rsidRPr="0091076D" w:rsidRDefault="00F21A85" w:rsidP="00921948">
      <w:pPr>
        <w:numPr>
          <w:ilvl w:val="0"/>
          <w:numId w:val="37"/>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Στη στήλη «</w:t>
      </w:r>
      <w:r w:rsidRPr="0091076D">
        <w:rPr>
          <w:rFonts w:asciiTheme="minorHAnsi" w:hAnsiTheme="minorHAnsi" w:cstheme="minorHAnsi"/>
          <w:b/>
          <w:color w:val="000000"/>
          <w:sz w:val="22"/>
          <w:szCs w:val="22"/>
        </w:rPr>
        <w:t>ΑΙΤΙΟΛΟΓΙΑ (ΕΙΔΟΣ ΑΔΕΙΑΣ / ΑΠΕΡΓΙΑ/ ΣΤΑΣΗ ΕΡΓΑΣΙΑΣ /ΑΠΟΥΣΙΑ</w:t>
      </w:r>
      <w:r w:rsidRPr="0091076D">
        <w:rPr>
          <w:rFonts w:asciiTheme="minorHAnsi" w:hAnsiTheme="minorHAnsi" w:cstheme="minorHAnsi"/>
          <w:color w:val="000000"/>
          <w:sz w:val="22"/>
          <w:szCs w:val="22"/>
        </w:rPr>
        <w:t xml:space="preserve">)»: Αναγράφεται η αιτιολογία της απουσίας. </w:t>
      </w:r>
    </w:p>
    <w:p w14:paraId="18895357" w14:textId="77777777" w:rsidR="00F21A85" w:rsidRPr="0091076D" w:rsidRDefault="00F21A85" w:rsidP="00921948">
      <w:pPr>
        <w:numPr>
          <w:ilvl w:val="0"/>
          <w:numId w:val="37"/>
        </w:numPr>
        <w:spacing w:after="120" w:line="276" w:lineRule="auto"/>
        <w:ind w:left="567" w:hanging="501"/>
        <w:jc w:val="both"/>
        <w:rPr>
          <w:rFonts w:asciiTheme="minorHAnsi" w:hAnsiTheme="minorHAnsi" w:cstheme="minorHAnsi"/>
          <w:sz w:val="22"/>
          <w:szCs w:val="22"/>
        </w:rPr>
      </w:pPr>
      <w:r w:rsidRPr="0091076D">
        <w:rPr>
          <w:rFonts w:asciiTheme="minorHAnsi" w:hAnsiTheme="minorHAnsi" w:cstheme="minorHAnsi"/>
          <w:color w:val="000000"/>
          <w:sz w:val="22"/>
          <w:szCs w:val="22"/>
        </w:rPr>
        <w:t>Στήλη</w:t>
      </w:r>
      <w:r w:rsidRPr="0091076D">
        <w:rPr>
          <w:rFonts w:asciiTheme="minorHAnsi" w:hAnsiTheme="minorHAnsi" w:cstheme="minorHAnsi"/>
          <w:sz w:val="22"/>
          <w:szCs w:val="22"/>
        </w:rPr>
        <w:t xml:space="preserve"> </w:t>
      </w:r>
      <w:r w:rsidRPr="0091076D">
        <w:rPr>
          <w:rFonts w:asciiTheme="minorHAnsi" w:hAnsiTheme="minorHAnsi" w:cstheme="minorHAnsi"/>
          <w:b/>
          <w:bCs/>
          <w:sz w:val="22"/>
          <w:szCs w:val="22"/>
        </w:rPr>
        <w:t xml:space="preserve">«ΔΙΕΥΚΡΙΝΙΣΕΙΣ»: </w:t>
      </w:r>
      <w:r w:rsidRPr="0091076D">
        <w:rPr>
          <w:rFonts w:asciiTheme="minorHAnsi" w:hAnsiTheme="minorHAnsi" w:cstheme="minorHAnsi"/>
          <w:sz w:val="22"/>
          <w:szCs w:val="22"/>
          <w:u w:val="single"/>
        </w:rPr>
        <w:t>αναγράφονται</w:t>
      </w:r>
      <w:r w:rsidRPr="0091076D">
        <w:rPr>
          <w:rFonts w:asciiTheme="minorHAnsi" w:hAnsiTheme="minorHAnsi" w:cstheme="minorHAnsi"/>
          <w:sz w:val="22"/>
          <w:szCs w:val="22"/>
        </w:rPr>
        <w:t xml:space="preserve"> πρόσθετες</w:t>
      </w:r>
      <w:r w:rsidRPr="0091076D">
        <w:rPr>
          <w:rFonts w:asciiTheme="minorHAnsi" w:hAnsiTheme="minorHAnsi" w:cstheme="minorHAnsi"/>
          <w:sz w:val="22"/>
          <w:szCs w:val="22"/>
          <w:u w:val="single"/>
        </w:rPr>
        <w:t xml:space="preserve"> </w:t>
      </w:r>
      <w:r w:rsidRPr="0091076D">
        <w:rPr>
          <w:rFonts w:asciiTheme="minorHAnsi" w:hAnsiTheme="minorHAnsi" w:cstheme="minorHAnsi"/>
          <w:sz w:val="22"/>
          <w:szCs w:val="22"/>
        </w:rPr>
        <w:t xml:space="preserve">επεξηγήσεις όπως : </w:t>
      </w:r>
    </w:p>
    <w:p w14:paraId="674EF3D0" w14:textId="77777777" w:rsidR="00F21A85" w:rsidRPr="002373A2" w:rsidRDefault="00F21A85" w:rsidP="00921948">
      <w:pPr>
        <w:numPr>
          <w:ilvl w:val="1"/>
          <w:numId w:val="37"/>
        </w:numPr>
        <w:spacing w:after="120" w:line="276" w:lineRule="auto"/>
        <w:jc w:val="both"/>
        <w:rPr>
          <w:rFonts w:asciiTheme="minorHAnsi" w:hAnsiTheme="minorHAnsi" w:cstheme="minorHAnsi"/>
          <w:sz w:val="22"/>
          <w:szCs w:val="22"/>
        </w:rPr>
      </w:pPr>
      <w:r w:rsidRPr="002373A2">
        <w:rPr>
          <w:rFonts w:asciiTheme="minorHAnsi" w:hAnsiTheme="minorHAnsi" w:cstheme="minorHAnsi"/>
          <w:sz w:val="22"/>
          <w:szCs w:val="22"/>
        </w:rPr>
        <w:t>«</w:t>
      </w:r>
      <w:r w:rsidRPr="002373A2">
        <w:rPr>
          <w:rFonts w:asciiTheme="minorHAnsi" w:hAnsiTheme="minorHAnsi" w:cstheme="minorHAnsi"/>
          <w:b/>
          <w:sz w:val="22"/>
          <w:szCs w:val="22"/>
        </w:rPr>
        <w:t>Ενέργειες προετοιμασίας για την έναρξη των μαθημάτων</w:t>
      </w:r>
      <w:r w:rsidRPr="002373A2">
        <w:rPr>
          <w:rFonts w:asciiTheme="minorHAnsi" w:hAnsiTheme="minorHAnsi" w:cstheme="minorHAnsi"/>
          <w:sz w:val="22"/>
          <w:szCs w:val="22"/>
        </w:rPr>
        <w:t xml:space="preserve">», για το χρονικό διάστημα από </w:t>
      </w:r>
      <w:r>
        <w:rPr>
          <w:rFonts w:asciiTheme="minorHAnsi" w:hAnsiTheme="minorHAnsi" w:cstheme="minorHAnsi"/>
          <w:sz w:val="22"/>
          <w:szCs w:val="22"/>
        </w:rPr>
        <w:t>01/09/</w:t>
      </w:r>
      <w:r w:rsidRPr="00697556">
        <w:rPr>
          <w:rFonts w:asciiTheme="minorHAnsi" w:hAnsiTheme="minorHAnsi" w:cstheme="minorHAnsi"/>
          <w:sz w:val="22"/>
          <w:szCs w:val="22"/>
          <w:highlight w:val="yellow"/>
        </w:rPr>
        <w:t>20…</w:t>
      </w:r>
      <w:r>
        <w:rPr>
          <w:rFonts w:asciiTheme="minorHAnsi" w:hAnsiTheme="minorHAnsi" w:cstheme="minorHAnsi"/>
          <w:sz w:val="22"/>
          <w:szCs w:val="22"/>
        </w:rPr>
        <w:t xml:space="preserve"> </w:t>
      </w:r>
      <w:r w:rsidRPr="002373A2">
        <w:rPr>
          <w:rFonts w:asciiTheme="minorHAnsi" w:hAnsiTheme="minorHAnsi" w:cstheme="minorHAnsi"/>
          <w:sz w:val="22"/>
          <w:szCs w:val="22"/>
        </w:rPr>
        <w:t>μέχρι την έναρξη των μαθημάτων.</w:t>
      </w:r>
    </w:p>
    <w:p w14:paraId="5AEC7024" w14:textId="77777777" w:rsidR="00F21A85" w:rsidRPr="0091076D" w:rsidRDefault="00F21A85" w:rsidP="00921948">
      <w:pPr>
        <w:numPr>
          <w:ilvl w:val="1"/>
          <w:numId w:val="37"/>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 xml:space="preserve"> «</w:t>
      </w:r>
      <w:r w:rsidRPr="0091076D">
        <w:rPr>
          <w:rFonts w:asciiTheme="minorHAnsi" w:hAnsiTheme="minorHAnsi" w:cstheme="minorHAnsi"/>
          <w:b/>
          <w:sz w:val="22"/>
          <w:szCs w:val="22"/>
        </w:rPr>
        <w:t>Ενέργειες ολοκλήρωσης διδακτικού έτους</w:t>
      </w:r>
      <w:r w:rsidRPr="0091076D">
        <w:rPr>
          <w:rFonts w:asciiTheme="minorHAnsi" w:hAnsiTheme="minorHAnsi" w:cstheme="minorHAnsi"/>
          <w:sz w:val="22"/>
          <w:szCs w:val="22"/>
        </w:rPr>
        <w:t>», για το χρονικό διάστημα από τη λήξη των μαθημάτων μέχρι τη λήξη του διδακτικού έτους (21/6 για την Αθμια και 30/6 για τη Βθμια)</w:t>
      </w:r>
    </w:p>
    <w:p w14:paraId="3B96FF67" w14:textId="77777777" w:rsidR="00F21A85" w:rsidRPr="0091076D" w:rsidRDefault="00F21A85" w:rsidP="00921948">
      <w:pPr>
        <w:numPr>
          <w:ilvl w:val="1"/>
          <w:numId w:val="37"/>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14:paraId="2AD0E298" w14:textId="77777777" w:rsidR="00F21A85" w:rsidRDefault="00F21A85" w:rsidP="00921948">
      <w:pPr>
        <w:numPr>
          <w:ilvl w:val="1"/>
          <w:numId w:val="37"/>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Άλλες διευκρινίσεις, παραδείγματος χάριν σε περίπτωση στάσεων εργασίας την ίδια ημέρα, αναγράφεται στις «Διευκρινίσεις» η προκηρυχθείσα στάση).</w:t>
      </w:r>
    </w:p>
    <w:p w14:paraId="300D6ACD" w14:textId="77777777" w:rsidR="00F21A85" w:rsidRPr="000E2E02" w:rsidRDefault="00F21A85" w:rsidP="00F21A85">
      <w:pPr>
        <w:spacing w:after="120"/>
        <w:jc w:val="both"/>
        <w:rPr>
          <w:rFonts w:asciiTheme="minorHAnsi" w:hAnsiTheme="minorHAnsi" w:cstheme="minorHAnsi"/>
        </w:rPr>
      </w:pPr>
    </w:p>
    <w:p w14:paraId="0DC6FEBC" w14:textId="77777777" w:rsidR="00F21A85" w:rsidRDefault="00F21A85" w:rsidP="00F21A85">
      <w:pPr>
        <w:spacing w:after="120" w:line="276" w:lineRule="auto"/>
        <w:jc w:val="both"/>
        <w:rPr>
          <w:rFonts w:ascii="Calibri" w:hAnsi="Calibri"/>
          <w:color w:val="000000"/>
          <w:sz w:val="22"/>
          <w:szCs w:val="22"/>
        </w:rPr>
        <w:sectPr w:rsidR="00F21A85" w:rsidSect="00F21A85">
          <w:footerReference w:type="even" r:id="rId36"/>
          <w:pgSz w:w="11906" w:h="16838" w:code="9"/>
          <w:pgMar w:top="993" w:right="991" w:bottom="1702" w:left="1134" w:header="720" w:footer="427" w:gutter="0"/>
          <w:cols w:space="720"/>
          <w:docGrid w:linePitch="360"/>
        </w:sectPr>
      </w:pPr>
    </w:p>
    <w:p w14:paraId="262737FB" w14:textId="0A00F0F1" w:rsidR="00F21A85" w:rsidRPr="00AB20BC" w:rsidRDefault="00F21A85" w:rsidP="00F21A85">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109" w:name="_Toc138262688"/>
      <w:bookmarkStart w:id="110" w:name="_Toc142647156"/>
      <w:r w:rsidRPr="00804E70">
        <w:rPr>
          <w:rFonts w:asciiTheme="minorHAnsi" w:hAnsiTheme="minorHAnsi" w:cs="Arial"/>
          <w:b/>
          <w:bCs/>
          <w:sz w:val="22"/>
          <w:szCs w:val="22"/>
        </w:rPr>
        <w:lastRenderedPageBreak/>
        <w:t>ΥΠΟΔΕΙΓΜΑ 7</w:t>
      </w:r>
      <w:r w:rsidR="006E761B">
        <w:rPr>
          <w:rFonts w:asciiTheme="minorHAnsi" w:hAnsiTheme="minorHAnsi" w:cs="Arial"/>
          <w:b/>
          <w:bCs/>
          <w:sz w:val="22"/>
          <w:szCs w:val="22"/>
        </w:rPr>
        <w:t>.1</w:t>
      </w:r>
      <w:r w:rsidRPr="00804E70">
        <w:rPr>
          <w:rFonts w:asciiTheme="minorHAnsi" w:hAnsiTheme="minorHAnsi" w:cs="Arial"/>
          <w:b/>
          <w:bCs/>
          <w:sz w:val="22"/>
          <w:szCs w:val="22"/>
        </w:rPr>
        <w:t xml:space="preserve">: </w:t>
      </w:r>
      <w:bookmarkEnd w:id="109"/>
      <w:r w:rsidR="00B96D5E" w:rsidRPr="00804E70">
        <w:rPr>
          <w:rFonts w:asciiTheme="minorHAnsi" w:hAnsiTheme="minorHAnsi" w:cs="Arial"/>
          <w:b/>
          <w:bCs/>
          <w:sz w:val="22"/>
          <w:szCs w:val="22"/>
        </w:rPr>
        <w:t xml:space="preserve">ΥΠΟΔΕΙΓΜΑ ΥΠΟΒΟΛΗΣ ΔΕΙΚΤΩΝ ΑΠΟ </w:t>
      </w:r>
      <w:r w:rsidR="00B96D5E">
        <w:rPr>
          <w:rFonts w:ascii="Calibri" w:hAnsi="Calibri" w:cs="Calibri"/>
          <w:b/>
          <w:bCs/>
          <w:sz w:val="22"/>
          <w:szCs w:val="22"/>
        </w:rPr>
        <w:t xml:space="preserve">ΤΙΣ </w:t>
      </w:r>
      <w:r w:rsidR="00B96D5E" w:rsidRPr="00834CC0">
        <w:rPr>
          <w:rFonts w:ascii="Calibri" w:hAnsi="Calibri" w:cs="Calibri"/>
          <w:b/>
          <w:bCs/>
          <w:sz w:val="22"/>
          <w:szCs w:val="22"/>
        </w:rPr>
        <w:t>ΣΧΟΛΙΚΕΣ ΜΟΝΑΔΕΣ</w:t>
      </w:r>
      <w:r w:rsidR="00B96D5E">
        <w:rPr>
          <w:rFonts w:ascii="Calibri" w:hAnsi="Calibri" w:cs="Calibri"/>
          <w:b/>
          <w:bCs/>
          <w:sz w:val="22"/>
          <w:szCs w:val="22"/>
        </w:rPr>
        <w:t xml:space="preserve"> </w:t>
      </w:r>
      <w:r w:rsidR="00B96D5E" w:rsidRPr="00B86FA8">
        <w:rPr>
          <w:rFonts w:ascii="Calibri" w:hAnsi="Calibri" w:cs="Calibri"/>
          <w:b/>
          <w:bCs/>
          <w:color w:val="FF0000"/>
          <w:sz w:val="22"/>
          <w:szCs w:val="22"/>
        </w:rPr>
        <w:t>ΜΕ ΕΠΙΛΕΞΙΜΟΥΣ ΑΝΑΠΛΗΡΩΤΕΣ</w:t>
      </w:r>
      <w:bookmarkEnd w:id="110"/>
    </w:p>
    <w:p w14:paraId="499B6F2D" w14:textId="51F7D33A" w:rsidR="00F21A85" w:rsidRDefault="00F21A85" w:rsidP="00F21A85">
      <w:pPr>
        <w:spacing w:after="120" w:line="276" w:lineRule="auto"/>
        <w:jc w:val="both"/>
        <w:rPr>
          <w:rFonts w:asciiTheme="minorHAnsi" w:hAnsiTheme="minorHAnsi"/>
          <w:sz w:val="22"/>
          <w:szCs w:val="22"/>
        </w:rPr>
      </w:pPr>
    </w:p>
    <w:tbl>
      <w:tblPr>
        <w:tblW w:w="5000" w:type="pct"/>
        <w:tblLook w:val="04A0" w:firstRow="1" w:lastRow="0" w:firstColumn="1" w:lastColumn="0" w:noHBand="0" w:noVBand="1"/>
      </w:tblPr>
      <w:tblGrid>
        <w:gridCol w:w="2917"/>
        <w:gridCol w:w="1280"/>
        <w:gridCol w:w="1617"/>
        <w:gridCol w:w="2824"/>
        <w:gridCol w:w="1388"/>
        <w:gridCol w:w="1911"/>
        <w:gridCol w:w="1012"/>
        <w:gridCol w:w="1184"/>
      </w:tblGrid>
      <w:tr w:rsidR="00ED7EE4" w:rsidRPr="00C35519" w14:paraId="3AD595DF" w14:textId="77777777" w:rsidTr="00AF6A3B">
        <w:trPr>
          <w:trHeight w:val="9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66DBC18" w14:textId="320BE183" w:rsidR="00ED7EE4" w:rsidRPr="00C35519" w:rsidRDefault="00ED7EE4" w:rsidP="00AF6A3B">
            <w:pPr>
              <w:jc w:val="center"/>
              <w:rPr>
                <w:rFonts w:ascii="Calibri" w:hAnsi="Calibri" w:cs="Calibri"/>
                <w:b/>
                <w:bCs/>
                <w:color w:val="000000"/>
                <w:sz w:val="22"/>
                <w:szCs w:val="22"/>
              </w:rPr>
            </w:pPr>
            <w:r w:rsidRPr="000E2E02">
              <w:rPr>
                <w:rFonts w:ascii="Calibri" w:hAnsi="Calibri" w:cs="Calibri"/>
                <w:b/>
                <w:bCs/>
                <w:color w:val="000000"/>
                <w:sz w:val="22"/>
                <w:szCs w:val="22"/>
              </w:rPr>
              <w:t xml:space="preserve">Πράξη: </w:t>
            </w:r>
            <w:r w:rsidRPr="00AF52C4">
              <w:rPr>
                <w:rFonts w:asciiTheme="minorHAnsi" w:hAnsiTheme="minorHAnsi"/>
                <w:b/>
                <w:sz w:val="22"/>
                <w:szCs w:val="22"/>
              </w:rPr>
              <w:t>«</w:t>
            </w:r>
            <w:r w:rsidRPr="003C77ED">
              <w:rPr>
                <w:rFonts w:asciiTheme="minorHAnsi" w:hAnsiTheme="minorHAnsi"/>
                <w:b/>
                <w:sz w:val="22"/>
                <w:szCs w:val="22"/>
              </w:rPr>
              <w:t>Αναδιαμόρφωση και υποστήριξη των Τάξεων Υποδοχής και ΔΥΕΠ, σχολικά έτη 2023-2026», με κωδικό ΟΠΣ: 6001589 του Τομεακού Προγράμματος: «Ανθρώπινο Δυναμικό και Κοινωνική Συνοχή», του ΕΣΠΑ 2021</w:t>
            </w:r>
            <w:r w:rsidRPr="00AF52C4">
              <w:rPr>
                <w:rFonts w:asciiTheme="minorHAnsi" w:hAnsiTheme="minorHAnsi"/>
                <w:b/>
                <w:sz w:val="22"/>
                <w:szCs w:val="22"/>
              </w:rPr>
              <w:t>-2027</w:t>
            </w:r>
            <w:r>
              <w:rPr>
                <w:rFonts w:asciiTheme="minorHAnsi" w:hAnsiTheme="minorHAnsi"/>
                <w:b/>
                <w:sz w:val="22"/>
                <w:szCs w:val="22"/>
              </w:rPr>
              <w:t>.</w:t>
            </w:r>
          </w:p>
        </w:tc>
      </w:tr>
      <w:tr w:rsidR="00ED7EE4" w:rsidRPr="00C35519" w14:paraId="65AD2385" w14:textId="77777777" w:rsidTr="00AF6A3B">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EE36BD9" w14:textId="77777777" w:rsidR="00ED7EE4" w:rsidRPr="00C35519" w:rsidRDefault="00ED7EE4" w:rsidP="00AF6A3B">
            <w:pPr>
              <w:jc w:val="center"/>
              <w:rPr>
                <w:rFonts w:ascii="Calibri" w:hAnsi="Calibri" w:cs="Calibri"/>
                <w:b/>
                <w:bCs/>
                <w:color w:val="000000"/>
                <w:sz w:val="22"/>
                <w:szCs w:val="22"/>
              </w:rPr>
            </w:pPr>
            <w:r w:rsidRPr="00C35519">
              <w:rPr>
                <w:rFonts w:ascii="Calibri" w:hAnsi="Calibri" w:cs="Calibri"/>
                <w:b/>
                <w:bCs/>
                <w:color w:val="000000"/>
                <w:sz w:val="22"/>
                <w:szCs w:val="22"/>
              </w:rPr>
              <w:t>από ………. /……/20…. έως ……/……/20….</w:t>
            </w:r>
          </w:p>
        </w:tc>
      </w:tr>
      <w:tr w:rsidR="00ED7EE4" w:rsidRPr="00C35519" w14:paraId="1AB79915" w14:textId="77777777" w:rsidTr="00AF6A3B">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E388E4B" w14:textId="77777777" w:rsidR="00ED7EE4" w:rsidRPr="00C35519" w:rsidRDefault="00ED7EE4" w:rsidP="00AF6A3B">
            <w:pPr>
              <w:rPr>
                <w:rFonts w:ascii="Calibri" w:hAnsi="Calibri" w:cs="Calibri"/>
                <w:b/>
                <w:bCs/>
                <w:color w:val="000000"/>
                <w:sz w:val="22"/>
                <w:szCs w:val="22"/>
              </w:rPr>
            </w:pPr>
            <w:r w:rsidRPr="00C35519">
              <w:rPr>
                <w:rFonts w:ascii="Calibri" w:hAnsi="Calibri" w:cs="Calibri"/>
                <w:b/>
                <w:bCs/>
                <w:color w:val="000000"/>
                <w:sz w:val="22"/>
                <w:szCs w:val="22"/>
              </w:rPr>
              <w:t>Περιφερειακή Διεύθυνση Εκπαίδευσης:</w:t>
            </w:r>
          </w:p>
        </w:tc>
      </w:tr>
      <w:tr w:rsidR="00ED7EE4" w:rsidRPr="00C35519" w14:paraId="78CE4056" w14:textId="77777777" w:rsidTr="00AF6A3B">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0787932" w14:textId="77777777" w:rsidR="00ED7EE4" w:rsidRPr="00C35519" w:rsidRDefault="00ED7EE4" w:rsidP="00AF6A3B">
            <w:pPr>
              <w:rPr>
                <w:rFonts w:ascii="Calibri" w:hAnsi="Calibri" w:cs="Calibri"/>
                <w:b/>
                <w:bCs/>
                <w:color w:val="000000"/>
                <w:sz w:val="22"/>
                <w:szCs w:val="22"/>
              </w:rPr>
            </w:pPr>
            <w:r w:rsidRPr="00C35519">
              <w:rPr>
                <w:rFonts w:ascii="Calibri" w:hAnsi="Calibri" w:cs="Calibri"/>
                <w:b/>
                <w:bCs/>
                <w:color w:val="000000"/>
                <w:sz w:val="22"/>
                <w:szCs w:val="22"/>
              </w:rPr>
              <w:t>Διεύθυνση Εκπαίδευσης (ΔΠΕ/ΔΔΕ):</w:t>
            </w:r>
          </w:p>
        </w:tc>
      </w:tr>
      <w:tr w:rsidR="00ED7EE4" w:rsidRPr="00C35519" w14:paraId="105336BF" w14:textId="77777777" w:rsidTr="00AF6A3B">
        <w:trPr>
          <w:trHeight w:val="2040"/>
        </w:trPr>
        <w:tc>
          <w:tcPr>
            <w:tcW w:w="1032" w:type="pct"/>
            <w:tcBorders>
              <w:top w:val="nil"/>
              <w:left w:val="single" w:sz="4" w:space="0" w:color="auto"/>
              <w:bottom w:val="single" w:sz="4" w:space="0" w:color="auto"/>
              <w:right w:val="single" w:sz="4" w:space="0" w:color="auto"/>
            </w:tcBorders>
            <w:shd w:val="clear" w:color="auto" w:fill="auto"/>
            <w:vAlign w:val="center"/>
            <w:hideMark/>
          </w:tcPr>
          <w:p w14:paraId="1B8726E5" w14:textId="77777777" w:rsidR="00ED7EE4" w:rsidRPr="00C35519" w:rsidRDefault="00ED7EE4" w:rsidP="00AF6A3B">
            <w:pPr>
              <w:jc w:val="center"/>
              <w:rPr>
                <w:rFonts w:ascii="Calibri" w:hAnsi="Calibri" w:cs="Calibri"/>
                <w:b/>
                <w:bCs/>
                <w:color w:val="000000"/>
              </w:rPr>
            </w:pPr>
            <w:r w:rsidRPr="00C35519">
              <w:rPr>
                <w:rFonts w:ascii="Calibri" w:hAnsi="Calibri" w:cs="Calibri"/>
                <w:b/>
                <w:bCs/>
                <w:color w:val="000000"/>
              </w:rPr>
              <w:t>Ονομασία Σχολικής Μονάδας (που απασχόλησε (επιλέξιμους) αναπληρωτές εκπαιδευτικούς/ΕΕΠ/ΕΒΠ στο Πλαίσιο της Πράξης)</w:t>
            </w:r>
          </w:p>
        </w:tc>
        <w:tc>
          <w:tcPr>
            <w:tcW w:w="453" w:type="pct"/>
            <w:tcBorders>
              <w:top w:val="nil"/>
              <w:left w:val="nil"/>
              <w:bottom w:val="single" w:sz="4" w:space="0" w:color="auto"/>
              <w:right w:val="single" w:sz="4" w:space="0" w:color="auto"/>
            </w:tcBorders>
            <w:shd w:val="clear" w:color="auto" w:fill="auto"/>
            <w:vAlign w:val="center"/>
            <w:hideMark/>
          </w:tcPr>
          <w:p w14:paraId="2AEBD837" w14:textId="77777777" w:rsidR="00ED7EE4" w:rsidRPr="00C35519" w:rsidRDefault="00ED7EE4" w:rsidP="00AF6A3B">
            <w:pPr>
              <w:jc w:val="center"/>
              <w:rPr>
                <w:rFonts w:ascii="Calibri" w:hAnsi="Calibri" w:cs="Calibri"/>
                <w:b/>
                <w:bCs/>
                <w:color w:val="000000"/>
              </w:rPr>
            </w:pPr>
            <w:r w:rsidRPr="00C35519">
              <w:rPr>
                <w:rFonts w:ascii="Calibri" w:hAnsi="Calibri" w:cs="Calibri"/>
                <w:b/>
                <w:bCs/>
                <w:color w:val="000000"/>
              </w:rPr>
              <w:t>Κωδικός Σχολικής Μονάδας στο MySchool</w:t>
            </w:r>
          </w:p>
        </w:tc>
        <w:tc>
          <w:tcPr>
            <w:tcW w:w="572" w:type="pct"/>
            <w:tcBorders>
              <w:top w:val="nil"/>
              <w:left w:val="nil"/>
              <w:bottom w:val="single" w:sz="4" w:space="0" w:color="auto"/>
              <w:right w:val="single" w:sz="4" w:space="0" w:color="auto"/>
            </w:tcBorders>
            <w:shd w:val="clear" w:color="auto" w:fill="auto"/>
            <w:vAlign w:val="center"/>
            <w:hideMark/>
          </w:tcPr>
          <w:p w14:paraId="34D27239" w14:textId="77777777" w:rsidR="00ED7EE4" w:rsidRPr="00C35519" w:rsidRDefault="00ED7EE4" w:rsidP="00AF6A3B">
            <w:pPr>
              <w:jc w:val="center"/>
              <w:rPr>
                <w:rFonts w:ascii="Calibri" w:hAnsi="Calibri" w:cs="Calibri"/>
                <w:b/>
                <w:bCs/>
                <w:color w:val="000000"/>
              </w:rPr>
            </w:pPr>
            <w:r w:rsidRPr="00C35519">
              <w:rPr>
                <w:rFonts w:ascii="Calibri" w:hAnsi="Calibri" w:cs="Calibri"/>
                <w:b/>
                <w:bCs/>
                <w:color w:val="000000"/>
              </w:rPr>
              <w:t>ΑΦΜ (επιλέξιμου) Αναπληρωτή</w:t>
            </w:r>
          </w:p>
        </w:tc>
        <w:tc>
          <w:tcPr>
            <w:tcW w:w="999" w:type="pct"/>
            <w:tcBorders>
              <w:top w:val="nil"/>
              <w:left w:val="nil"/>
              <w:bottom w:val="single" w:sz="4" w:space="0" w:color="auto"/>
              <w:right w:val="single" w:sz="4" w:space="0" w:color="auto"/>
            </w:tcBorders>
            <w:shd w:val="clear" w:color="auto" w:fill="auto"/>
            <w:vAlign w:val="center"/>
            <w:hideMark/>
          </w:tcPr>
          <w:p w14:paraId="0874D00C" w14:textId="77777777" w:rsidR="00ED7EE4" w:rsidRPr="00C35519" w:rsidRDefault="00ED7EE4" w:rsidP="00AF6A3B">
            <w:pPr>
              <w:jc w:val="center"/>
              <w:rPr>
                <w:rFonts w:ascii="Calibri" w:hAnsi="Calibri" w:cs="Calibri"/>
                <w:b/>
                <w:bCs/>
                <w:color w:val="000000"/>
              </w:rPr>
            </w:pPr>
            <w:r w:rsidRPr="00C35519">
              <w:rPr>
                <w:rFonts w:ascii="Calibri" w:hAnsi="Calibri" w:cs="Calibri"/>
                <w:b/>
                <w:bCs/>
                <w:color w:val="000000"/>
              </w:rPr>
              <w:t>Ονοματεπώνυμο Αναπληρωτή Εκπαιδευτικού/ΕΕΠ/ΕΒΠ</w:t>
            </w:r>
          </w:p>
        </w:tc>
        <w:tc>
          <w:tcPr>
            <w:tcW w:w="491" w:type="pct"/>
            <w:tcBorders>
              <w:top w:val="nil"/>
              <w:left w:val="nil"/>
              <w:bottom w:val="single" w:sz="4" w:space="0" w:color="auto"/>
              <w:right w:val="single" w:sz="4" w:space="0" w:color="auto"/>
            </w:tcBorders>
            <w:shd w:val="clear" w:color="auto" w:fill="auto"/>
            <w:vAlign w:val="center"/>
            <w:hideMark/>
          </w:tcPr>
          <w:p w14:paraId="045E1FF3" w14:textId="77777777" w:rsidR="00ED7EE4" w:rsidRPr="00C35519" w:rsidRDefault="00ED7EE4" w:rsidP="00AF6A3B">
            <w:pPr>
              <w:jc w:val="center"/>
              <w:rPr>
                <w:rFonts w:ascii="Calibri" w:hAnsi="Calibri" w:cs="Calibri"/>
                <w:b/>
                <w:bCs/>
                <w:color w:val="000000"/>
              </w:rPr>
            </w:pPr>
            <w:r w:rsidRPr="00C35519">
              <w:rPr>
                <w:rFonts w:ascii="Calibri" w:hAnsi="Calibri" w:cs="Calibri"/>
                <w:b/>
                <w:bCs/>
                <w:color w:val="000000"/>
              </w:rPr>
              <w:t>Ειδικότητα</w:t>
            </w:r>
          </w:p>
        </w:tc>
        <w:tc>
          <w:tcPr>
            <w:tcW w:w="676" w:type="pct"/>
            <w:tcBorders>
              <w:top w:val="nil"/>
              <w:left w:val="nil"/>
              <w:bottom w:val="single" w:sz="4" w:space="0" w:color="auto"/>
              <w:right w:val="single" w:sz="4" w:space="0" w:color="auto"/>
            </w:tcBorders>
            <w:shd w:val="clear" w:color="auto" w:fill="auto"/>
            <w:vAlign w:val="center"/>
            <w:hideMark/>
          </w:tcPr>
          <w:p w14:paraId="29FC5A9C" w14:textId="4F62CF1D" w:rsidR="00ED7EE4" w:rsidRPr="00C35519" w:rsidRDefault="00ED7EE4" w:rsidP="00AF6A3B">
            <w:pPr>
              <w:jc w:val="center"/>
              <w:rPr>
                <w:rFonts w:ascii="Calibri" w:hAnsi="Calibri" w:cs="Calibri"/>
                <w:b/>
                <w:bCs/>
                <w:color w:val="000000"/>
              </w:rPr>
            </w:pPr>
            <w:r>
              <w:rPr>
                <w:rFonts w:ascii="Calibri" w:hAnsi="Calibri" w:cs="Calibri"/>
                <w:b/>
                <w:bCs/>
                <w:color w:val="000000"/>
              </w:rPr>
              <w:t>Πλήθος</w:t>
            </w:r>
            <w:r w:rsidRPr="002D5EBD">
              <w:rPr>
                <w:rFonts w:ascii="Calibri" w:hAnsi="Calibri" w:cs="Calibri"/>
                <w:b/>
                <w:bCs/>
                <w:color w:val="000000"/>
              </w:rPr>
              <w:t xml:space="preserve"> διακριτών ωφελούμενων  </w:t>
            </w:r>
            <w:r w:rsidRPr="00925C5B">
              <w:rPr>
                <w:rFonts w:ascii="Calibri" w:hAnsi="Calibri" w:cs="Calibri"/>
                <w:b/>
                <w:bCs/>
                <w:color w:val="000000"/>
              </w:rPr>
              <w:t>μ</w:t>
            </w:r>
            <w:r w:rsidRPr="001F0D8A">
              <w:rPr>
                <w:rFonts w:ascii="Calibri" w:hAnsi="Calibri" w:cs="Calibri"/>
                <w:b/>
                <w:bCs/>
                <w:color w:val="000000"/>
              </w:rPr>
              <w:t>αθητών/τριών</w:t>
            </w:r>
            <w:r w:rsidRPr="00925C5B">
              <w:rPr>
                <w:rStyle w:val="af6"/>
                <w:rFonts w:ascii="Calibri" w:hAnsi="Calibri" w:cs="Calibri"/>
                <w:b/>
                <w:bCs/>
                <w:color w:val="000000"/>
              </w:rPr>
              <w:footnoteReference w:id="1"/>
            </w:r>
            <w:r w:rsidRPr="00925C5B">
              <w:rPr>
                <w:rFonts w:ascii="Calibri" w:hAnsi="Calibri" w:cs="Calibri"/>
                <w:b/>
                <w:bCs/>
                <w:color w:val="000000"/>
              </w:rPr>
              <w:t xml:space="preserve"> </w:t>
            </w:r>
            <w:r w:rsidRPr="00990EFE">
              <w:rPr>
                <w:rFonts w:ascii="Calibri" w:hAnsi="Calibri" w:cs="Calibri"/>
                <w:b/>
                <w:bCs/>
                <w:color w:val="000000"/>
              </w:rPr>
              <w:t>από τους επιλέξιμους αναπληρωτές της σχολικής μονάδας</w:t>
            </w:r>
            <w:r>
              <w:rPr>
                <w:rFonts w:ascii="Calibri" w:hAnsi="Calibri" w:cs="Calibri"/>
                <w:b/>
                <w:bCs/>
                <w:color w:val="000000"/>
              </w:rPr>
              <w:t xml:space="preserve"> σε ΤΥ ΖΕΠ &amp; ΔΥΕΠ</w:t>
            </w:r>
          </w:p>
        </w:tc>
        <w:tc>
          <w:tcPr>
            <w:tcW w:w="358" w:type="pct"/>
            <w:tcBorders>
              <w:top w:val="nil"/>
              <w:left w:val="nil"/>
              <w:bottom w:val="single" w:sz="4" w:space="0" w:color="auto"/>
              <w:right w:val="single" w:sz="4" w:space="0" w:color="auto"/>
            </w:tcBorders>
            <w:shd w:val="clear" w:color="auto" w:fill="auto"/>
            <w:vAlign w:val="center"/>
            <w:hideMark/>
          </w:tcPr>
          <w:p w14:paraId="512CE864" w14:textId="77777777" w:rsidR="00ED7EE4" w:rsidRPr="00C35519" w:rsidRDefault="00ED7EE4" w:rsidP="00AF6A3B">
            <w:pPr>
              <w:jc w:val="center"/>
              <w:rPr>
                <w:rFonts w:ascii="Calibri" w:hAnsi="Calibri" w:cs="Calibri"/>
                <w:b/>
                <w:bCs/>
                <w:color w:val="000000"/>
              </w:rPr>
            </w:pPr>
            <w:r w:rsidRPr="00C35519">
              <w:rPr>
                <w:rFonts w:ascii="Calibri" w:hAnsi="Calibri" w:cs="Calibri"/>
                <w:b/>
                <w:bCs/>
                <w:color w:val="000000"/>
              </w:rPr>
              <w:t>Αγόρια</w:t>
            </w:r>
          </w:p>
        </w:tc>
        <w:tc>
          <w:tcPr>
            <w:tcW w:w="419" w:type="pct"/>
            <w:tcBorders>
              <w:top w:val="nil"/>
              <w:left w:val="nil"/>
              <w:bottom w:val="single" w:sz="4" w:space="0" w:color="auto"/>
              <w:right w:val="single" w:sz="4" w:space="0" w:color="auto"/>
            </w:tcBorders>
            <w:shd w:val="clear" w:color="auto" w:fill="auto"/>
            <w:vAlign w:val="center"/>
            <w:hideMark/>
          </w:tcPr>
          <w:p w14:paraId="42DC1660" w14:textId="77777777" w:rsidR="00ED7EE4" w:rsidRPr="00C35519" w:rsidRDefault="00ED7EE4" w:rsidP="00AF6A3B">
            <w:pPr>
              <w:jc w:val="center"/>
              <w:rPr>
                <w:rFonts w:ascii="Calibri" w:hAnsi="Calibri" w:cs="Calibri"/>
                <w:b/>
                <w:bCs/>
                <w:color w:val="000000"/>
              </w:rPr>
            </w:pPr>
            <w:r w:rsidRPr="00C35519">
              <w:rPr>
                <w:rFonts w:ascii="Calibri" w:hAnsi="Calibri" w:cs="Calibri"/>
                <w:b/>
                <w:bCs/>
                <w:color w:val="000000"/>
              </w:rPr>
              <w:t>Κορίτσια</w:t>
            </w:r>
          </w:p>
        </w:tc>
      </w:tr>
      <w:tr w:rsidR="00ED7EE4" w:rsidRPr="00C35519" w14:paraId="720EBBAA" w14:textId="77777777" w:rsidTr="00AF6A3B">
        <w:trPr>
          <w:trHeight w:val="300"/>
        </w:trPr>
        <w:tc>
          <w:tcPr>
            <w:tcW w:w="1032" w:type="pct"/>
            <w:vMerge w:val="restart"/>
            <w:tcBorders>
              <w:top w:val="nil"/>
              <w:left w:val="single" w:sz="4" w:space="0" w:color="auto"/>
              <w:bottom w:val="single" w:sz="4" w:space="0" w:color="auto"/>
              <w:right w:val="single" w:sz="4" w:space="0" w:color="auto"/>
            </w:tcBorders>
            <w:shd w:val="clear" w:color="auto" w:fill="auto"/>
            <w:noWrap/>
            <w:vAlign w:val="center"/>
          </w:tcPr>
          <w:p w14:paraId="6367F701" w14:textId="77777777" w:rsidR="00ED7EE4" w:rsidRPr="00C35519" w:rsidRDefault="00ED7EE4" w:rsidP="00AF6A3B">
            <w:pPr>
              <w:jc w:val="center"/>
              <w:rPr>
                <w:rFonts w:ascii="Calibri" w:hAnsi="Calibri" w:cs="Calibri"/>
                <w:color w:val="000000"/>
              </w:rPr>
            </w:pP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tcPr>
          <w:p w14:paraId="267BD55B" w14:textId="77777777" w:rsidR="00ED7EE4" w:rsidRPr="00C35519" w:rsidRDefault="00ED7EE4" w:rsidP="00AF6A3B">
            <w:pPr>
              <w:jc w:val="cente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77B4BE6D" w14:textId="77777777" w:rsidR="00ED7EE4" w:rsidRPr="00C35519" w:rsidRDefault="00ED7EE4" w:rsidP="00AF6A3B">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6BFA488B" w14:textId="77777777" w:rsidR="00ED7EE4" w:rsidRPr="00C35519" w:rsidRDefault="00ED7EE4" w:rsidP="00AF6A3B">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7BBDDA87" w14:textId="77777777" w:rsidR="00ED7EE4" w:rsidRPr="00C35519" w:rsidRDefault="00ED7EE4" w:rsidP="00AF6A3B">
            <w:pPr>
              <w:jc w:val="center"/>
              <w:rPr>
                <w:rFonts w:ascii="Calibri" w:hAnsi="Calibri" w:cs="Calibri"/>
                <w:color w:val="000000"/>
              </w:rPr>
            </w:pPr>
          </w:p>
        </w:tc>
        <w:tc>
          <w:tcPr>
            <w:tcW w:w="676" w:type="pct"/>
            <w:vMerge w:val="restart"/>
            <w:tcBorders>
              <w:top w:val="nil"/>
              <w:left w:val="single" w:sz="4" w:space="0" w:color="auto"/>
              <w:bottom w:val="single" w:sz="4" w:space="0" w:color="auto"/>
              <w:right w:val="single" w:sz="4" w:space="0" w:color="auto"/>
            </w:tcBorders>
            <w:shd w:val="clear" w:color="auto" w:fill="auto"/>
            <w:noWrap/>
            <w:vAlign w:val="center"/>
          </w:tcPr>
          <w:p w14:paraId="3D756BBF" w14:textId="77777777" w:rsidR="00ED7EE4" w:rsidRPr="00C35519" w:rsidRDefault="00ED7EE4" w:rsidP="00AF6A3B">
            <w:pPr>
              <w:jc w:val="center"/>
              <w:rPr>
                <w:rFonts w:ascii="Calibri"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tcPr>
          <w:p w14:paraId="5CB35E38" w14:textId="77777777" w:rsidR="00ED7EE4" w:rsidRPr="00C35519" w:rsidRDefault="00ED7EE4" w:rsidP="00AF6A3B">
            <w:pPr>
              <w:jc w:val="center"/>
              <w:rPr>
                <w:rFonts w:ascii="Calibri" w:hAnsi="Calibri" w:cs="Calibri"/>
                <w:color w:val="000000"/>
              </w:rPr>
            </w:pPr>
          </w:p>
        </w:tc>
        <w:tc>
          <w:tcPr>
            <w:tcW w:w="419" w:type="pct"/>
            <w:vMerge w:val="restart"/>
            <w:tcBorders>
              <w:top w:val="nil"/>
              <w:left w:val="single" w:sz="4" w:space="0" w:color="auto"/>
              <w:bottom w:val="single" w:sz="4" w:space="0" w:color="auto"/>
              <w:right w:val="single" w:sz="4" w:space="0" w:color="auto"/>
            </w:tcBorders>
            <w:shd w:val="clear" w:color="auto" w:fill="auto"/>
            <w:noWrap/>
            <w:vAlign w:val="center"/>
          </w:tcPr>
          <w:p w14:paraId="68327065" w14:textId="77777777" w:rsidR="00ED7EE4" w:rsidRPr="00C35519" w:rsidRDefault="00ED7EE4" w:rsidP="00AF6A3B">
            <w:pPr>
              <w:jc w:val="center"/>
              <w:rPr>
                <w:rFonts w:ascii="Calibri" w:hAnsi="Calibri" w:cs="Calibri"/>
                <w:color w:val="000000"/>
              </w:rPr>
            </w:pPr>
          </w:p>
        </w:tc>
      </w:tr>
      <w:tr w:rsidR="00ED7EE4" w:rsidRPr="00C35519" w14:paraId="7900AB1D" w14:textId="77777777" w:rsidTr="00AF6A3B">
        <w:trPr>
          <w:trHeight w:val="300"/>
        </w:trPr>
        <w:tc>
          <w:tcPr>
            <w:tcW w:w="1032" w:type="pct"/>
            <w:vMerge/>
            <w:tcBorders>
              <w:top w:val="nil"/>
              <w:left w:val="single" w:sz="4" w:space="0" w:color="auto"/>
              <w:bottom w:val="single" w:sz="4" w:space="0" w:color="auto"/>
              <w:right w:val="single" w:sz="4" w:space="0" w:color="auto"/>
            </w:tcBorders>
            <w:vAlign w:val="center"/>
            <w:hideMark/>
          </w:tcPr>
          <w:p w14:paraId="3A4254F4" w14:textId="77777777" w:rsidR="00ED7EE4" w:rsidRPr="00C35519" w:rsidRDefault="00ED7EE4" w:rsidP="00AF6A3B">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DC1F992" w14:textId="77777777" w:rsidR="00ED7EE4" w:rsidRPr="00C35519" w:rsidRDefault="00ED7EE4" w:rsidP="00AF6A3B">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35902337" w14:textId="77777777" w:rsidR="00ED7EE4" w:rsidRPr="00C35519" w:rsidRDefault="00ED7EE4" w:rsidP="00AF6A3B">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75A3D243" w14:textId="77777777" w:rsidR="00ED7EE4" w:rsidRPr="00C35519" w:rsidRDefault="00ED7EE4" w:rsidP="00AF6A3B">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28C65A03" w14:textId="77777777" w:rsidR="00ED7EE4" w:rsidRPr="00C35519" w:rsidRDefault="00ED7EE4" w:rsidP="00AF6A3B">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5C7800BA" w14:textId="77777777" w:rsidR="00ED7EE4" w:rsidRPr="00C35519" w:rsidRDefault="00ED7EE4" w:rsidP="00AF6A3B">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02C0BF08" w14:textId="77777777" w:rsidR="00ED7EE4" w:rsidRPr="00C35519" w:rsidRDefault="00ED7EE4" w:rsidP="00AF6A3B">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376D591E" w14:textId="77777777" w:rsidR="00ED7EE4" w:rsidRPr="00C35519" w:rsidRDefault="00ED7EE4" w:rsidP="00AF6A3B">
            <w:pPr>
              <w:rPr>
                <w:rFonts w:ascii="Calibri" w:hAnsi="Calibri" w:cs="Calibri"/>
                <w:color w:val="000000"/>
              </w:rPr>
            </w:pPr>
          </w:p>
        </w:tc>
      </w:tr>
      <w:tr w:rsidR="00ED7EE4" w:rsidRPr="00C35519" w14:paraId="6AFA1AD7" w14:textId="77777777" w:rsidTr="00AF6A3B">
        <w:trPr>
          <w:trHeight w:val="300"/>
        </w:trPr>
        <w:tc>
          <w:tcPr>
            <w:tcW w:w="1032" w:type="pct"/>
            <w:vMerge/>
            <w:tcBorders>
              <w:top w:val="nil"/>
              <w:left w:val="single" w:sz="4" w:space="0" w:color="auto"/>
              <w:bottom w:val="single" w:sz="4" w:space="0" w:color="auto"/>
              <w:right w:val="single" w:sz="4" w:space="0" w:color="auto"/>
            </w:tcBorders>
            <w:vAlign w:val="center"/>
            <w:hideMark/>
          </w:tcPr>
          <w:p w14:paraId="29B178DD" w14:textId="77777777" w:rsidR="00ED7EE4" w:rsidRPr="00C35519" w:rsidRDefault="00ED7EE4" w:rsidP="00AF6A3B">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8767D8B" w14:textId="77777777" w:rsidR="00ED7EE4" w:rsidRPr="00C35519" w:rsidRDefault="00ED7EE4" w:rsidP="00AF6A3B">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14BB0D5F" w14:textId="77777777" w:rsidR="00ED7EE4" w:rsidRPr="00C35519" w:rsidRDefault="00ED7EE4" w:rsidP="00AF6A3B">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66FCC11D" w14:textId="77777777" w:rsidR="00ED7EE4" w:rsidRPr="00C35519" w:rsidRDefault="00ED7EE4" w:rsidP="00AF6A3B">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098959F1" w14:textId="77777777" w:rsidR="00ED7EE4" w:rsidRPr="00C35519" w:rsidRDefault="00ED7EE4" w:rsidP="00AF6A3B">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754C354F" w14:textId="77777777" w:rsidR="00ED7EE4" w:rsidRPr="00C35519" w:rsidRDefault="00ED7EE4" w:rsidP="00AF6A3B">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07A611D6" w14:textId="77777777" w:rsidR="00ED7EE4" w:rsidRPr="00C35519" w:rsidRDefault="00ED7EE4" w:rsidP="00AF6A3B">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0906F538" w14:textId="77777777" w:rsidR="00ED7EE4" w:rsidRPr="00C35519" w:rsidRDefault="00ED7EE4" w:rsidP="00AF6A3B">
            <w:pPr>
              <w:rPr>
                <w:rFonts w:ascii="Calibri" w:hAnsi="Calibri" w:cs="Calibri"/>
                <w:color w:val="000000"/>
              </w:rPr>
            </w:pPr>
          </w:p>
        </w:tc>
      </w:tr>
      <w:tr w:rsidR="00ED7EE4" w:rsidRPr="00C35519" w14:paraId="76AA889E" w14:textId="77777777" w:rsidTr="00AF6A3B">
        <w:trPr>
          <w:trHeight w:val="300"/>
        </w:trPr>
        <w:tc>
          <w:tcPr>
            <w:tcW w:w="1032" w:type="pct"/>
            <w:vMerge/>
            <w:tcBorders>
              <w:top w:val="nil"/>
              <w:left w:val="single" w:sz="4" w:space="0" w:color="auto"/>
              <w:bottom w:val="single" w:sz="4" w:space="0" w:color="auto"/>
              <w:right w:val="single" w:sz="4" w:space="0" w:color="auto"/>
            </w:tcBorders>
            <w:vAlign w:val="center"/>
            <w:hideMark/>
          </w:tcPr>
          <w:p w14:paraId="17E49E79" w14:textId="77777777" w:rsidR="00ED7EE4" w:rsidRPr="00C35519" w:rsidRDefault="00ED7EE4" w:rsidP="00AF6A3B">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38A03EE1" w14:textId="77777777" w:rsidR="00ED7EE4" w:rsidRPr="00C35519" w:rsidRDefault="00ED7EE4" w:rsidP="00AF6A3B">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76991D0B" w14:textId="77777777" w:rsidR="00ED7EE4" w:rsidRPr="00C35519" w:rsidRDefault="00ED7EE4" w:rsidP="00AF6A3B">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6AFC30FF" w14:textId="77777777" w:rsidR="00ED7EE4" w:rsidRPr="00C35519" w:rsidRDefault="00ED7EE4" w:rsidP="00AF6A3B">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67F0862B" w14:textId="77777777" w:rsidR="00ED7EE4" w:rsidRPr="00C35519" w:rsidRDefault="00ED7EE4" w:rsidP="00AF6A3B">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1158103E" w14:textId="77777777" w:rsidR="00ED7EE4" w:rsidRPr="00C35519" w:rsidRDefault="00ED7EE4" w:rsidP="00AF6A3B">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7A73CE39" w14:textId="77777777" w:rsidR="00ED7EE4" w:rsidRPr="00C35519" w:rsidRDefault="00ED7EE4" w:rsidP="00AF6A3B">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47BB4749" w14:textId="77777777" w:rsidR="00ED7EE4" w:rsidRPr="00C35519" w:rsidRDefault="00ED7EE4" w:rsidP="00AF6A3B">
            <w:pPr>
              <w:rPr>
                <w:rFonts w:ascii="Calibri" w:hAnsi="Calibri" w:cs="Calibri"/>
                <w:color w:val="000000"/>
              </w:rPr>
            </w:pPr>
          </w:p>
        </w:tc>
      </w:tr>
      <w:tr w:rsidR="00ED7EE4" w:rsidRPr="00C35519" w14:paraId="14E29F98" w14:textId="77777777" w:rsidTr="00AF6A3B">
        <w:trPr>
          <w:trHeight w:val="300"/>
        </w:trPr>
        <w:tc>
          <w:tcPr>
            <w:tcW w:w="1032" w:type="pct"/>
            <w:vMerge/>
            <w:tcBorders>
              <w:top w:val="nil"/>
              <w:left w:val="single" w:sz="4" w:space="0" w:color="auto"/>
              <w:bottom w:val="single" w:sz="4" w:space="0" w:color="auto"/>
              <w:right w:val="single" w:sz="4" w:space="0" w:color="auto"/>
            </w:tcBorders>
            <w:vAlign w:val="center"/>
            <w:hideMark/>
          </w:tcPr>
          <w:p w14:paraId="07481215" w14:textId="77777777" w:rsidR="00ED7EE4" w:rsidRPr="00C35519" w:rsidRDefault="00ED7EE4" w:rsidP="00AF6A3B">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72EA6CB1" w14:textId="77777777" w:rsidR="00ED7EE4" w:rsidRPr="00C35519" w:rsidRDefault="00ED7EE4" w:rsidP="00AF6A3B">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2658C3EE" w14:textId="77777777" w:rsidR="00ED7EE4" w:rsidRPr="00C35519" w:rsidRDefault="00ED7EE4" w:rsidP="00AF6A3B">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36613E3B" w14:textId="77777777" w:rsidR="00ED7EE4" w:rsidRPr="00C35519" w:rsidRDefault="00ED7EE4" w:rsidP="00AF6A3B">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4B9D1CD3" w14:textId="77777777" w:rsidR="00ED7EE4" w:rsidRPr="00C35519" w:rsidRDefault="00ED7EE4" w:rsidP="00AF6A3B">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656797C0" w14:textId="77777777" w:rsidR="00ED7EE4" w:rsidRPr="00C35519" w:rsidRDefault="00ED7EE4" w:rsidP="00AF6A3B">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52359D6E" w14:textId="77777777" w:rsidR="00ED7EE4" w:rsidRPr="00C35519" w:rsidRDefault="00ED7EE4" w:rsidP="00AF6A3B">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6DE56863" w14:textId="77777777" w:rsidR="00ED7EE4" w:rsidRPr="00C35519" w:rsidRDefault="00ED7EE4" w:rsidP="00AF6A3B">
            <w:pPr>
              <w:rPr>
                <w:rFonts w:ascii="Calibri" w:hAnsi="Calibri" w:cs="Calibri"/>
                <w:color w:val="000000"/>
              </w:rPr>
            </w:pPr>
          </w:p>
        </w:tc>
      </w:tr>
      <w:tr w:rsidR="00ED7EE4" w:rsidRPr="00C35519" w14:paraId="2461C3F5" w14:textId="77777777" w:rsidTr="00AF6A3B">
        <w:trPr>
          <w:trHeight w:val="300"/>
        </w:trPr>
        <w:tc>
          <w:tcPr>
            <w:tcW w:w="1032" w:type="pct"/>
            <w:vMerge/>
            <w:tcBorders>
              <w:top w:val="nil"/>
              <w:left w:val="single" w:sz="4" w:space="0" w:color="auto"/>
              <w:bottom w:val="single" w:sz="4" w:space="0" w:color="auto"/>
              <w:right w:val="single" w:sz="4" w:space="0" w:color="auto"/>
            </w:tcBorders>
            <w:vAlign w:val="center"/>
            <w:hideMark/>
          </w:tcPr>
          <w:p w14:paraId="551146FC" w14:textId="77777777" w:rsidR="00ED7EE4" w:rsidRPr="00C35519" w:rsidRDefault="00ED7EE4" w:rsidP="00AF6A3B">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12DD174D" w14:textId="77777777" w:rsidR="00ED7EE4" w:rsidRPr="00C35519" w:rsidRDefault="00ED7EE4" w:rsidP="00AF6A3B">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46D3B213" w14:textId="77777777" w:rsidR="00ED7EE4" w:rsidRPr="00C35519" w:rsidRDefault="00ED7EE4" w:rsidP="00AF6A3B">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42635938" w14:textId="77777777" w:rsidR="00ED7EE4" w:rsidRPr="00C35519" w:rsidRDefault="00ED7EE4" w:rsidP="00AF6A3B">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78629CC5" w14:textId="77777777" w:rsidR="00ED7EE4" w:rsidRPr="00C35519" w:rsidRDefault="00ED7EE4" w:rsidP="00AF6A3B">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7A253330" w14:textId="77777777" w:rsidR="00ED7EE4" w:rsidRPr="00C35519" w:rsidRDefault="00ED7EE4" w:rsidP="00AF6A3B">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0029C1EF" w14:textId="77777777" w:rsidR="00ED7EE4" w:rsidRPr="00C35519" w:rsidRDefault="00ED7EE4" w:rsidP="00AF6A3B">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5D01AD49" w14:textId="77777777" w:rsidR="00ED7EE4" w:rsidRPr="00C35519" w:rsidRDefault="00ED7EE4" w:rsidP="00AF6A3B">
            <w:pPr>
              <w:rPr>
                <w:rFonts w:ascii="Calibri" w:hAnsi="Calibri" w:cs="Calibri"/>
                <w:color w:val="000000"/>
              </w:rPr>
            </w:pPr>
          </w:p>
        </w:tc>
      </w:tr>
      <w:tr w:rsidR="00ED7EE4" w:rsidRPr="00C35519" w14:paraId="24E68496" w14:textId="77777777" w:rsidTr="00AF6A3B">
        <w:trPr>
          <w:trHeight w:val="300"/>
        </w:trPr>
        <w:tc>
          <w:tcPr>
            <w:tcW w:w="1032" w:type="pct"/>
            <w:vMerge/>
            <w:tcBorders>
              <w:top w:val="nil"/>
              <w:left w:val="single" w:sz="4" w:space="0" w:color="auto"/>
              <w:bottom w:val="single" w:sz="4" w:space="0" w:color="auto"/>
              <w:right w:val="single" w:sz="4" w:space="0" w:color="auto"/>
            </w:tcBorders>
            <w:vAlign w:val="center"/>
            <w:hideMark/>
          </w:tcPr>
          <w:p w14:paraId="55A74839" w14:textId="77777777" w:rsidR="00ED7EE4" w:rsidRPr="00C35519" w:rsidRDefault="00ED7EE4" w:rsidP="00AF6A3B">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0D8A91B8" w14:textId="77777777" w:rsidR="00ED7EE4" w:rsidRPr="00C35519" w:rsidRDefault="00ED7EE4" w:rsidP="00AF6A3B">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1804FF9C" w14:textId="77777777" w:rsidR="00ED7EE4" w:rsidRPr="00C35519" w:rsidRDefault="00ED7EE4" w:rsidP="00AF6A3B">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12CECD41" w14:textId="77777777" w:rsidR="00ED7EE4" w:rsidRPr="00C35519" w:rsidRDefault="00ED7EE4" w:rsidP="00AF6A3B">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22A4F854" w14:textId="77777777" w:rsidR="00ED7EE4" w:rsidRPr="00C35519" w:rsidRDefault="00ED7EE4" w:rsidP="00AF6A3B">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2DD76D75" w14:textId="77777777" w:rsidR="00ED7EE4" w:rsidRPr="00C35519" w:rsidRDefault="00ED7EE4" w:rsidP="00AF6A3B">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3C8EEB29" w14:textId="77777777" w:rsidR="00ED7EE4" w:rsidRPr="00C35519" w:rsidRDefault="00ED7EE4" w:rsidP="00AF6A3B">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51E04C93" w14:textId="77777777" w:rsidR="00ED7EE4" w:rsidRPr="00C35519" w:rsidRDefault="00ED7EE4" w:rsidP="00AF6A3B">
            <w:pPr>
              <w:rPr>
                <w:rFonts w:ascii="Calibri" w:hAnsi="Calibri" w:cs="Calibri"/>
                <w:color w:val="000000"/>
              </w:rPr>
            </w:pPr>
          </w:p>
        </w:tc>
      </w:tr>
    </w:tbl>
    <w:p w14:paraId="76DF2827" w14:textId="77777777" w:rsidR="00ED7EE4" w:rsidRDefault="00ED7EE4" w:rsidP="00772404">
      <w:pPr>
        <w:ind w:left="5812"/>
        <w:jc w:val="center"/>
        <w:rPr>
          <w:rFonts w:ascii="Calibri" w:hAnsi="Calibri" w:cs="Calibri"/>
          <w:b/>
          <w:bCs/>
          <w:color w:val="000000"/>
          <w:sz w:val="22"/>
          <w:szCs w:val="22"/>
        </w:rPr>
      </w:pPr>
    </w:p>
    <w:p w14:paraId="0188EDD8" w14:textId="301A2A8D" w:rsidR="00772404" w:rsidRDefault="00772404" w:rsidP="00772404">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Διευθυντής/ντρια</w:t>
      </w:r>
    </w:p>
    <w:p w14:paraId="7D1937AE" w14:textId="77777777" w:rsidR="00772404" w:rsidRDefault="00772404" w:rsidP="00772404">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14:paraId="229C4BD6" w14:textId="77777777" w:rsidR="00772404" w:rsidRDefault="00772404" w:rsidP="00772404">
      <w:pPr>
        <w:tabs>
          <w:tab w:val="center" w:pos="9360"/>
        </w:tabs>
        <w:spacing w:line="276" w:lineRule="auto"/>
        <w:ind w:left="5812"/>
        <w:jc w:val="center"/>
        <w:rPr>
          <w:rFonts w:ascii="Calibri" w:hAnsi="Calibri" w:cs="Calibri"/>
          <w:b/>
          <w:bCs/>
          <w:i/>
          <w:color w:val="000000"/>
          <w:sz w:val="22"/>
          <w:szCs w:val="22"/>
        </w:rPr>
      </w:pPr>
    </w:p>
    <w:p w14:paraId="611610E1" w14:textId="110AC6A6" w:rsidR="00772404" w:rsidRDefault="00772404" w:rsidP="00772404">
      <w:pPr>
        <w:tabs>
          <w:tab w:val="center" w:pos="9360"/>
        </w:tabs>
        <w:spacing w:line="276" w:lineRule="auto"/>
        <w:ind w:left="5812"/>
        <w:jc w:val="center"/>
        <w:rPr>
          <w:rFonts w:ascii="Calibri" w:hAnsi="Calibri" w:cs="Calibri"/>
          <w:bCs/>
          <w:i/>
          <w:color w:val="000000"/>
          <w:sz w:val="22"/>
          <w:szCs w:val="22"/>
        </w:rPr>
      </w:pPr>
      <w:r w:rsidRPr="00804E70">
        <w:rPr>
          <w:rFonts w:ascii="Calibri" w:hAnsi="Calibri" w:cs="Calibri"/>
          <w:bCs/>
          <w:i/>
          <w:color w:val="000000"/>
          <w:sz w:val="22"/>
          <w:szCs w:val="22"/>
        </w:rPr>
        <w:t>(Υπογραφή, Ονοματεπώνυμο, Σφραγίδα)</w:t>
      </w:r>
    </w:p>
    <w:p w14:paraId="6573878C" w14:textId="77777777" w:rsidR="00B96D5E" w:rsidRPr="00804E70" w:rsidRDefault="00B96D5E" w:rsidP="00772404">
      <w:pPr>
        <w:tabs>
          <w:tab w:val="center" w:pos="9360"/>
        </w:tabs>
        <w:spacing w:line="276" w:lineRule="auto"/>
        <w:ind w:left="5812"/>
        <w:jc w:val="center"/>
        <w:rPr>
          <w:rFonts w:asciiTheme="minorHAnsi" w:hAnsiTheme="minorHAnsi"/>
          <w:sz w:val="22"/>
          <w:szCs w:val="22"/>
        </w:rPr>
      </w:pPr>
    </w:p>
    <w:p w14:paraId="26927429" w14:textId="77777777" w:rsidR="00772404" w:rsidRPr="00AB20BC" w:rsidRDefault="00772404" w:rsidP="00772404">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111" w:name="_Toc140943445"/>
      <w:bookmarkStart w:id="112" w:name="_Toc140944055"/>
      <w:bookmarkStart w:id="113" w:name="_Toc142647157"/>
      <w:r w:rsidRPr="00804E70">
        <w:rPr>
          <w:rFonts w:asciiTheme="minorHAnsi" w:hAnsiTheme="minorHAnsi" w:cs="Arial"/>
          <w:b/>
          <w:bCs/>
          <w:sz w:val="22"/>
          <w:szCs w:val="22"/>
        </w:rPr>
        <w:t>ΥΠΟΔΕΙΓΜΑ 7</w:t>
      </w:r>
      <w:r>
        <w:rPr>
          <w:rFonts w:asciiTheme="minorHAnsi" w:hAnsiTheme="minorHAnsi" w:cs="Arial"/>
          <w:b/>
          <w:bCs/>
          <w:sz w:val="22"/>
          <w:szCs w:val="22"/>
        </w:rPr>
        <w:t>.2</w:t>
      </w:r>
      <w:r w:rsidRPr="00804E70">
        <w:rPr>
          <w:rFonts w:asciiTheme="minorHAnsi" w:hAnsiTheme="minorHAnsi" w:cs="Arial"/>
          <w:b/>
          <w:bCs/>
          <w:sz w:val="22"/>
          <w:szCs w:val="22"/>
        </w:rPr>
        <w:t>: ΥΠΟΔΕΙΓΜΑ ΥΠΟΒΟΛΗΣ ΔΕΙΚΤΩΝ ΑΠΟ ΔΙΕΥΘΥΝΣΕΙΣ ΠΡΩΤΟΒΑΘΜΙΑΣ ΚΑΙ</w:t>
      </w:r>
      <w:r>
        <w:rPr>
          <w:rFonts w:asciiTheme="minorHAnsi" w:hAnsiTheme="minorHAnsi" w:cs="Arial"/>
          <w:b/>
          <w:bCs/>
          <w:sz w:val="22"/>
          <w:szCs w:val="22"/>
        </w:rPr>
        <w:t xml:space="preserve"> ΔΕΥΤΕΡΟΒΑΘΜΙΑΣ ΕΚΠΑΙΔΕΥΣΗΣ</w:t>
      </w:r>
      <w:bookmarkEnd w:id="111"/>
      <w:bookmarkEnd w:id="112"/>
      <w:bookmarkEnd w:id="113"/>
    </w:p>
    <w:p w14:paraId="5B7F1C5D" w14:textId="09EC51F3" w:rsidR="00772404" w:rsidRDefault="00772404" w:rsidP="00772404">
      <w:pPr>
        <w:spacing w:after="120" w:line="276" w:lineRule="auto"/>
        <w:jc w:val="both"/>
        <w:rPr>
          <w:rFonts w:asciiTheme="minorHAnsi" w:hAnsiTheme="minorHAnsi"/>
          <w:sz w:val="22"/>
          <w:szCs w:val="22"/>
        </w:rPr>
      </w:pPr>
    </w:p>
    <w:tbl>
      <w:tblPr>
        <w:tblW w:w="5000" w:type="pct"/>
        <w:tblLook w:val="04A0" w:firstRow="1" w:lastRow="0" w:firstColumn="1" w:lastColumn="0" w:noHBand="0" w:noVBand="1"/>
      </w:tblPr>
      <w:tblGrid>
        <w:gridCol w:w="981"/>
        <w:gridCol w:w="4296"/>
        <w:gridCol w:w="2309"/>
        <w:gridCol w:w="2914"/>
        <w:gridCol w:w="1818"/>
        <w:gridCol w:w="1815"/>
      </w:tblGrid>
      <w:tr w:rsidR="00E36DE1" w:rsidRPr="00C35519" w14:paraId="60192B0B" w14:textId="77777777" w:rsidTr="00AF6A3B">
        <w:trPr>
          <w:trHeight w:val="51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A11116" w14:textId="2E3A82FC" w:rsidR="00E36DE1" w:rsidRPr="00C35519" w:rsidRDefault="00E36DE1" w:rsidP="00E36DE1">
            <w:pPr>
              <w:jc w:val="center"/>
              <w:rPr>
                <w:rFonts w:ascii="Calibri" w:hAnsi="Calibri" w:cs="Calibri"/>
                <w:b/>
                <w:bCs/>
                <w:color w:val="000000"/>
                <w:sz w:val="22"/>
                <w:szCs w:val="22"/>
              </w:rPr>
            </w:pPr>
            <w:r w:rsidRPr="000E2E02">
              <w:rPr>
                <w:rFonts w:ascii="Calibri" w:hAnsi="Calibri" w:cs="Calibri"/>
                <w:b/>
                <w:bCs/>
                <w:color w:val="000000"/>
                <w:sz w:val="22"/>
                <w:szCs w:val="22"/>
              </w:rPr>
              <w:t xml:space="preserve">Πράξη: </w:t>
            </w:r>
            <w:r w:rsidRPr="00AF52C4">
              <w:rPr>
                <w:rFonts w:asciiTheme="minorHAnsi" w:hAnsiTheme="minorHAnsi"/>
                <w:b/>
                <w:sz w:val="22"/>
                <w:szCs w:val="22"/>
              </w:rPr>
              <w:t>«</w:t>
            </w:r>
            <w:r w:rsidRPr="003C77ED">
              <w:rPr>
                <w:rFonts w:asciiTheme="minorHAnsi" w:hAnsiTheme="minorHAnsi"/>
                <w:b/>
                <w:sz w:val="22"/>
                <w:szCs w:val="22"/>
              </w:rPr>
              <w:t>Αναδιαμόρφωση και υποστήριξη των Τάξεων Υποδοχής και ΔΥΕΠ, σχολικά έτη 2023-2026», με κωδικό ΟΠΣ: 6001589 του Τομεακού Προγράμματος: «Ανθρώπινο Δυναμικό και Κοινωνική Συνοχή», του ΕΣΠΑ 2021</w:t>
            </w:r>
            <w:r w:rsidRPr="00AF52C4">
              <w:rPr>
                <w:rFonts w:asciiTheme="minorHAnsi" w:hAnsiTheme="minorHAnsi"/>
                <w:b/>
                <w:sz w:val="22"/>
                <w:szCs w:val="22"/>
              </w:rPr>
              <w:t>-2027</w:t>
            </w:r>
            <w:r>
              <w:rPr>
                <w:rFonts w:asciiTheme="minorHAnsi" w:hAnsiTheme="minorHAnsi"/>
                <w:b/>
                <w:sz w:val="22"/>
                <w:szCs w:val="22"/>
              </w:rPr>
              <w:t>.</w:t>
            </w:r>
          </w:p>
        </w:tc>
      </w:tr>
      <w:tr w:rsidR="00E36DE1" w:rsidRPr="00C35519" w14:paraId="35BB332C" w14:textId="77777777" w:rsidTr="00AF6A3B">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952BB9" w14:textId="77777777" w:rsidR="00E36DE1" w:rsidRPr="00C35519" w:rsidRDefault="00E36DE1" w:rsidP="00E36DE1">
            <w:pPr>
              <w:jc w:val="center"/>
              <w:rPr>
                <w:rFonts w:ascii="Calibri" w:hAnsi="Calibri" w:cs="Calibri"/>
                <w:b/>
                <w:bCs/>
                <w:color w:val="000000"/>
                <w:sz w:val="22"/>
                <w:szCs w:val="22"/>
              </w:rPr>
            </w:pPr>
            <w:r w:rsidRPr="00C35519">
              <w:rPr>
                <w:rFonts w:ascii="Calibri" w:hAnsi="Calibri" w:cs="Calibri"/>
                <w:b/>
                <w:bCs/>
                <w:color w:val="000000"/>
                <w:sz w:val="22"/>
                <w:szCs w:val="22"/>
              </w:rPr>
              <w:t>από ………. /……/20…. έως ……/……/20….</w:t>
            </w:r>
          </w:p>
        </w:tc>
      </w:tr>
      <w:tr w:rsidR="00E36DE1" w:rsidRPr="00C35519" w14:paraId="42D5E8A8" w14:textId="77777777" w:rsidTr="00AF6A3B">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A6E617" w14:textId="77777777" w:rsidR="00E36DE1" w:rsidRPr="00C35519" w:rsidRDefault="00E36DE1" w:rsidP="00E36DE1">
            <w:pPr>
              <w:rPr>
                <w:rFonts w:ascii="Calibri" w:hAnsi="Calibri" w:cs="Calibri"/>
                <w:b/>
                <w:bCs/>
                <w:color w:val="000000"/>
                <w:sz w:val="22"/>
                <w:szCs w:val="22"/>
              </w:rPr>
            </w:pPr>
            <w:r w:rsidRPr="00C35519">
              <w:rPr>
                <w:rFonts w:ascii="Calibri" w:hAnsi="Calibri" w:cs="Calibri"/>
                <w:b/>
                <w:bCs/>
                <w:color w:val="000000"/>
                <w:sz w:val="22"/>
                <w:szCs w:val="22"/>
              </w:rPr>
              <w:t>Περιφερειακή Διεύθυνση Εκπαίδευσης:</w:t>
            </w:r>
          </w:p>
        </w:tc>
      </w:tr>
      <w:tr w:rsidR="00E36DE1" w:rsidRPr="00C35519" w14:paraId="1A379D08" w14:textId="77777777" w:rsidTr="00AF6A3B">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4B48E1" w14:textId="77777777" w:rsidR="00E36DE1" w:rsidRPr="00C35519" w:rsidRDefault="00E36DE1" w:rsidP="00E36DE1">
            <w:pPr>
              <w:rPr>
                <w:rFonts w:ascii="Calibri" w:hAnsi="Calibri" w:cs="Calibri"/>
                <w:b/>
                <w:bCs/>
                <w:color w:val="000000"/>
                <w:sz w:val="22"/>
                <w:szCs w:val="22"/>
              </w:rPr>
            </w:pPr>
            <w:r w:rsidRPr="00C35519">
              <w:rPr>
                <w:rFonts w:ascii="Calibri" w:hAnsi="Calibri" w:cs="Calibri"/>
                <w:b/>
                <w:bCs/>
                <w:color w:val="000000"/>
                <w:sz w:val="22"/>
                <w:szCs w:val="22"/>
              </w:rPr>
              <w:t>Διεύθυνση Εκπαίδευσης (ΔΠΕ/ΔΔΕ):</w:t>
            </w:r>
          </w:p>
        </w:tc>
      </w:tr>
      <w:tr w:rsidR="00E36DE1" w:rsidRPr="00C35519" w14:paraId="4A37EDBC" w14:textId="77777777" w:rsidTr="00AF6A3B">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9005B5" w14:textId="77777777" w:rsidR="00E36DE1" w:rsidRPr="00C35519" w:rsidRDefault="00E36DE1" w:rsidP="00E36DE1">
            <w:pPr>
              <w:jc w:val="center"/>
              <w:rPr>
                <w:rFonts w:ascii="Calibri" w:hAnsi="Calibri" w:cs="Calibri"/>
                <w:b/>
                <w:bCs/>
                <w:color w:val="000000"/>
                <w:sz w:val="18"/>
                <w:szCs w:val="18"/>
              </w:rPr>
            </w:pPr>
            <w:r w:rsidRPr="00C35519">
              <w:rPr>
                <w:rFonts w:ascii="Calibri" w:hAnsi="Calibri" w:cs="Calibri"/>
                <w:b/>
                <w:bCs/>
                <w:color w:val="000000"/>
                <w:sz w:val="18"/>
                <w:szCs w:val="18"/>
              </w:rPr>
              <w:t>......................................................................................................................................</w:t>
            </w:r>
          </w:p>
        </w:tc>
      </w:tr>
      <w:tr w:rsidR="00E36DE1" w:rsidRPr="00C35519" w14:paraId="530CD116" w14:textId="77777777" w:rsidTr="00E36DE1">
        <w:trPr>
          <w:trHeight w:val="1128"/>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EA81E3C" w14:textId="77777777" w:rsidR="00E36DE1" w:rsidRPr="00C35519" w:rsidRDefault="00E36DE1" w:rsidP="00E36DE1">
            <w:pPr>
              <w:jc w:val="center"/>
              <w:rPr>
                <w:rFonts w:ascii="Calibri" w:hAnsi="Calibri" w:cs="Calibri"/>
                <w:b/>
                <w:bCs/>
                <w:color w:val="000000"/>
              </w:rPr>
            </w:pPr>
            <w:r w:rsidRPr="00C35519">
              <w:rPr>
                <w:rFonts w:ascii="Calibri" w:hAnsi="Calibri" w:cs="Calibri"/>
                <w:b/>
                <w:bCs/>
                <w:color w:val="000000"/>
              </w:rPr>
              <w:t>α/α</w:t>
            </w:r>
          </w:p>
        </w:tc>
        <w:tc>
          <w:tcPr>
            <w:tcW w:w="1520" w:type="pct"/>
            <w:tcBorders>
              <w:top w:val="nil"/>
              <w:left w:val="nil"/>
              <w:bottom w:val="single" w:sz="4" w:space="0" w:color="auto"/>
              <w:right w:val="single" w:sz="4" w:space="0" w:color="auto"/>
            </w:tcBorders>
            <w:shd w:val="clear" w:color="auto" w:fill="auto"/>
            <w:vAlign w:val="center"/>
            <w:hideMark/>
          </w:tcPr>
          <w:p w14:paraId="729CD4F0" w14:textId="77777777" w:rsidR="00E36DE1" w:rsidRPr="00C35519" w:rsidRDefault="00E36DE1" w:rsidP="00E36DE1">
            <w:pPr>
              <w:jc w:val="center"/>
              <w:rPr>
                <w:rFonts w:ascii="Calibri" w:hAnsi="Calibri" w:cs="Calibri"/>
                <w:b/>
                <w:bCs/>
                <w:color w:val="000000"/>
              </w:rPr>
            </w:pPr>
            <w:r w:rsidRPr="00C35519">
              <w:rPr>
                <w:rFonts w:ascii="Calibri" w:hAnsi="Calibri" w:cs="Calibri"/>
                <w:b/>
                <w:bCs/>
                <w:color w:val="000000"/>
              </w:rPr>
              <w:t>Ονομασία Σχολικής Μονάδας (που απασχόλησε (επιλέξιμους) αναπληρωτές εκπαιδευτικούς/ΕΕΠ/ΕΒΠ στο Πλαίσιο της Πράξης)</w:t>
            </w:r>
          </w:p>
        </w:tc>
        <w:tc>
          <w:tcPr>
            <w:tcW w:w="817" w:type="pct"/>
            <w:tcBorders>
              <w:top w:val="nil"/>
              <w:left w:val="nil"/>
              <w:bottom w:val="single" w:sz="4" w:space="0" w:color="auto"/>
              <w:right w:val="single" w:sz="4" w:space="0" w:color="auto"/>
            </w:tcBorders>
            <w:shd w:val="clear" w:color="auto" w:fill="auto"/>
            <w:vAlign w:val="center"/>
            <w:hideMark/>
          </w:tcPr>
          <w:p w14:paraId="05A1DFAC" w14:textId="77777777" w:rsidR="00E36DE1" w:rsidRPr="00C35519" w:rsidRDefault="00E36DE1" w:rsidP="00E36DE1">
            <w:pPr>
              <w:jc w:val="center"/>
              <w:rPr>
                <w:rFonts w:ascii="Calibri" w:hAnsi="Calibri" w:cs="Calibri"/>
                <w:b/>
                <w:bCs/>
                <w:color w:val="000000"/>
              </w:rPr>
            </w:pPr>
            <w:r w:rsidRPr="00C35519">
              <w:rPr>
                <w:rFonts w:ascii="Calibri" w:hAnsi="Calibri" w:cs="Calibri"/>
                <w:b/>
                <w:bCs/>
                <w:color w:val="000000"/>
              </w:rPr>
              <w:t>Κωδικός Σχολικής Μονάδας στο MySchool</w:t>
            </w:r>
          </w:p>
        </w:tc>
        <w:tc>
          <w:tcPr>
            <w:tcW w:w="1031" w:type="pct"/>
            <w:tcBorders>
              <w:top w:val="nil"/>
              <w:left w:val="nil"/>
              <w:bottom w:val="single" w:sz="4" w:space="0" w:color="auto"/>
              <w:right w:val="single" w:sz="4" w:space="0" w:color="auto"/>
            </w:tcBorders>
            <w:shd w:val="clear" w:color="auto" w:fill="auto"/>
            <w:vAlign w:val="center"/>
            <w:hideMark/>
          </w:tcPr>
          <w:p w14:paraId="2E0E6CED" w14:textId="2201629A" w:rsidR="00E36DE1" w:rsidRPr="00C35519" w:rsidRDefault="00E36DE1" w:rsidP="00E36DE1">
            <w:pPr>
              <w:jc w:val="center"/>
              <w:rPr>
                <w:rFonts w:ascii="Calibri" w:hAnsi="Calibri" w:cs="Calibri"/>
                <w:b/>
                <w:bCs/>
                <w:color w:val="000000"/>
              </w:rPr>
            </w:pPr>
            <w:r w:rsidRPr="00C35519">
              <w:rPr>
                <w:rFonts w:ascii="Calibri" w:hAnsi="Calibri" w:cs="Calibri"/>
                <w:b/>
                <w:bCs/>
                <w:color w:val="000000"/>
              </w:rPr>
              <w:t xml:space="preserve">Αριθμός διακριτών ωφελούμενων  μαθητών/τριών </w:t>
            </w:r>
            <w:r>
              <w:rPr>
                <w:rFonts w:ascii="Calibri" w:hAnsi="Calibri" w:cs="Calibri"/>
                <w:b/>
                <w:bCs/>
                <w:color w:val="000000"/>
              </w:rPr>
              <w:t>ΤΥ-ΖΕΠ &amp; ΔΥΕΠ</w:t>
            </w:r>
          </w:p>
        </w:tc>
        <w:tc>
          <w:tcPr>
            <w:tcW w:w="643" w:type="pct"/>
            <w:tcBorders>
              <w:top w:val="nil"/>
              <w:left w:val="nil"/>
              <w:bottom w:val="single" w:sz="4" w:space="0" w:color="auto"/>
              <w:right w:val="single" w:sz="4" w:space="0" w:color="auto"/>
            </w:tcBorders>
            <w:shd w:val="clear" w:color="auto" w:fill="auto"/>
            <w:vAlign w:val="center"/>
            <w:hideMark/>
          </w:tcPr>
          <w:p w14:paraId="7A7596B6" w14:textId="77777777" w:rsidR="00E36DE1" w:rsidRPr="00C35519" w:rsidRDefault="00E36DE1" w:rsidP="00E36DE1">
            <w:pPr>
              <w:jc w:val="center"/>
              <w:rPr>
                <w:rFonts w:ascii="Calibri" w:hAnsi="Calibri" w:cs="Calibri"/>
                <w:b/>
                <w:bCs/>
                <w:color w:val="000000"/>
              </w:rPr>
            </w:pPr>
            <w:r w:rsidRPr="00C35519">
              <w:rPr>
                <w:rFonts w:ascii="Calibri" w:hAnsi="Calibri" w:cs="Calibri"/>
                <w:b/>
                <w:bCs/>
                <w:color w:val="000000"/>
              </w:rPr>
              <w:t>Αγόρια</w:t>
            </w:r>
          </w:p>
        </w:tc>
        <w:tc>
          <w:tcPr>
            <w:tcW w:w="642" w:type="pct"/>
            <w:tcBorders>
              <w:top w:val="nil"/>
              <w:left w:val="nil"/>
              <w:bottom w:val="single" w:sz="4" w:space="0" w:color="auto"/>
              <w:right w:val="single" w:sz="4" w:space="0" w:color="auto"/>
            </w:tcBorders>
            <w:shd w:val="clear" w:color="auto" w:fill="auto"/>
            <w:vAlign w:val="center"/>
            <w:hideMark/>
          </w:tcPr>
          <w:p w14:paraId="0C23C36D" w14:textId="77777777" w:rsidR="00E36DE1" w:rsidRPr="00C35519" w:rsidRDefault="00E36DE1" w:rsidP="00E36DE1">
            <w:pPr>
              <w:jc w:val="center"/>
              <w:rPr>
                <w:rFonts w:ascii="Calibri" w:hAnsi="Calibri" w:cs="Calibri"/>
                <w:b/>
                <w:bCs/>
                <w:color w:val="000000"/>
              </w:rPr>
            </w:pPr>
            <w:r w:rsidRPr="00C35519">
              <w:rPr>
                <w:rFonts w:ascii="Calibri" w:hAnsi="Calibri" w:cs="Calibri"/>
                <w:b/>
                <w:bCs/>
                <w:color w:val="000000"/>
              </w:rPr>
              <w:t>Κορίτσια</w:t>
            </w:r>
          </w:p>
        </w:tc>
      </w:tr>
      <w:tr w:rsidR="00E36DE1" w:rsidRPr="00C35519" w14:paraId="13655359"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DBE2471"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1</w:t>
            </w:r>
          </w:p>
        </w:tc>
        <w:tc>
          <w:tcPr>
            <w:tcW w:w="1520" w:type="pct"/>
            <w:tcBorders>
              <w:top w:val="nil"/>
              <w:left w:val="nil"/>
              <w:bottom w:val="single" w:sz="4" w:space="0" w:color="auto"/>
              <w:right w:val="single" w:sz="4" w:space="0" w:color="auto"/>
            </w:tcBorders>
            <w:shd w:val="clear" w:color="auto" w:fill="auto"/>
            <w:noWrap/>
            <w:vAlign w:val="center"/>
          </w:tcPr>
          <w:p w14:paraId="7288C8A8"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0486CB6C"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4236A169"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44DB154E"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23CD3B36" w14:textId="77777777" w:rsidR="00E36DE1" w:rsidRPr="00C35519" w:rsidRDefault="00E36DE1" w:rsidP="00E36DE1">
            <w:pPr>
              <w:jc w:val="center"/>
              <w:rPr>
                <w:rFonts w:ascii="Calibri" w:hAnsi="Calibri" w:cs="Calibri"/>
                <w:color w:val="000000"/>
              </w:rPr>
            </w:pPr>
          </w:p>
        </w:tc>
      </w:tr>
      <w:tr w:rsidR="00E36DE1" w:rsidRPr="00C35519" w14:paraId="61D0DC54"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13B30CF"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2</w:t>
            </w:r>
          </w:p>
        </w:tc>
        <w:tc>
          <w:tcPr>
            <w:tcW w:w="1520" w:type="pct"/>
            <w:tcBorders>
              <w:top w:val="nil"/>
              <w:left w:val="nil"/>
              <w:bottom w:val="single" w:sz="4" w:space="0" w:color="auto"/>
              <w:right w:val="single" w:sz="4" w:space="0" w:color="auto"/>
            </w:tcBorders>
            <w:shd w:val="clear" w:color="auto" w:fill="auto"/>
            <w:noWrap/>
            <w:vAlign w:val="center"/>
          </w:tcPr>
          <w:p w14:paraId="46CC46DF"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25C7B267"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7913E7A4"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0BAA70B3"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24B228B8" w14:textId="77777777" w:rsidR="00E36DE1" w:rsidRPr="00C35519" w:rsidRDefault="00E36DE1" w:rsidP="00E36DE1">
            <w:pPr>
              <w:jc w:val="center"/>
              <w:rPr>
                <w:rFonts w:ascii="Calibri" w:hAnsi="Calibri" w:cs="Calibri"/>
                <w:color w:val="000000"/>
              </w:rPr>
            </w:pPr>
          </w:p>
        </w:tc>
      </w:tr>
      <w:tr w:rsidR="00E36DE1" w:rsidRPr="00C35519" w14:paraId="6F32989F"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4A17947"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3</w:t>
            </w:r>
          </w:p>
        </w:tc>
        <w:tc>
          <w:tcPr>
            <w:tcW w:w="1520" w:type="pct"/>
            <w:tcBorders>
              <w:top w:val="nil"/>
              <w:left w:val="nil"/>
              <w:bottom w:val="single" w:sz="4" w:space="0" w:color="auto"/>
              <w:right w:val="single" w:sz="4" w:space="0" w:color="auto"/>
            </w:tcBorders>
            <w:shd w:val="clear" w:color="auto" w:fill="auto"/>
            <w:noWrap/>
            <w:vAlign w:val="center"/>
          </w:tcPr>
          <w:p w14:paraId="61B66ECF"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2EC5E91F"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798D0FA4"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339E0E6D"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519C2B36" w14:textId="77777777" w:rsidR="00E36DE1" w:rsidRPr="00C35519" w:rsidRDefault="00E36DE1" w:rsidP="00E36DE1">
            <w:pPr>
              <w:jc w:val="center"/>
              <w:rPr>
                <w:rFonts w:ascii="Calibri" w:hAnsi="Calibri" w:cs="Calibri"/>
                <w:color w:val="000000"/>
              </w:rPr>
            </w:pPr>
          </w:p>
        </w:tc>
      </w:tr>
      <w:tr w:rsidR="00E36DE1" w:rsidRPr="00C35519" w14:paraId="2F53EDDF"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0315FC15"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4</w:t>
            </w:r>
          </w:p>
        </w:tc>
        <w:tc>
          <w:tcPr>
            <w:tcW w:w="1520" w:type="pct"/>
            <w:tcBorders>
              <w:top w:val="nil"/>
              <w:left w:val="nil"/>
              <w:bottom w:val="single" w:sz="4" w:space="0" w:color="auto"/>
              <w:right w:val="single" w:sz="4" w:space="0" w:color="auto"/>
            </w:tcBorders>
            <w:shd w:val="clear" w:color="auto" w:fill="auto"/>
            <w:noWrap/>
            <w:vAlign w:val="center"/>
          </w:tcPr>
          <w:p w14:paraId="7D746FE4"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76F57BDB"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429D8568"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3013C292"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011C2213" w14:textId="77777777" w:rsidR="00E36DE1" w:rsidRPr="00C35519" w:rsidRDefault="00E36DE1" w:rsidP="00E36DE1">
            <w:pPr>
              <w:jc w:val="center"/>
              <w:rPr>
                <w:rFonts w:ascii="Calibri" w:hAnsi="Calibri" w:cs="Calibri"/>
                <w:color w:val="000000"/>
              </w:rPr>
            </w:pPr>
          </w:p>
        </w:tc>
      </w:tr>
      <w:tr w:rsidR="00E36DE1" w:rsidRPr="00C35519" w14:paraId="182B1880"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1D95BFB"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5</w:t>
            </w:r>
          </w:p>
        </w:tc>
        <w:tc>
          <w:tcPr>
            <w:tcW w:w="1520" w:type="pct"/>
            <w:tcBorders>
              <w:top w:val="nil"/>
              <w:left w:val="nil"/>
              <w:bottom w:val="single" w:sz="4" w:space="0" w:color="auto"/>
              <w:right w:val="single" w:sz="4" w:space="0" w:color="auto"/>
            </w:tcBorders>
            <w:shd w:val="clear" w:color="auto" w:fill="auto"/>
            <w:noWrap/>
            <w:vAlign w:val="center"/>
          </w:tcPr>
          <w:p w14:paraId="4AAA749A"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084813F6"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503279F1"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3B7CE785"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41CAB268" w14:textId="77777777" w:rsidR="00E36DE1" w:rsidRPr="00C35519" w:rsidRDefault="00E36DE1" w:rsidP="00E36DE1">
            <w:pPr>
              <w:jc w:val="center"/>
              <w:rPr>
                <w:rFonts w:ascii="Calibri" w:hAnsi="Calibri" w:cs="Calibri"/>
                <w:color w:val="000000"/>
              </w:rPr>
            </w:pPr>
          </w:p>
        </w:tc>
      </w:tr>
      <w:tr w:rsidR="00E36DE1" w:rsidRPr="00C35519" w14:paraId="02F636C2"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8579C60"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6</w:t>
            </w:r>
          </w:p>
        </w:tc>
        <w:tc>
          <w:tcPr>
            <w:tcW w:w="1520" w:type="pct"/>
            <w:tcBorders>
              <w:top w:val="nil"/>
              <w:left w:val="nil"/>
              <w:bottom w:val="single" w:sz="4" w:space="0" w:color="auto"/>
              <w:right w:val="single" w:sz="4" w:space="0" w:color="auto"/>
            </w:tcBorders>
            <w:shd w:val="clear" w:color="auto" w:fill="auto"/>
            <w:noWrap/>
            <w:vAlign w:val="center"/>
          </w:tcPr>
          <w:p w14:paraId="6416D95A"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5B9D40AA"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3AC693F9"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6F27859B"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5A3D7674" w14:textId="77777777" w:rsidR="00E36DE1" w:rsidRPr="00C35519" w:rsidRDefault="00E36DE1" w:rsidP="00E36DE1">
            <w:pPr>
              <w:jc w:val="center"/>
              <w:rPr>
                <w:rFonts w:ascii="Calibri" w:hAnsi="Calibri" w:cs="Calibri"/>
                <w:color w:val="000000"/>
              </w:rPr>
            </w:pPr>
          </w:p>
        </w:tc>
      </w:tr>
      <w:tr w:rsidR="00E36DE1" w:rsidRPr="00C35519" w14:paraId="450A6CC0"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A9F5232"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7</w:t>
            </w:r>
          </w:p>
        </w:tc>
        <w:tc>
          <w:tcPr>
            <w:tcW w:w="1520" w:type="pct"/>
            <w:tcBorders>
              <w:top w:val="nil"/>
              <w:left w:val="nil"/>
              <w:bottom w:val="single" w:sz="4" w:space="0" w:color="auto"/>
              <w:right w:val="single" w:sz="4" w:space="0" w:color="auto"/>
            </w:tcBorders>
            <w:shd w:val="clear" w:color="auto" w:fill="auto"/>
            <w:noWrap/>
            <w:vAlign w:val="center"/>
          </w:tcPr>
          <w:p w14:paraId="0D2117F8"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49A13A5E"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4949079B"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11B5AEE3"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0202EB52" w14:textId="77777777" w:rsidR="00E36DE1" w:rsidRPr="00C35519" w:rsidRDefault="00E36DE1" w:rsidP="00E36DE1">
            <w:pPr>
              <w:jc w:val="center"/>
              <w:rPr>
                <w:rFonts w:ascii="Calibri" w:hAnsi="Calibri" w:cs="Calibri"/>
                <w:color w:val="000000"/>
              </w:rPr>
            </w:pPr>
          </w:p>
        </w:tc>
      </w:tr>
      <w:tr w:rsidR="00E36DE1" w:rsidRPr="00C35519" w14:paraId="105D9259"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BFAD1ED"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8</w:t>
            </w:r>
          </w:p>
        </w:tc>
        <w:tc>
          <w:tcPr>
            <w:tcW w:w="1520" w:type="pct"/>
            <w:tcBorders>
              <w:top w:val="nil"/>
              <w:left w:val="nil"/>
              <w:bottom w:val="single" w:sz="4" w:space="0" w:color="auto"/>
              <w:right w:val="single" w:sz="4" w:space="0" w:color="auto"/>
            </w:tcBorders>
            <w:shd w:val="clear" w:color="auto" w:fill="auto"/>
            <w:noWrap/>
            <w:vAlign w:val="center"/>
          </w:tcPr>
          <w:p w14:paraId="20544937"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5C898DD5"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24130FD4"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0A52FDA1"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2CD8B326" w14:textId="77777777" w:rsidR="00E36DE1" w:rsidRPr="00C35519" w:rsidRDefault="00E36DE1" w:rsidP="00E36DE1">
            <w:pPr>
              <w:jc w:val="center"/>
              <w:rPr>
                <w:rFonts w:ascii="Calibri" w:hAnsi="Calibri" w:cs="Calibri"/>
                <w:color w:val="000000"/>
              </w:rPr>
            </w:pPr>
          </w:p>
        </w:tc>
      </w:tr>
      <w:tr w:rsidR="00E36DE1" w:rsidRPr="00C35519" w14:paraId="2BC0439E"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0C41621"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9</w:t>
            </w:r>
          </w:p>
        </w:tc>
        <w:tc>
          <w:tcPr>
            <w:tcW w:w="1520" w:type="pct"/>
            <w:tcBorders>
              <w:top w:val="nil"/>
              <w:left w:val="nil"/>
              <w:bottom w:val="single" w:sz="4" w:space="0" w:color="auto"/>
              <w:right w:val="single" w:sz="4" w:space="0" w:color="auto"/>
            </w:tcBorders>
            <w:shd w:val="clear" w:color="auto" w:fill="auto"/>
            <w:noWrap/>
            <w:vAlign w:val="center"/>
          </w:tcPr>
          <w:p w14:paraId="2D91D9DD"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4F5FC016"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2758ECCD"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19814207"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0ECEB9F2" w14:textId="77777777" w:rsidR="00E36DE1" w:rsidRPr="00C35519" w:rsidRDefault="00E36DE1" w:rsidP="00E36DE1">
            <w:pPr>
              <w:jc w:val="center"/>
              <w:rPr>
                <w:rFonts w:ascii="Calibri" w:hAnsi="Calibri" w:cs="Calibri"/>
                <w:color w:val="000000"/>
              </w:rPr>
            </w:pPr>
          </w:p>
        </w:tc>
      </w:tr>
      <w:tr w:rsidR="00E36DE1" w:rsidRPr="00C35519" w14:paraId="596213C5" w14:textId="77777777" w:rsidTr="00E36DE1">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09EEE1EA" w14:textId="77777777" w:rsidR="00E36DE1" w:rsidRPr="00C35519" w:rsidRDefault="00E36DE1" w:rsidP="00E36DE1">
            <w:pPr>
              <w:jc w:val="center"/>
              <w:rPr>
                <w:rFonts w:ascii="Calibri" w:hAnsi="Calibri" w:cs="Calibri"/>
                <w:color w:val="000000"/>
              </w:rPr>
            </w:pPr>
            <w:r w:rsidRPr="00C35519">
              <w:rPr>
                <w:rFonts w:ascii="Calibri" w:hAnsi="Calibri" w:cs="Calibri"/>
                <w:color w:val="000000"/>
              </w:rPr>
              <w:t>10</w:t>
            </w:r>
          </w:p>
        </w:tc>
        <w:tc>
          <w:tcPr>
            <w:tcW w:w="1520" w:type="pct"/>
            <w:tcBorders>
              <w:top w:val="nil"/>
              <w:left w:val="nil"/>
              <w:bottom w:val="single" w:sz="4" w:space="0" w:color="auto"/>
              <w:right w:val="single" w:sz="4" w:space="0" w:color="auto"/>
            </w:tcBorders>
            <w:shd w:val="clear" w:color="auto" w:fill="auto"/>
            <w:noWrap/>
            <w:vAlign w:val="center"/>
          </w:tcPr>
          <w:p w14:paraId="2C5D757F" w14:textId="77777777" w:rsidR="00E36DE1" w:rsidRPr="00C35519" w:rsidRDefault="00E36DE1" w:rsidP="00E36DE1">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1871586A" w14:textId="77777777" w:rsidR="00E36DE1" w:rsidRPr="00C35519" w:rsidRDefault="00E36DE1" w:rsidP="00E36DE1">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4F5994BA" w14:textId="77777777" w:rsidR="00E36DE1" w:rsidRPr="00C35519" w:rsidRDefault="00E36DE1" w:rsidP="00E36DE1">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3AAB8294" w14:textId="77777777" w:rsidR="00E36DE1" w:rsidRPr="00C35519" w:rsidRDefault="00E36DE1" w:rsidP="00E36DE1">
            <w:pPr>
              <w:jc w:val="center"/>
              <w:rPr>
                <w:rFonts w:ascii="Calibri" w:hAnsi="Calibri" w:cs="Calibri"/>
                <w:color w:val="000000"/>
              </w:rPr>
            </w:pPr>
          </w:p>
        </w:tc>
        <w:tc>
          <w:tcPr>
            <w:tcW w:w="642" w:type="pct"/>
            <w:tcBorders>
              <w:top w:val="nil"/>
              <w:left w:val="nil"/>
              <w:bottom w:val="single" w:sz="4" w:space="0" w:color="auto"/>
              <w:right w:val="single" w:sz="4" w:space="0" w:color="auto"/>
            </w:tcBorders>
            <w:shd w:val="clear" w:color="auto" w:fill="auto"/>
            <w:noWrap/>
            <w:vAlign w:val="center"/>
          </w:tcPr>
          <w:p w14:paraId="60BD4DE4" w14:textId="77777777" w:rsidR="00E36DE1" w:rsidRPr="00C35519" w:rsidRDefault="00E36DE1" w:rsidP="00E36DE1">
            <w:pPr>
              <w:jc w:val="center"/>
              <w:rPr>
                <w:rFonts w:ascii="Calibri" w:hAnsi="Calibri" w:cs="Calibri"/>
                <w:color w:val="000000"/>
              </w:rPr>
            </w:pPr>
          </w:p>
        </w:tc>
      </w:tr>
    </w:tbl>
    <w:p w14:paraId="2C18DC3B" w14:textId="0FB8E767" w:rsidR="00772404" w:rsidRDefault="00772404" w:rsidP="00772404">
      <w:pPr>
        <w:spacing w:after="120" w:line="276" w:lineRule="auto"/>
        <w:jc w:val="both"/>
        <w:rPr>
          <w:rFonts w:asciiTheme="minorHAnsi" w:hAnsiTheme="minorHAnsi"/>
          <w:sz w:val="22"/>
          <w:szCs w:val="22"/>
        </w:rPr>
      </w:pPr>
    </w:p>
    <w:p w14:paraId="50C595C7" w14:textId="77777777" w:rsidR="00772404" w:rsidRDefault="00772404" w:rsidP="00772404">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Βεβαιών/ούσα  Διευθυντής/ντρια</w:t>
      </w:r>
    </w:p>
    <w:p w14:paraId="470FE509" w14:textId="77777777" w:rsidR="00772404" w:rsidRDefault="00772404" w:rsidP="00772404">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14:paraId="47D259C5" w14:textId="77777777" w:rsidR="00772404" w:rsidRDefault="00772404" w:rsidP="00772404">
      <w:pPr>
        <w:tabs>
          <w:tab w:val="center" w:pos="9360"/>
        </w:tabs>
        <w:spacing w:line="276" w:lineRule="auto"/>
        <w:ind w:left="5812"/>
        <w:jc w:val="center"/>
        <w:rPr>
          <w:rFonts w:ascii="Calibri" w:hAnsi="Calibri" w:cs="Calibri"/>
          <w:b/>
          <w:bCs/>
          <w:i/>
          <w:color w:val="000000"/>
          <w:sz w:val="22"/>
          <w:szCs w:val="22"/>
        </w:rPr>
      </w:pPr>
    </w:p>
    <w:p w14:paraId="6BCAA9B0" w14:textId="77777777" w:rsidR="00772404" w:rsidRDefault="00772404" w:rsidP="00772404">
      <w:pPr>
        <w:tabs>
          <w:tab w:val="center" w:pos="9360"/>
        </w:tabs>
        <w:spacing w:line="276" w:lineRule="auto"/>
        <w:ind w:left="5812"/>
        <w:jc w:val="center"/>
        <w:rPr>
          <w:rFonts w:ascii="Calibri" w:hAnsi="Calibri" w:cs="Calibri"/>
          <w:b/>
          <w:bCs/>
          <w:i/>
          <w:color w:val="000000"/>
          <w:sz w:val="22"/>
          <w:szCs w:val="22"/>
        </w:rPr>
      </w:pPr>
    </w:p>
    <w:p w14:paraId="13B338B8" w14:textId="4E964DB9" w:rsidR="00F21A85" w:rsidRDefault="00772404" w:rsidP="00E36DE1">
      <w:pPr>
        <w:tabs>
          <w:tab w:val="center" w:pos="9360"/>
        </w:tabs>
        <w:spacing w:line="276" w:lineRule="auto"/>
        <w:ind w:left="5220"/>
        <w:jc w:val="center"/>
        <w:rPr>
          <w:rFonts w:asciiTheme="minorHAnsi" w:hAnsiTheme="minorHAnsi"/>
          <w:sz w:val="22"/>
          <w:szCs w:val="22"/>
        </w:rPr>
      </w:pPr>
      <w:r w:rsidRPr="00804E70">
        <w:rPr>
          <w:rFonts w:ascii="Calibri" w:hAnsi="Calibri" w:cs="Calibri"/>
          <w:bCs/>
          <w:i/>
          <w:color w:val="000000"/>
          <w:sz w:val="22"/>
          <w:szCs w:val="22"/>
        </w:rPr>
        <w:t>(Υπογραφή, Ονοματεπώνυμο, Σφραγίδα)</w:t>
      </w:r>
    </w:p>
    <w:p w14:paraId="5D93B878" w14:textId="77777777" w:rsidR="00F21A85" w:rsidRDefault="00F21A85" w:rsidP="00F21A85">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sectPr w:rsidR="00F21A85" w:rsidSect="00053C1A">
          <w:pgSz w:w="16838" w:h="11906" w:orient="landscape" w:code="9"/>
          <w:pgMar w:top="1134" w:right="993" w:bottom="1701" w:left="1702" w:header="720" w:footer="427" w:gutter="0"/>
          <w:cols w:space="720"/>
          <w:docGrid w:linePitch="360"/>
        </w:sectPr>
      </w:pPr>
      <w:bookmarkStart w:id="114" w:name="_Toc80184699"/>
    </w:p>
    <w:p w14:paraId="0718CB55" w14:textId="77777777" w:rsidR="00F21A85" w:rsidRDefault="00F21A85" w:rsidP="00F21A85">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115" w:name="_Toc138262689"/>
      <w:bookmarkStart w:id="116" w:name="_Toc142647158"/>
      <w:r w:rsidRPr="00804E70">
        <w:rPr>
          <w:rFonts w:ascii="Calibri" w:hAnsi="Calibri"/>
          <w:sz w:val="22"/>
        </w:rPr>
        <w:lastRenderedPageBreak/>
        <w:t>ΥΠΟΔΕΙΓΜΑ 8</w:t>
      </w:r>
      <w:r>
        <w:rPr>
          <w:rFonts w:ascii="Calibri" w:hAnsi="Calibri"/>
          <w:sz w:val="22"/>
        </w:rPr>
        <w:t>.1</w:t>
      </w:r>
      <w:r w:rsidRPr="00804E70">
        <w:rPr>
          <w:rFonts w:ascii="Calibri" w:hAnsi="Calibri"/>
          <w:sz w:val="22"/>
        </w:rPr>
        <w:t xml:space="preserve">: </w:t>
      </w:r>
      <w:r w:rsidRPr="00804E70">
        <w:rPr>
          <w:rFonts w:ascii="Calibri" w:hAnsi="Calibri" w:cs="Calibri"/>
          <w:sz w:val="22"/>
        </w:rPr>
        <w:t xml:space="preserve">ΒΕΒΑΙΩΣΗ </w:t>
      </w:r>
      <w:r>
        <w:rPr>
          <w:rFonts w:ascii="Calibri" w:hAnsi="Calibri" w:cs="Calibri"/>
          <w:sz w:val="22"/>
        </w:rPr>
        <w:t xml:space="preserve">ΔΙΑΝΟΜΗΣ ΚΑΙ </w:t>
      </w:r>
      <w:r w:rsidRPr="00804E70">
        <w:rPr>
          <w:rFonts w:ascii="Calibri" w:hAnsi="Calibri" w:cs="Calibri"/>
          <w:sz w:val="22"/>
        </w:rPr>
        <w:t>ΑΝΑΡΤΗΣΗΣ ΑΦΙΣΑΣ ΑΠΟ ΤΙΣ ΔΙΕΥΘΥΝΣΕΙΣ ΕΚΠΑΙΔΕΥΣΗΣ</w:t>
      </w:r>
      <w:bookmarkEnd w:id="114"/>
      <w:bookmarkEnd w:id="115"/>
      <w:bookmarkEnd w:id="116"/>
    </w:p>
    <w:p w14:paraId="5D3D3965" w14:textId="77777777" w:rsidR="00F21A85" w:rsidRDefault="00F21A85" w:rsidP="00F21A85">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1975"/>
        <w:gridCol w:w="372"/>
        <w:gridCol w:w="2541"/>
        <w:gridCol w:w="4750"/>
      </w:tblGrid>
      <w:tr w:rsidR="00F21A85" w:rsidRPr="00860C3D" w14:paraId="7B513B8B" w14:textId="77777777" w:rsidTr="00F21A85">
        <w:trPr>
          <w:jc w:val="center"/>
        </w:trPr>
        <w:tc>
          <w:tcPr>
            <w:tcW w:w="2536" w:type="pct"/>
            <w:gridSpan w:val="3"/>
            <w:noWrap/>
            <w:vAlign w:val="center"/>
          </w:tcPr>
          <w:p w14:paraId="10CFB667" w14:textId="77777777" w:rsidR="00F21A85" w:rsidRPr="006A17D0" w:rsidRDefault="00F21A85" w:rsidP="00F21A85">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6198CAAC" wp14:editId="3DA41BE0">
                  <wp:extent cx="387985" cy="379730"/>
                  <wp:effectExtent l="0" t="0" r="0" b="127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14:paraId="0B9557AD" w14:textId="77777777" w:rsidR="00F21A85" w:rsidRPr="006A17D0" w:rsidRDefault="00F21A85" w:rsidP="00F21A85">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702272" behindDoc="0" locked="0" layoutInCell="1" allowOverlap="1" wp14:anchorId="5BCE2FB9" wp14:editId="1009B3C3">
                  <wp:simplePos x="0" y="0"/>
                  <wp:positionH relativeFrom="column">
                    <wp:posOffset>1061085</wp:posOffset>
                  </wp:positionH>
                  <wp:positionV relativeFrom="paragraph">
                    <wp:posOffset>24130</wp:posOffset>
                  </wp:positionV>
                  <wp:extent cx="539750" cy="370840"/>
                  <wp:effectExtent l="0" t="0" r="0" b="0"/>
                  <wp:wrapSquare wrapText="bothSides"/>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21A85" w:rsidRPr="00860C3D" w14:paraId="578A66B5" w14:textId="77777777" w:rsidTr="00F21A85">
        <w:trPr>
          <w:jc w:val="center"/>
        </w:trPr>
        <w:tc>
          <w:tcPr>
            <w:tcW w:w="2536" w:type="pct"/>
            <w:gridSpan w:val="3"/>
            <w:noWrap/>
          </w:tcPr>
          <w:p w14:paraId="7666506F" w14:textId="77777777" w:rsidR="00F21A85" w:rsidRPr="003C77ED" w:rsidRDefault="00F21A85" w:rsidP="00F21A85">
            <w:pPr>
              <w:tabs>
                <w:tab w:val="center" w:pos="4153"/>
                <w:tab w:val="right" w:pos="8306"/>
              </w:tabs>
              <w:spacing w:line="276" w:lineRule="auto"/>
              <w:jc w:val="center"/>
              <w:rPr>
                <w:rFonts w:ascii="Calibri" w:eastAsia="Calibri" w:hAnsi="Calibri"/>
                <w:b/>
                <w:sz w:val="22"/>
                <w:szCs w:val="22"/>
                <w:lang w:eastAsia="en-US"/>
              </w:rPr>
            </w:pPr>
            <w:r w:rsidRPr="003C77ED">
              <w:rPr>
                <w:rFonts w:ascii="Calibri" w:eastAsia="Calibri" w:hAnsi="Calibri"/>
                <w:b/>
                <w:sz w:val="22"/>
                <w:szCs w:val="22"/>
                <w:lang w:eastAsia="en-US"/>
              </w:rPr>
              <w:t>ΕΛΛΗΝΙΚΗ ΔΗΜΟΚΡΑΤΙΑ</w:t>
            </w:r>
          </w:p>
          <w:p w14:paraId="50AFA128" w14:textId="77777777" w:rsidR="007D5632" w:rsidRPr="00294DF3" w:rsidRDefault="007D5632" w:rsidP="007D5632">
            <w:pPr>
              <w:tabs>
                <w:tab w:val="center" w:pos="4153"/>
                <w:tab w:val="right" w:pos="8306"/>
              </w:tabs>
              <w:jc w:val="center"/>
              <w:rPr>
                <w:rFonts w:asciiTheme="minorHAnsi" w:eastAsia="Calibri" w:hAnsiTheme="minorHAnsi" w:cstheme="minorHAnsi"/>
                <w:b/>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w:t>
            </w:r>
          </w:p>
          <w:p w14:paraId="4E28A5CA" w14:textId="7D62A22D" w:rsidR="00F21A85" w:rsidRPr="003C77ED" w:rsidRDefault="007D5632" w:rsidP="007D5632">
            <w:pPr>
              <w:tabs>
                <w:tab w:val="center" w:pos="4153"/>
                <w:tab w:val="right" w:pos="8306"/>
              </w:tabs>
              <w:spacing w:line="276" w:lineRule="auto"/>
              <w:jc w:val="center"/>
              <w:rPr>
                <w:rFonts w:ascii="Calibri" w:eastAsia="Calibri" w:hAnsi="Calibri"/>
                <w:b/>
                <w:sz w:val="22"/>
                <w:szCs w:val="22"/>
              </w:rPr>
            </w:pPr>
            <w:r w:rsidRPr="00294DF3">
              <w:rPr>
                <w:rFonts w:asciiTheme="minorHAnsi" w:eastAsia="Calibri" w:hAnsiTheme="minorHAnsi" w:cstheme="minorHAnsi"/>
                <w:b/>
                <w:sz w:val="22"/>
                <w:szCs w:val="22"/>
                <w:lang w:eastAsia="en-US"/>
              </w:rPr>
              <w:t>ΚΑΙ ΑΘΛΗΤΙΣΜΟΥ</w:t>
            </w:r>
          </w:p>
          <w:p w14:paraId="086D0CC7" w14:textId="77777777" w:rsidR="00F21A85" w:rsidRPr="003C77ED" w:rsidRDefault="00F21A85" w:rsidP="00F21A85">
            <w:pPr>
              <w:tabs>
                <w:tab w:val="center" w:pos="4153"/>
                <w:tab w:val="right" w:pos="8306"/>
              </w:tabs>
              <w:jc w:val="center"/>
              <w:rPr>
                <w:rFonts w:ascii="Calibri" w:hAnsi="Calibri"/>
                <w:b/>
                <w:sz w:val="22"/>
                <w:szCs w:val="22"/>
              </w:rPr>
            </w:pPr>
            <w:r w:rsidRPr="003C77ED">
              <w:rPr>
                <w:rFonts w:ascii="Calibri" w:hAnsi="Calibri"/>
                <w:b/>
                <w:sz w:val="22"/>
                <w:szCs w:val="22"/>
              </w:rPr>
              <w:t>---</w:t>
            </w:r>
          </w:p>
          <w:p w14:paraId="5A8FF254" w14:textId="77777777" w:rsidR="00F21A85" w:rsidRPr="003C77ED"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3C77ED">
              <w:rPr>
                <w:rFonts w:asciiTheme="minorHAnsi" w:eastAsia="Calibri" w:hAnsiTheme="minorHAnsi" w:cstheme="minorHAnsi"/>
                <w:b/>
                <w:sz w:val="22"/>
                <w:szCs w:val="22"/>
                <w:lang w:eastAsia="en-US"/>
              </w:rPr>
              <w:t xml:space="preserve">ΠΕΡΙΦΕΡΕΙΑΚΗ ΔΙΕΥΘΥΝΣΗ </w:t>
            </w:r>
          </w:p>
          <w:p w14:paraId="5F5057A8" w14:textId="77777777" w:rsidR="00F21A85" w:rsidRPr="003C77ED"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3C77ED">
              <w:rPr>
                <w:rFonts w:asciiTheme="minorHAnsi" w:eastAsia="Calibri" w:hAnsiTheme="minorHAnsi" w:cstheme="minorHAnsi"/>
                <w:b/>
                <w:sz w:val="22"/>
                <w:szCs w:val="22"/>
                <w:lang w:eastAsia="en-US"/>
              </w:rPr>
              <w:t xml:space="preserve">ΠΡΩΤΟΒΑΘΜΙΑΣ ΚΑΙ ΔΕΥΤΕΡΟΒΑΘΜΙΑΣ ΕΚΠΑΙΔΕΥΣΗΣ </w:t>
            </w:r>
          </w:p>
          <w:p w14:paraId="283FAB63" w14:textId="77777777" w:rsidR="00F21A85" w:rsidRPr="003C77ED" w:rsidRDefault="00F21A85" w:rsidP="00F21A85">
            <w:pPr>
              <w:tabs>
                <w:tab w:val="center" w:pos="4153"/>
                <w:tab w:val="right" w:pos="8306"/>
              </w:tabs>
              <w:jc w:val="center"/>
              <w:rPr>
                <w:rFonts w:ascii="Calibri" w:eastAsia="Calibri" w:hAnsi="Calibri"/>
                <w:b/>
                <w:sz w:val="22"/>
                <w:szCs w:val="22"/>
                <w:lang w:eastAsia="en-US"/>
              </w:rPr>
            </w:pPr>
            <w:r w:rsidRPr="003C77ED">
              <w:rPr>
                <w:rFonts w:ascii="Calibri" w:eastAsia="Calibri" w:hAnsi="Calibri"/>
                <w:b/>
                <w:sz w:val="22"/>
                <w:szCs w:val="22"/>
                <w:lang w:eastAsia="en-US"/>
              </w:rPr>
              <w:t>………………………………………..</w:t>
            </w:r>
          </w:p>
        </w:tc>
        <w:tc>
          <w:tcPr>
            <w:tcW w:w="2464" w:type="pct"/>
          </w:tcPr>
          <w:p w14:paraId="2D9EC943" w14:textId="77777777" w:rsidR="00F21A85" w:rsidRPr="003C77ED" w:rsidRDefault="00F21A85" w:rsidP="00F21A85">
            <w:pPr>
              <w:tabs>
                <w:tab w:val="center" w:pos="4153"/>
                <w:tab w:val="right" w:pos="8306"/>
              </w:tabs>
              <w:spacing w:line="276" w:lineRule="auto"/>
              <w:jc w:val="center"/>
              <w:rPr>
                <w:rFonts w:ascii="Calibri" w:eastAsia="Calibri" w:hAnsi="Calibri"/>
                <w:b/>
                <w:sz w:val="22"/>
                <w:szCs w:val="22"/>
                <w:lang w:eastAsia="en-US"/>
              </w:rPr>
            </w:pPr>
            <w:r w:rsidRPr="003C77ED">
              <w:rPr>
                <w:rFonts w:ascii="Calibri" w:eastAsia="Calibri" w:hAnsi="Calibri"/>
                <w:b/>
                <w:sz w:val="22"/>
                <w:szCs w:val="22"/>
                <w:lang w:eastAsia="en-US"/>
              </w:rPr>
              <w:t>ΕΥΡΩΠΑΪΚΗ ΕΝΩΣΗ</w:t>
            </w:r>
          </w:p>
          <w:p w14:paraId="3F9BD014" w14:textId="77777777" w:rsidR="00F21A85" w:rsidRPr="003C77ED" w:rsidRDefault="00F21A85" w:rsidP="00F21A85">
            <w:pPr>
              <w:tabs>
                <w:tab w:val="center" w:pos="4153"/>
                <w:tab w:val="right" w:pos="8306"/>
              </w:tabs>
              <w:jc w:val="center"/>
              <w:rPr>
                <w:rFonts w:ascii="Calibri" w:eastAsia="Calibri" w:hAnsi="Calibri"/>
                <w:b/>
                <w:sz w:val="22"/>
                <w:szCs w:val="22"/>
                <w:lang w:eastAsia="en-US"/>
              </w:rPr>
            </w:pPr>
            <w:r w:rsidRPr="003C77ED">
              <w:rPr>
                <w:rFonts w:ascii="Calibri" w:eastAsia="Calibri" w:hAnsi="Calibri"/>
                <w:b/>
                <w:sz w:val="22"/>
                <w:szCs w:val="22"/>
                <w:lang w:eastAsia="en-US"/>
              </w:rPr>
              <w:t>ΕΥΡΩΠΑΪΚΟ ΚΟΙΝΩΝΙΚΟ TAMEIO + (ΕΚΤ+)</w:t>
            </w:r>
          </w:p>
        </w:tc>
      </w:tr>
      <w:tr w:rsidR="00F21A85" w:rsidRPr="00860C3D" w14:paraId="43E55B73" w14:textId="77777777" w:rsidTr="00F21A85">
        <w:trPr>
          <w:trHeight w:val="814"/>
          <w:jc w:val="center"/>
        </w:trPr>
        <w:tc>
          <w:tcPr>
            <w:tcW w:w="2536" w:type="pct"/>
            <w:gridSpan w:val="3"/>
            <w:noWrap/>
          </w:tcPr>
          <w:p w14:paraId="7393069E" w14:textId="77777777" w:rsidR="00F21A85" w:rsidRPr="006A17D0" w:rsidRDefault="00F21A85" w:rsidP="00F21A85">
            <w:pPr>
              <w:pStyle w:val="Char4"/>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14:paraId="6A71C592" w14:textId="77777777" w:rsidR="00F21A85" w:rsidRPr="00860C3D" w:rsidRDefault="00F21A85" w:rsidP="00F21A85">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64" w:type="pct"/>
          </w:tcPr>
          <w:p w14:paraId="29B55AB7" w14:textId="77777777" w:rsidR="00F21A85" w:rsidRPr="006A17D0" w:rsidRDefault="00F21A85" w:rsidP="00F21A85">
            <w:pPr>
              <w:tabs>
                <w:tab w:val="center" w:pos="4153"/>
                <w:tab w:val="right" w:pos="8306"/>
              </w:tabs>
              <w:rPr>
                <w:rFonts w:ascii="Calibri" w:hAnsi="Calibri"/>
                <w:b/>
                <w:sz w:val="22"/>
                <w:szCs w:val="22"/>
              </w:rPr>
            </w:pPr>
          </w:p>
          <w:p w14:paraId="2D65EECE"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14:paraId="3A8723E3"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rPr>
              <w:t xml:space="preserve">            Αρ. πρωτ.:</w:t>
            </w:r>
          </w:p>
          <w:p w14:paraId="6D788724" w14:textId="77777777" w:rsidR="00F21A85" w:rsidRPr="006A17D0" w:rsidRDefault="00F21A85" w:rsidP="00F21A85">
            <w:pPr>
              <w:tabs>
                <w:tab w:val="center" w:pos="4153"/>
                <w:tab w:val="right" w:pos="8306"/>
              </w:tabs>
              <w:rPr>
                <w:rFonts w:ascii="Calibri" w:hAnsi="Calibri"/>
                <w:b/>
                <w:sz w:val="22"/>
                <w:szCs w:val="22"/>
              </w:rPr>
            </w:pPr>
          </w:p>
        </w:tc>
      </w:tr>
      <w:tr w:rsidR="00F21A85" w:rsidRPr="00860C3D" w14:paraId="10FC0460" w14:textId="77777777" w:rsidTr="00F21A85">
        <w:trPr>
          <w:jc w:val="center"/>
        </w:trPr>
        <w:tc>
          <w:tcPr>
            <w:tcW w:w="1025" w:type="pct"/>
            <w:noWrap/>
          </w:tcPr>
          <w:p w14:paraId="50F22FDB"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rPr>
              <w:t>Ταχ. Δ/νση</w:t>
            </w:r>
          </w:p>
        </w:tc>
        <w:tc>
          <w:tcPr>
            <w:tcW w:w="193" w:type="pct"/>
            <w:noWrap/>
          </w:tcPr>
          <w:p w14:paraId="7622BFAB"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1318" w:type="pct"/>
            <w:noWrap/>
          </w:tcPr>
          <w:p w14:paraId="2E1FFE88"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2464" w:type="pct"/>
            <w:vMerge w:val="restart"/>
          </w:tcPr>
          <w:p w14:paraId="1C74612E" w14:textId="77777777" w:rsidR="00F21A85" w:rsidRDefault="00F21A85" w:rsidP="00F21A85">
            <w:pPr>
              <w:spacing w:line="276" w:lineRule="auto"/>
              <w:jc w:val="both"/>
              <w:rPr>
                <w:rFonts w:ascii="Calibri" w:hAnsi="Calibri"/>
                <w:b/>
                <w:iCs/>
                <w:sz w:val="22"/>
                <w:szCs w:val="22"/>
              </w:rPr>
            </w:pPr>
            <w:r w:rsidRPr="006A17D0">
              <w:rPr>
                <w:rFonts w:ascii="Calibri" w:hAnsi="Calibri"/>
                <w:b/>
                <w:iCs/>
                <w:sz w:val="22"/>
                <w:szCs w:val="22"/>
              </w:rPr>
              <w:t xml:space="preserve">      Προς : </w:t>
            </w:r>
          </w:p>
          <w:p w14:paraId="37C0D6E9" w14:textId="7E7668FF" w:rsidR="00F21A85" w:rsidRPr="00332D59" w:rsidRDefault="00F21A85" w:rsidP="00F21A85">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w:t>
            </w:r>
            <w:r w:rsidR="003045E0">
              <w:rPr>
                <w:rFonts w:ascii="Calibri" w:hAnsi="Calibri"/>
                <w:b/>
                <w:iCs/>
                <w:sz w:val="22"/>
                <w:szCs w:val="22"/>
              </w:rPr>
              <w:t>,</w:t>
            </w:r>
            <w:r w:rsidRPr="00485FEC">
              <w:rPr>
                <w:rFonts w:ascii="Calibri" w:hAnsi="Calibri"/>
                <w:b/>
                <w:iCs/>
                <w:sz w:val="22"/>
                <w:szCs w:val="22"/>
              </w:rPr>
              <w:t xml:space="preserve"> Θρησκευμάτων</w:t>
            </w:r>
            <w:r w:rsidR="003045E0" w:rsidRPr="00485FEC">
              <w:rPr>
                <w:rFonts w:ascii="Calibri" w:hAnsi="Calibri"/>
                <w:b/>
                <w:iCs/>
                <w:sz w:val="22"/>
                <w:szCs w:val="22"/>
              </w:rPr>
              <w:t xml:space="preserve"> και</w:t>
            </w:r>
            <w:r w:rsidR="003045E0">
              <w:rPr>
                <w:rFonts w:ascii="Calibri" w:hAnsi="Calibri"/>
                <w:b/>
                <w:iCs/>
                <w:sz w:val="22"/>
                <w:szCs w:val="22"/>
              </w:rPr>
              <w:t xml:space="preserve"> Αθλητισμού</w:t>
            </w:r>
            <w:r w:rsidRPr="00332D59">
              <w:rPr>
                <w:rFonts w:ascii="Calibri" w:hAnsi="Calibri"/>
                <w:b/>
                <w:iCs/>
                <w:sz w:val="22"/>
                <w:szCs w:val="22"/>
              </w:rPr>
              <w:t xml:space="preserve">, </w:t>
            </w:r>
            <w:r>
              <w:rPr>
                <w:rFonts w:ascii="Calibri" w:hAnsi="Calibri"/>
                <w:b/>
                <w:iCs/>
                <w:sz w:val="22"/>
                <w:szCs w:val="22"/>
              </w:rPr>
              <w:t>Μονάδα Β3</w:t>
            </w:r>
          </w:p>
          <w:p w14:paraId="7C018122" w14:textId="77777777" w:rsidR="00F21A85" w:rsidRPr="006A17D0" w:rsidRDefault="00F21A85" w:rsidP="00F21A85">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14:paraId="60C3E30B" w14:textId="77777777" w:rsidR="00F21A85" w:rsidRPr="006A17D0" w:rsidRDefault="00F21A85" w:rsidP="00F21A85">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14:paraId="55EA1A33" w14:textId="77777777" w:rsidR="00F21A85" w:rsidRPr="00860C3D" w:rsidRDefault="00F21A85" w:rsidP="00F21A85">
            <w:pPr>
              <w:tabs>
                <w:tab w:val="center" w:pos="4153"/>
                <w:tab w:val="right" w:pos="8306"/>
              </w:tabs>
              <w:autoSpaceDE w:val="0"/>
              <w:autoSpaceDN w:val="0"/>
              <w:adjustRightInd w:val="0"/>
              <w:jc w:val="center"/>
              <w:rPr>
                <w:rFonts w:ascii="Calibri" w:hAnsi="Calibri" w:cs="MgHelveticaUCPol"/>
                <w:b/>
                <w:sz w:val="22"/>
                <w:szCs w:val="22"/>
              </w:rPr>
            </w:pPr>
          </w:p>
        </w:tc>
      </w:tr>
      <w:tr w:rsidR="00F21A85" w:rsidRPr="00860C3D" w14:paraId="5BAA4C32" w14:textId="77777777" w:rsidTr="00F21A85">
        <w:trPr>
          <w:jc w:val="center"/>
        </w:trPr>
        <w:tc>
          <w:tcPr>
            <w:tcW w:w="1025" w:type="pct"/>
            <w:noWrap/>
          </w:tcPr>
          <w:p w14:paraId="2F40954B"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3" w:type="pct"/>
            <w:noWrap/>
          </w:tcPr>
          <w:p w14:paraId="5BAC1D7C"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1318" w:type="pct"/>
            <w:noWrap/>
          </w:tcPr>
          <w:p w14:paraId="74F40392"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2464" w:type="pct"/>
            <w:vMerge/>
          </w:tcPr>
          <w:p w14:paraId="5039FCF6" w14:textId="77777777" w:rsidR="00F21A85" w:rsidRPr="00860C3D" w:rsidRDefault="00F21A85" w:rsidP="00F21A85">
            <w:pPr>
              <w:tabs>
                <w:tab w:val="center" w:pos="4153"/>
                <w:tab w:val="right" w:pos="8306"/>
              </w:tabs>
              <w:rPr>
                <w:rFonts w:ascii="Calibri" w:hAnsi="Calibri"/>
                <w:b/>
                <w:szCs w:val="22"/>
              </w:rPr>
            </w:pPr>
          </w:p>
        </w:tc>
      </w:tr>
      <w:tr w:rsidR="00F21A85" w:rsidRPr="00860C3D" w14:paraId="564C75D8" w14:textId="77777777" w:rsidTr="00F21A85">
        <w:trPr>
          <w:jc w:val="center"/>
        </w:trPr>
        <w:tc>
          <w:tcPr>
            <w:tcW w:w="1025" w:type="pct"/>
            <w:noWrap/>
          </w:tcPr>
          <w:p w14:paraId="2F3A0A68"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3" w:type="pct"/>
            <w:noWrap/>
          </w:tcPr>
          <w:p w14:paraId="60AE155D"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1318" w:type="pct"/>
            <w:noWrap/>
          </w:tcPr>
          <w:p w14:paraId="11768BF8"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2464" w:type="pct"/>
            <w:vMerge/>
          </w:tcPr>
          <w:p w14:paraId="0BE47440" w14:textId="77777777" w:rsidR="00F21A85" w:rsidRPr="00860C3D" w:rsidRDefault="00F21A85" w:rsidP="00F21A85">
            <w:pPr>
              <w:tabs>
                <w:tab w:val="center" w:pos="4153"/>
                <w:tab w:val="right" w:pos="8306"/>
              </w:tabs>
              <w:rPr>
                <w:rFonts w:ascii="Calibri" w:hAnsi="Calibri"/>
                <w:b/>
                <w:szCs w:val="22"/>
              </w:rPr>
            </w:pPr>
          </w:p>
        </w:tc>
      </w:tr>
      <w:tr w:rsidR="00F21A85" w:rsidRPr="00860C3D" w14:paraId="3DCDE376" w14:textId="77777777" w:rsidTr="00F21A85">
        <w:trPr>
          <w:jc w:val="center"/>
        </w:trPr>
        <w:tc>
          <w:tcPr>
            <w:tcW w:w="1025" w:type="pct"/>
            <w:noWrap/>
          </w:tcPr>
          <w:p w14:paraId="4E51BAF5"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3" w:type="pct"/>
            <w:noWrap/>
          </w:tcPr>
          <w:p w14:paraId="307E1A87"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1318" w:type="pct"/>
            <w:noWrap/>
          </w:tcPr>
          <w:p w14:paraId="70CC787E" w14:textId="77777777" w:rsidR="00F21A85" w:rsidRPr="006A17D0" w:rsidRDefault="00F21A85" w:rsidP="00F21A85">
            <w:pPr>
              <w:tabs>
                <w:tab w:val="center" w:pos="4153"/>
                <w:tab w:val="right" w:pos="8306"/>
              </w:tabs>
              <w:rPr>
                <w:rStyle w:val="-"/>
                <w:rFonts w:ascii="Calibri" w:hAnsi="Calibri"/>
                <w:b/>
              </w:rPr>
            </w:pPr>
            <w:r w:rsidRPr="006A17D0">
              <w:rPr>
                <w:rFonts w:ascii="Calibri" w:hAnsi="Calibri"/>
                <w:b/>
              </w:rPr>
              <w:t>……………………………………….</w:t>
            </w:r>
          </w:p>
        </w:tc>
        <w:tc>
          <w:tcPr>
            <w:tcW w:w="2464" w:type="pct"/>
            <w:vMerge/>
          </w:tcPr>
          <w:p w14:paraId="6F37769A" w14:textId="77777777" w:rsidR="00F21A85" w:rsidRPr="00860C3D" w:rsidRDefault="00F21A85" w:rsidP="00F21A85">
            <w:pPr>
              <w:tabs>
                <w:tab w:val="center" w:pos="4153"/>
                <w:tab w:val="right" w:pos="8306"/>
              </w:tabs>
              <w:rPr>
                <w:rFonts w:ascii="Calibri" w:hAnsi="Calibri"/>
                <w:b/>
                <w:szCs w:val="22"/>
              </w:rPr>
            </w:pPr>
          </w:p>
        </w:tc>
      </w:tr>
      <w:tr w:rsidR="00F21A85" w:rsidRPr="00860C3D" w14:paraId="2702A7E5" w14:textId="77777777" w:rsidTr="00F21A85">
        <w:trPr>
          <w:jc w:val="center"/>
        </w:trPr>
        <w:tc>
          <w:tcPr>
            <w:tcW w:w="1025" w:type="pct"/>
            <w:noWrap/>
          </w:tcPr>
          <w:p w14:paraId="1E9C06E7"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3" w:type="pct"/>
            <w:noWrap/>
          </w:tcPr>
          <w:p w14:paraId="62C18802"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1318" w:type="pct"/>
            <w:noWrap/>
          </w:tcPr>
          <w:p w14:paraId="358BA87E"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2464" w:type="pct"/>
            <w:vMerge/>
          </w:tcPr>
          <w:p w14:paraId="49CBB59A" w14:textId="77777777" w:rsidR="00F21A85" w:rsidRPr="00860C3D" w:rsidRDefault="00F21A85" w:rsidP="00F21A85">
            <w:pPr>
              <w:tabs>
                <w:tab w:val="center" w:pos="4153"/>
                <w:tab w:val="right" w:pos="8306"/>
              </w:tabs>
              <w:rPr>
                <w:rFonts w:ascii="Calibri" w:hAnsi="Calibri"/>
                <w:b/>
                <w:szCs w:val="22"/>
              </w:rPr>
            </w:pPr>
          </w:p>
        </w:tc>
      </w:tr>
      <w:tr w:rsidR="00F21A85" w:rsidRPr="00860C3D" w14:paraId="441155C5" w14:textId="77777777" w:rsidTr="00F21A85">
        <w:trPr>
          <w:jc w:val="center"/>
        </w:trPr>
        <w:tc>
          <w:tcPr>
            <w:tcW w:w="1025" w:type="pct"/>
            <w:noWrap/>
          </w:tcPr>
          <w:p w14:paraId="2BEFB297" w14:textId="77777777" w:rsidR="00F21A85" w:rsidRPr="006A17D0" w:rsidRDefault="00F21A85" w:rsidP="00F21A85">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3" w:type="pct"/>
            <w:noWrap/>
          </w:tcPr>
          <w:p w14:paraId="25A31FC0"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1318" w:type="pct"/>
            <w:noWrap/>
          </w:tcPr>
          <w:p w14:paraId="7E05DADE"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2464" w:type="pct"/>
            <w:vMerge/>
          </w:tcPr>
          <w:p w14:paraId="41AA79D9" w14:textId="77777777" w:rsidR="00F21A85" w:rsidRPr="00860C3D" w:rsidRDefault="00F21A85" w:rsidP="00F21A85">
            <w:pPr>
              <w:tabs>
                <w:tab w:val="center" w:pos="4153"/>
                <w:tab w:val="right" w:pos="8306"/>
              </w:tabs>
              <w:rPr>
                <w:rFonts w:ascii="Calibri" w:hAnsi="Calibri"/>
                <w:b/>
                <w:szCs w:val="22"/>
              </w:rPr>
            </w:pPr>
          </w:p>
        </w:tc>
      </w:tr>
      <w:tr w:rsidR="00F21A85" w:rsidRPr="00860C3D" w14:paraId="10F00C9F" w14:textId="77777777" w:rsidTr="00F21A85">
        <w:trPr>
          <w:jc w:val="center"/>
        </w:trPr>
        <w:tc>
          <w:tcPr>
            <w:tcW w:w="1025" w:type="pct"/>
            <w:noWrap/>
          </w:tcPr>
          <w:p w14:paraId="68143B88" w14:textId="77777777" w:rsidR="00F21A85" w:rsidRPr="006A17D0" w:rsidRDefault="00F21A85" w:rsidP="00F21A85">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3" w:type="pct"/>
            <w:noWrap/>
          </w:tcPr>
          <w:p w14:paraId="6B3CCFDB" w14:textId="77777777" w:rsidR="00F21A85" w:rsidRPr="006A17D0" w:rsidRDefault="00F21A85" w:rsidP="00F21A85">
            <w:pPr>
              <w:tabs>
                <w:tab w:val="center" w:pos="4153"/>
                <w:tab w:val="right" w:pos="8306"/>
              </w:tabs>
              <w:rPr>
                <w:rFonts w:ascii="Calibri" w:hAnsi="Calibri"/>
                <w:b/>
                <w:lang w:val="en-US"/>
              </w:rPr>
            </w:pPr>
            <w:r w:rsidRPr="006A17D0">
              <w:rPr>
                <w:rFonts w:ascii="Calibri" w:hAnsi="Calibri"/>
                <w:b/>
                <w:lang w:val="en-US"/>
              </w:rPr>
              <w:t>:</w:t>
            </w:r>
          </w:p>
        </w:tc>
        <w:tc>
          <w:tcPr>
            <w:tcW w:w="1318" w:type="pct"/>
            <w:noWrap/>
          </w:tcPr>
          <w:p w14:paraId="16FF03A4" w14:textId="77777777" w:rsidR="00F21A85" w:rsidRPr="006A17D0" w:rsidRDefault="00F21A85" w:rsidP="00F21A85">
            <w:pPr>
              <w:tabs>
                <w:tab w:val="center" w:pos="4153"/>
                <w:tab w:val="right" w:pos="8306"/>
              </w:tabs>
              <w:rPr>
                <w:rFonts w:ascii="Calibri" w:hAnsi="Calibri"/>
                <w:b/>
              </w:rPr>
            </w:pPr>
            <w:r w:rsidRPr="006A17D0">
              <w:rPr>
                <w:rFonts w:ascii="Calibri" w:hAnsi="Calibri"/>
                <w:b/>
              </w:rPr>
              <w:t>……………………………………….</w:t>
            </w:r>
          </w:p>
        </w:tc>
        <w:tc>
          <w:tcPr>
            <w:tcW w:w="2464" w:type="pct"/>
            <w:vMerge/>
          </w:tcPr>
          <w:p w14:paraId="503B6073" w14:textId="77777777" w:rsidR="00F21A85" w:rsidRPr="00860C3D" w:rsidRDefault="00F21A85" w:rsidP="00F21A85">
            <w:pPr>
              <w:tabs>
                <w:tab w:val="center" w:pos="4153"/>
                <w:tab w:val="right" w:pos="8306"/>
              </w:tabs>
              <w:rPr>
                <w:rFonts w:ascii="Calibri" w:hAnsi="Calibri"/>
                <w:b/>
                <w:szCs w:val="22"/>
              </w:rPr>
            </w:pPr>
          </w:p>
        </w:tc>
      </w:tr>
    </w:tbl>
    <w:p w14:paraId="6420F85E" w14:textId="77777777" w:rsidR="00F21A85" w:rsidRDefault="00F21A85" w:rsidP="00F21A85">
      <w:pPr>
        <w:spacing w:after="200" w:line="276" w:lineRule="auto"/>
        <w:jc w:val="center"/>
        <w:rPr>
          <w:rFonts w:ascii="Calibri" w:eastAsia="Calibri" w:hAnsi="Calibri"/>
          <w:b/>
          <w:sz w:val="22"/>
          <w:szCs w:val="22"/>
          <w:u w:val="single"/>
          <w:lang w:eastAsia="en-US"/>
        </w:rPr>
      </w:pPr>
    </w:p>
    <w:p w14:paraId="5FE5085C" w14:textId="77777777" w:rsidR="00F21A85" w:rsidRDefault="00F21A85" w:rsidP="00F21A85">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 xml:space="preserve">ΒΕΒΑΙΩΣΗ ΔΙΑΝΟΜΗΣ </w:t>
      </w:r>
      <w:r>
        <w:rPr>
          <w:rFonts w:ascii="Calibri" w:eastAsia="Calibri" w:hAnsi="Calibri"/>
          <w:b/>
          <w:sz w:val="22"/>
          <w:szCs w:val="22"/>
          <w:u w:val="single"/>
          <w:lang w:eastAsia="en-US"/>
        </w:rPr>
        <w:t>ΚΑΙ ΑΝΑΡΤΗΣΗΣ ΑΦΙΣΑΣ</w:t>
      </w:r>
    </w:p>
    <w:p w14:paraId="707EA5EF" w14:textId="77777777" w:rsidR="00F21A85" w:rsidRDefault="00F21A85" w:rsidP="00F21A85">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14:paraId="45B0ACF9" w14:textId="0B9A506D" w:rsidR="00F21A85" w:rsidRPr="00F05200" w:rsidRDefault="00F21A85" w:rsidP="00F05200">
      <w:pPr>
        <w:numPr>
          <w:ilvl w:val="0"/>
          <w:numId w:val="51"/>
        </w:numPr>
        <w:spacing w:after="200" w:line="276" w:lineRule="auto"/>
        <w:jc w:val="both"/>
        <w:rPr>
          <w:rFonts w:asciiTheme="minorHAnsi" w:eastAsia="Calibri" w:hAnsiTheme="minorHAnsi"/>
          <w:sz w:val="22"/>
          <w:szCs w:val="22"/>
          <w:lang w:eastAsia="en-US"/>
        </w:rPr>
      </w:pPr>
      <w:r w:rsidRPr="00F05200">
        <w:rPr>
          <w:rFonts w:ascii="Calibri" w:eastAsia="Calibri" w:hAnsi="Calibri"/>
          <w:sz w:val="22"/>
          <w:szCs w:val="22"/>
          <w:lang w:eastAsia="en-US"/>
        </w:rPr>
        <w:t xml:space="preserve">Πραγματοποιήθηκε η διανομή των αφισών </w:t>
      </w:r>
      <w:r w:rsidRPr="00F05200">
        <w:rPr>
          <w:rFonts w:ascii="Calibri" w:hAnsi="Calibri" w:cs="Calibri"/>
          <w:sz w:val="22"/>
          <w:szCs w:val="22"/>
        </w:rPr>
        <w:t xml:space="preserve">δημοσιότητας της Πράξης </w:t>
      </w:r>
      <w:r w:rsidR="0092679C" w:rsidRPr="00F05200">
        <w:rPr>
          <w:rFonts w:asciiTheme="minorHAnsi" w:hAnsiTheme="minorHAnsi"/>
          <w:b/>
          <w:sz w:val="22"/>
          <w:szCs w:val="22"/>
        </w:rPr>
        <w:t>«</w:t>
      </w:r>
      <w:r w:rsidR="00DC6AAD" w:rsidRPr="00F05200">
        <w:rPr>
          <w:rFonts w:ascii="Calibri" w:eastAsia="Calibri" w:hAnsi="Calibri"/>
          <w:b/>
          <w:sz w:val="22"/>
          <w:szCs w:val="22"/>
        </w:rPr>
        <w:t>«</w:t>
      </w:r>
      <w:r w:rsidR="00DC6AAD" w:rsidRPr="00F05200">
        <w:rPr>
          <w:rFonts w:ascii="Calibri" w:hAnsi="Calibri"/>
          <w:b/>
          <w:sz w:val="22"/>
          <w:szCs w:val="22"/>
        </w:rPr>
        <w:t>Αναδιαμόρφωση και υποστήριξη των Τάξεων Υποδοχής και ΔΥΕΠ</w:t>
      </w:r>
      <w:r w:rsidR="00DC6AAD" w:rsidRPr="00F05200">
        <w:rPr>
          <w:rFonts w:ascii="Calibri" w:hAnsi="Calibri" w:cs="Calibri"/>
          <w:b/>
          <w:sz w:val="22"/>
          <w:szCs w:val="22"/>
        </w:rPr>
        <w:t xml:space="preserve">, </w:t>
      </w:r>
      <w:r w:rsidR="00DC6AAD" w:rsidRPr="00F05200">
        <w:rPr>
          <w:rFonts w:ascii="Calibri" w:hAnsi="Calibri" w:cs="Tahoma"/>
          <w:b/>
          <w:sz w:val="22"/>
          <w:szCs w:val="22"/>
        </w:rPr>
        <w:t>σχολικά έτη 2023-2026</w:t>
      </w:r>
      <w:r w:rsidR="00DC6AAD" w:rsidRPr="00F05200">
        <w:rPr>
          <w:rFonts w:ascii="Calibri" w:hAnsi="Calibri"/>
          <w:b/>
          <w:sz w:val="22"/>
          <w:szCs w:val="22"/>
        </w:rPr>
        <w:t>»</w:t>
      </w:r>
      <w:r w:rsidR="0092679C" w:rsidRPr="00F05200">
        <w:rPr>
          <w:rFonts w:asciiTheme="minorHAnsi" w:hAnsiTheme="minorHAnsi"/>
          <w:b/>
          <w:sz w:val="22"/>
          <w:szCs w:val="22"/>
        </w:rPr>
        <w:t>, με κωδικό ΟΠΣ: 6001589 του Τομεακού Προγράμματος: «Ανθρώπινο Δυναμικό και Κοινωνική Συνοχή», του ΕΣΠΑ 2021-2027</w:t>
      </w:r>
      <w:r w:rsidRPr="00F05200">
        <w:rPr>
          <w:rFonts w:asciiTheme="minorHAnsi" w:hAnsiTheme="minorHAnsi" w:cs="Tahoma"/>
          <w:b/>
          <w:sz w:val="22"/>
          <w:szCs w:val="22"/>
        </w:rPr>
        <w:t xml:space="preserve">, </w:t>
      </w:r>
      <w:r w:rsidR="00F05200" w:rsidRPr="00F05200">
        <w:rPr>
          <w:rFonts w:asciiTheme="minorHAnsi" w:hAnsiTheme="minorHAnsi" w:cs="Calibri"/>
          <w:sz w:val="22"/>
          <w:szCs w:val="22"/>
        </w:rPr>
        <w:t>σε όλους τους εμπλεκόμενους φορείς, σύμφωνα με τις οδηγίες της σχετικής εγκυκλίου της ΕΔ ΕΣΠΑ του Υπουργείου Παιδείας, Θρησκευμάτων και Αθλητισμού .</w:t>
      </w:r>
    </w:p>
    <w:p w14:paraId="25E89CB5" w14:textId="24287E8F" w:rsidR="00F21A85" w:rsidRPr="00456883" w:rsidRDefault="00F21A85" w:rsidP="00456883">
      <w:pPr>
        <w:pStyle w:val="af4"/>
        <w:numPr>
          <w:ilvl w:val="0"/>
          <w:numId w:val="51"/>
        </w:numPr>
        <w:jc w:val="both"/>
      </w:pPr>
      <w:r w:rsidRPr="00456883">
        <w:rPr>
          <w:rFonts w:cs="Calibri"/>
        </w:rPr>
        <w:t xml:space="preserve">Πραγματοποιήθηκε η ανάρτηση της αφίσας </w:t>
      </w:r>
      <w:r w:rsidRPr="00456883">
        <w:rPr>
          <w:rFonts w:cs="Calibri"/>
          <w:u w:val="single"/>
        </w:rPr>
        <w:t>σε εμφανή σημεία</w:t>
      </w:r>
      <w:r w:rsidRPr="00456883">
        <w:rPr>
          <w:rFonts w:cs="Calibri"/>
        </w:rPr>
        <w:t xml:space="preserve"> των ως άνω φορέων καθώς και στη Διεύθυνση </w:t>
      </w:r>
      <w:r w:rsidRPr="00456883">
        <w:rPr>
          <w:rFonts w:cs="Calibri"/>
          <w:highlight w:val="yellow"/>
        </w:rPr>
        <w:t>Πρωτοβάθμιας/Δευτεροβάθμιας</w:t>
      </w:r>
      <w:r w:rsidRPr="00456883">
        <w:rPr>
          <w:rFonts w:cs="Calibri"/>
        </w:rPr>
        <w:t xml:space="preserve"> Εκπαίδευσης ……………………, για ενημέρωση των ενδιαφερομένων.</w:t>
      </w:r>
    </w:p>
    <w:p w14:paraId="67D093D5" w14:textId="77777777" w:rsidR="00F21A85" w:rsidRDefault="00F21A85" w:rsidP="00F21A85">
      <w:pPr>
        <w:tabs>
          <w:tab w:val="center" w:pos="9360"/>
        </w:tabs>
        <w:spacing w:line="276" w:lineRule="auto"/>
        <w:ind w:left="5220"/>
        <w:jc w:val="center"/>
        <w:rPr>
          <w:rFonts w:ascii="Calibri" w:hAnsi="Calibri"/>
          <w:b/>
          <w:bCs/>
          <w:sz w:val="22"/>
          <w:szCs w:val="22"/>
        </w:rPr>
      </w:pPr>
    </w:p>
    <w:p w14:paraId="47C4488A" w14:textId="77777777" w:rsidR="00F21A85" w:rsidRDefault="00F21A85" w:rsidP="00F21A85">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Βεβαιών/ούσα  Διευθυντής/ντρια</w:t>
      </w:r>
    </w:p>
    <w:p w14:paraId="501FC121"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14:paraId="6D40F783"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p>
    <w:p w14:paraId="70644556"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p>
    <w:p w14:paraId="51C4F20C"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p>
    <w:p w14:paraId="0B868F4E" w14:textId="77777777" w:rsidR="00F21A85" w:rsidRPr="00804E70" w:rsidRDefault="00F21A85" w:rsidP="00F21A85">
      <w:pPr>
        <w:tabs>
          <w:tab w:val="center" w:pos="9360"/>
        </w:tabs>
        <w:spacing w:line="276" w:lineRule="auto"/>
        <w:ind w:left="5220"/>
        <w:jc w:val="center"/>
        <w:rPr>
          <w:rFonts w:ascii="Calibri" w:hAnsi="Calibri"/>
          <w:bCs/>
          <w:sz w:val="22"/>
          <w:szCs w:val="22"/>
        </w:rPr>
      </w:pPr>
      <w:r w:rsidRPr="00804E70">
        <w:rPr>
          <w:rFonts w:ascii="Calibri" w:hAnsi="Calibri" w:cs="Calibri"/>
          <w:bCs/>
          <w:i/>
          <w:color w:val="000000"/>
          <w:sz w:val="22"/>
          <w:szCs w:val="22"/>
        </w:rPr>
        <w:t>(Υπογραφή, Ονοματεπώνυμο, Σφραγίδα)</w:t>
      </w:r>
    </w:p>
    <w:p w14:paraId="443447C0" w14:textId="77777777" w:rsidR="00F21A85" w:rsidRDefault="00F21A85" w:rsidP="00F21A85">
      <w:pPr>
        <w:rPr>
          <w:rFonts w:asciiTheme="minorHAnsi" w:hAnsiTheme="minorHAnsi"/>
          <w:sz w:val="22"/>
          <w:szCs w:val="22"/>
        </w:rPr>
      </w:pPr>
    </w:p>
    <w:p w14:paraId="24B1753B" w14:textId="77777777" w:rsidR="00F21A85" w:rsidRPr="00A26F52" w:rsidRDefault="00F21A85" w:rsidP="00F21A85">
      <w:pPr>
        <w:keepNext/>
        <w:pBdr>
          <w:top w:val="single" w:sz="4" w:space="0"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117" w:name="_Toc80184700"/>
      <w:bookmarkStart w:id="118" w:name="_Toc138262690"/>
      <w:bookmarkStart w:id="119" w:name="_Toc142647159"/>
      <w:r w:rsidRPr="00834CC0">
        <w:rPr>
          <w:rFonts w:ascii="Calibri" w:hAnsi="Calibri" w:cs="Calibri"/>
          <w:b/>
          <w:bCs/>
          <w:sz w:val="22"/>
          <w:szCs w:val="22"/>
        </w:rPr>
        <w:lastRenderedPageBreak/>
        <w:t>ΥΠΟΔΕΙΓΜΑ 8.</w:t>
      </w:r>
      <w:r>
        <w:rPr>
          <w:rFonts w:ascii="Calibri" w:hAnsi="Calibri" w:cs="Calibri"/>
          <w:b/>
          <w:bCs/>
          <w:sz w:val="22"/>
          <w:szCs w:val="22"/>
        </w:rPr>
        <w:t>2</w:t>
      </w:r>
      <w:r w:rsidRPr="00834CC0">
        <w:rPr>
          <w:rFonts w:ascii="Calibri" w:hAnsi="Calibri" w:cs="Calibri"/>
          <w:b/>
          <w:bCs/>
          <w:sz w:val="22"/>
          <w:szCs w:val="22"/>
        </w:rPr>
        <w:t>: ΒΕΒΑΙΩΣΗ</w:t>
      </w:r>
      <w:r>
        <w:rPr>
          <w:rFonts w:ascii="Calibri" w:hAnsi="Calibri" w:cs="Calibri"/>
          <w:b/>
          <w:bCs/>
          <w:sz w:val="22"/>
          <w:szCs w:val="22"/>
        </w:rPr>
        <w:t xml:space="preserve"> ΠΑΡΑΛΑΒΗΣ ΚΑΙ ΑΝΑΡΤΗΣΗΣ ΑΦΙΣΩΝ</w:t>
      </w:r>
      <w:r w:rsidRPr="00834CC0">
        <w:rPr>
          <w:rFonts w:ascii="Calibri" w:hAnsi="Calibri" w:cs="Calibri"/>
          <w:b/>
          <w:bCs/>
          <w:sz w:val="22"/>
          <w:szCs w:val="22"/>
        </w:rPr>
        <w:t xml:space="preserve"> ΑΠΟ ΤΙΣ ΣΧΟΛΙΚΕΣ ΜΟΝΑΔΕΣ</w:t>
      </w:r>
      <w:bookmarkEnd w:id="117"/>
      <w:bookmarkEnd w:id="118"/>
      <w:bookmarkEnd w:id="119"/>
      <w:r w:rsidRPr="00804E70">
        <w:rPr>
          <w:rFonts w:ascii="Calibri" w:hAnsi="Calibri" w:cs="Calibri"/>
          <w:b/>
          <w:bCs/>
          <w:sz w:val="22"/>
          <w:szCs w:val="22"/>
        </w:rPr>
        <w:t xml:space="preserve"> </w:t>
      </w:r>
    </w:p>
    <w:tbl>
      <w:tblPr>
        <w:tblW w:w="5000" w:type="pct"/>
        <w:jc w:val="center"/>
        <w:tblLook w:val="01E0" w:firstRow="1" w:lastRow="1" w:firstColumn="1" w:lastColumn="1" w:noHBand="0" w:noVBand="0"/>
      </w:tblPr>
      <w:tblGrid>
        <w:gridCol w:w="2049"/>
        <w:gridCol w:w="385"/>
        <w:gridCol w:w="3906"/>
        <w:gridCol w:w="3298"/>
      </w:tblGrid>
      <w:tr w:rsidR="00F21A85" w:rsidRPr="00A26F52" w14:paraId="6BB3C557" w14:textId="77777777" w:rsidTr="00F21A85">
        <w:trPr>
          <w:jc w:val="center"/>
        </w:trPr>
        <w:tc>
          <w:tcPr>
            <w:tcW w:w="2566" w:type="pct"/>
            <w:gridSpan w:val="3"/>
            <w:noWrap/>
            <w:vAlign w:val="center"/>
          </w:tcPr>
          <w:p w14:paraId="46EB222A" w14:textId="77777777" w:rsidR="00F21A85" w:rsidRPr="00A26F52" w:rsidRDefault="00F21A85" w:rsidP="00F21A85">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5F41F45D" wp14:editId="00487A4B">
                  <wp:extent cx="387985" cy="379730"/>
                  <wp:effectExtent l="0" t="0" r="0" b="1270"/>
                  <wp:docPr id="45"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34" w:type="pct"/>
          </w:tcPr>
          <w:p w14:paraId="458A74E8" w14:textId="77777777" w:rsidR="00F21A85" w:rsidRPr="00A26F52" w:rsidRDefault="00F21A85" w:rsidP="00F21A85">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703296" behindDoc="0" locked="0" layoutInCell="1" allowOverlap="1" wp14:anchorId="77882EF0" wp14:editId="3E7DA706">
                  <wp:simplePos x="0" y="0"/>
                  <wp:positionH relativeFrom="column">
                    <wp:posOffset>699135</wp:posOffset>
                  </wp:positionH>
                  <wp:positionV relativeFrom="paragraph">
                    <wp:posOffset>24130</wp:posOffset>
                  </wp:positionV>
                  <wp:extent cx="539750" cy="370840"/>
                  <wp:effectExtent l="0" t="0" r="0" b="0"/>
                  <wp:wrapSquare wrapText="bothSides"/>
                  <wp:docPr id="46"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21A85" w:rsidRPr="00A26F52" w14:paraId="26B68B2E" w14:textId="77777777" w:rsidTr="00F21A85">
        <w:trPr>
          <w:jc w:val="center"/>
        </w:trPr>
        <w:tc>
          <w:tcPr>
            <w:tcW w:w="2566" w:type="pct"/>
            <w:gridSpan w:val="3"/>
            <w:noWrap/>
          </w:tcPr>
          <w:p w14:paraId="6AA68B5F" w14:textId="77777777" w:rsidR="00F21A85" w:rsidRPr="00A26F52" w:rsidRDefault="00F21A85" w:rsidP="00F21A85">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14:paraId="63C82212" w14:textId="77777777" w:rsidR="007D5632" w:rsidRPr="00294DF3" w:rsidRDefault="007D5632" w:rsidP="007D5632">
            <w:pPr>
              <w:tabs>
                <w:tab w:val="center" w:pos="4153"/>
                <w:tab w:val="right" w:pos="8306"/>
              </w:tabs>
              <w:jc w:val="center"/>
              <w:rPr>
                <w:rFonts w:asciiTheme="minorHAnsi" w:eastAsia="Calibri" w:hAnsiTheme="minorHAnsi" w:cstheme="minorHAnsi"/>
                <w:b/>
                <w:sz w:val="22"/>
                <w:szCs w:val="22"/>
                <w:lang w:eastAsia="en-US"/>
              </w:rPr>
            </w:pPr>
            <w:r w:rsidRPr="00294DF3">
              <w:rPr>
                <w:rFonts w:asciiTheme="minorHAnsi" w:eastAsia="Calibri" w:hAnsiTheme="minorHAnsi" w:cstheme="minorHAnsi"/>
                <w:b/>
                <w:sz w:val="22"/>
                <w:szCs w:val="22"/>
                <w:lang w:eastAsia="en-US"/>
              </w:rPr>
              <w:t>ΥΠΟΥΡΓΕΙΟ ΠΑΙΔΕΙΑΣ, ΘΡΗΣΚΕΥΜΑΤΩΝ</w:t>
            </w:r>
          </w:p>
          <w:p w14:paraId="123DA397" w14:textId="0C8F66D7" w:rsidR="00F21A85" w:rsidRPr="00A26F52" w:rsidRDefault="007D5632" w:rsidP="007D5632">
            <w:pPr>
              <w:tabs>
                <w:tab w:val="center" w:pos="4153"/>
                <w:tab w:val="right" w:pos="8306"/>
              </w:tabs>
              <w:spacing w:line="276" w:lineRule="auto"/>
              <w:jc w:val="center"/>
              <w:rPr>
                <w:rFonts w:ascii="Calibri" w:eastAsia="Calibri" w:hAnsi="Calibri"/>
                <w:b/>
                <w:sz w:val="22"/>
                <w:szCs w:val="22"/>
              </w:rPr>
            </w:pPr>
            <w:r w:rsidRPr="00294DF3">
              <w:rPr>
                <w:rFonts w:asciiTheme="minorHAnsi" w:eastAsia="Calibri" w:hAnsiTheme="minorHAnsi" w:cstheme="minorHAnsi"/>
                <w:b/>
                <w:sz w:val="22"/>
                <w:szCs w:val="22"/>
                <w:lang w:eastAsia="en-US"/>
              </w:rPr>
              <w:t>ΚΑΙ ΑΘΛΗΤΙΣΜΟΥ</w:t>
            </w:r>
          </w:p>
          <w:p w14:paraId="61B996CB" w14:textId="77777777" w:rsidR="00F21A85" w:rsidRPr="00A26F52" w:rsidRDefault="00F21A85" w:rsidP="00F21A85">
            <w:pPr>
              <w:tabs>
                <w:tab w:val="center" w:pos="4153"/>
                <w:tab w:val="right" w:pos="8306"/>
              </w:tabs>
              <w:jc w:val="center"/>
              <w:rPr>
                <w:rFonts w:ascii="Calibri" w:hAnsi="Calibri"/>
                <w:b/>
                <w:sz w:val="22"/>
                <w:szCs w:val="22"/>
              </w:rPr>
            </w:pPr>
            <w:r w:rsidRPr="00A26F52">
              <w:rPr>
                <w:rFonts w:ascii="Calibri" w:hAnsi="Calibri"/>
                <w:b/>
                <w:sz w:val="22"/>
                <w:szCs w:val="22"/>
              </w:rPr>
              <w:t>---</w:t>
            </w:r>
          </w:p>
          <w:p w14:paraId="27DAD9C4" w14:textId="77777777" w:rsidR="00F21A85" w:rsidRPr="00A26F52"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14:paraId="11E0FCE3" w14:textId="77777777" w:rsidR="00F21A85" w:rsidRPr="00A26F52" w:rsidRDefault="00F21A85" w:rsidP="00F21A85">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14:paraId="7F524B48" w14:textId="77777777" w:rsidR="00F21A85" w:rsidRPr="00A26F52" w:rsidRDefault="00F21A85" w:rsidP="00F21A85">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34" w:type="pct"/>
          </w:tcPr>
          <w:p w14:paraId="131EF98D" w14:textId="77777777" w:rsidR="00F21A85" w:rsidRPr="00ED74AB" w:rsidRDefault="00F21A85" w:rsidP="00F21A85">
            <w:pPr>
              <w:tabs>
                <w:tab w:val="center" w:pos="4153"/>
                <w:tab w:val="right" w:pos="8306"/>
              </w:tabs>
              <w:spacing w:line="276" w:lineRule="auto"/>
              <w:jc w:val="center"/>
              <w:rPr>
                <w:rFonts w:ascii="Calibri" w:eastAsia="Calibri" w:hAnsi="Calibri"/>
                <w:b/>
                <w:sz w:val="22"/>
                <w:szCs w:val="22"/>
                <w:lang w:eastAsia="en-US"/>
              </w:rPr>
            </w:pPr>
            <w:r w:rsidRPr="00ED74AB">
              <w:rPr>
                <w:rFonts w:ascii="Calibri" w:eastAsia="Calibri" w:hAnsi="Calibri"/>
                <w:b/>
                <w:sz w:val="22"/>
                <w:szCs w:val="22"/>
                <w:lang w:eastAsia="en-US"/>
              </w:rPr>
              <w:t>ΕΥΡΩΠΑΪΚΗ ΕΝΩΣΗ</w:t>
            </w:r>
          </w:p>
          <w:p w14:paraId="26585B62" w14:textId="77777777" w:rsidR="00F21A85" w:rsidRPr="00A26F52" w:rsidRDefault="00F21A85" w:rsidP="00F21A85">
            <w:pPr>
              <w:tabs>
                <w:tab w:val="center" w:pos="4153"/>
                <w:tab w:val="right" w:pos="8306"/>
              </w:tabs>
              <w:jc w:val="center"/>
              <w:rPr>
                <w:rFonts w:ascii="Calibri" w:eastAsia="Calibri" w:hAnsi="Calibri"/>
                <w:b/>
                <w:sz w:val="22"/>
                <w:szCs w:val="22"/>
                <w:lang w:eastAsia="en-US"/>
              </w:rPr>
            </w:pPr>
            <w:r w:rsidRPr="00ED74AB">
              <w:rPr>
                <w:rFonts w:ascii="Calibri" w:eastAsia="Calibri" w:hAnsi="Calibri"/>
                <w:b/>
                <w:sz w:val="22"/>
                <w:szCs w:val="22"/>
                <w:lang w:eastAsia="en-US"/>
              </w:rPr>
              <w:t>ΕΥΡΩΠΑΪΚΟ ΚΟΙΝΩΝΙΚΟ TAMEIO + (ΕΚΤ+)</w:t>
            </w:r>
          </w:p>
        </w:tc>
      </w:tr>
      <w:tr w:rsidR="00F21A85" w:rsidRPr="00A26F52" w14:paraId="42B8CBE8" w14:textId="77777777" w:rsidTr="00F21A85">
        <w:trPr>
          <w:trHeight w:val="814"/>
          <w:jc w:val="center"/>
        </w:trPr>
        <w:tc>
          <w:tcPr>
            <w:tcW w:w="2566" w:type="pct"/>
            <w:gridSpan w:val="3"/>
            <w:noWrap/>
          </w:tcPr>
          <w:p w14:paraId="44062F9D" w14:textId="77777777" w:rsidR="00F21A85" w:rsidRPr="00A26F52" w:rsidRDefault="00F21A85" w:rsidP="00F21A85">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14:paraId="3C5D73F3" w14:textId="77777777" w:rsidR="00F21A85" w:rsidRPr="00A26F52" w:rsidRDefault="00F21A85" w:rsidP="00F21A85">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14:paraId="683609EA" w14:textId="77777777" w:rsidR="00F21A85" w:rsidRPr="00A26F52" w:rsidRDefault="00F21A85" w:rsidP="00F21A85">
            <w:pPr>
              <w:tabs>
                <w:tab w:val="center" w:pos="4153"/>
                <w:tab w:val="right" w:pos="8306"/>
              </w:tabs>
              <w:jc w:val="center"/>
              <w:rPr>
                <w:rFonts w:ascii="Calibri" w:hAnsi="Calibri" w:cs="Arial"/>
                <w:b/>
                <w:bCs/>
                <w:sz w:val="22"/>
                <w:szCs w:val="22"/>
                <w:lang w:eastAsia="en-US"/>
              </w:rPr>
            </w:pPr>
          </w:p>
          <w:p w14:paraId="7C2751A3" w14:textId="77777777" w:rsidR="00F21A85" w:rsidRPr="00A26F52" w:rsidRDefault="00F21A85" w:rsidP="00F21A85">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p>
        </w:tc>
        <w:tc>
          <w:tcPr>
            <w:tcW w:w="2434" w:type="pct"/>
          </w:tcPr>
          <w:p w14:paraId="0B73CF2E" w14:textId="77777777" w:rsidR="00F21A85" w:rsidRPr="00A26F52" w:rsidRDefault="00F21A85" w:rsidP="00F21A85">
            <w:pPr>
              <w:tabs>
                <w:tab w:val="center" w:pos="4153"/>
                <w:tab w:val="right" w:pos="8306"/>
              </w:tabs>
              <w:rPr>
                <w:rFonts w:ascii="Calibri" w:hAnsi="Calibri"/>
                <w:b/>
                <w:sz w:val="22"/>
                <w:szCs w:val="22"/>
              </w:rPr>
            </w:pPr>
          </w:p>
          <w:p w14:paraId="74DFE004"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14:paraId="4BA1DE28"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rPr>
              <w:t xml:space="preserve">            Αρ. πρωτ.:</w:t>
            </w:r>
          </w:p>
          <w:p w14:paraId="1BD4832B" w14:textId="77777777" w:rsidR="00F21A85" w:rsidRPr="00A26F52" w:rsidRDefault="00F21A85" w:rsidP="00F21A85">
            <w:pPr>
              <w:tabs>
                <w:tab w:val="center" w:pos="4153"/>
                <w:tab w:val="right" w:pos="8306"/>
              </w:tabs>
              <w:rPr>
                <w:rFonts w:ascii="Calibri" w:hAnsi="Calibri"/>
                <w:b/>
                <w:sz w:val="22"/>
                <w:szCs w:val="22"/>
              </w:rPr>
            </w:pPr>
          </w:p>
        </w:tc>
      </w:tr>
      <w:tr w:rsidR="00F21A85" w:rsidRPr="00A26F52" w14:paraId="43308F7D" w14:textId="77777777" w:rsidTr="00F21A85">
        <w:trPr>
          <w:jc w:val="center"/>
        </w:trPr>
        <w:tc>
          <w:tcPr>
            <w:tcW w:w="829" w:type="pct"/>
            <w:noWrap/>
          </w:tcPr>
          <w:p w14:paraId="46736177"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rPr>
              <w:t>Ταχ. Δ/νση</w:t>
            </w:r>
          </w:p>
        </w:tc>
        <w:tc>
          <w:tcPr>
            <w:tcW w:w="156" w:type="pct"/>
            <w:noWrap/>
          </w:tcPr>
          <w:p w14:paraId="536EF86F"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1581" w:type="pct"/>
            <w:noWrap/>
          </w:tcPr>
          <w:p w14:paraId="633D8ADF"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2434" w:type="pct"/>
            <w:vMerge w:val="restart"/>
          </w:tcPr>
          <w:p w14:paraId="4B0570F7" w14:textId="77777777" w:rsidR="00F21A85" w:rsidRPr="00A26F52" w:rsidRDefault="00F21A85" w:rsidP="00F21A85">
            <w:pPr>
              <w:spacing w:line="276" w:lineRule="auto"/>
              <w:jc w:val="both"/>
              <w:rPr>
                <w:rFonts w:ascii="Calibri" w:hAnsi="Calibri"/>
                <w:b/>
                <w:iCs/>
                <w:sz w:val="22"/>
                <w:szCs w:val="22"/>
              </w:rPr>
            </w:pPr>
            <w:r w:rsidRPr="00A26F52">
              <w:rPr>
                <w:rFonts w:ascii="Calibri" w:hAnsi="Calibri"/>
                <w:b/>
                <w:iCs/>
                <w:sz w:val="22"/>
                <w:szCs w:val="22"/>
              </w:rPr>
              <w:t xml:space="preserve">      Προς : </w:t>
            </w:r>
          </w:p>
          <w:p w14:paraId="2ACB9969" w14:textId="77777777" w:rsidR="00F21A85" w:rsidRPr="00A26F52" w:rsidRDefault="00F21A85" w:rsidP="00F21A85">
            <w:pPr>
              <w:tabs>
                <w:tab w:val="center" w:pos="4153"/>
                <w:tab w:val="right" w:pos="8306"/>
              </w:tabs>
              <w:autoSpaceDE w:val="0"/>
              <w:autoSpaceDN w:val="0"/>
              <w:adjustRightInd w:val="0"/>
              <w:spacing w:line="360" w:lineRule="auto"/>
              <w:rPr>
                <w:rFonts w:ascii="Calibri" w:hAnsi="Calibri"/>
                <w:b/>
                <w:iCs/>
                <w:sz w:val="22"/>
                <w:szCs w:val="22"/>
              </w:rPr>
            </w:pPr>
          </w:p>
          <w:p w14:paraId="5FC91747" w14:textId="77777777" w:rsidR="00F21A85" w:rsidRPr="00A26F52" w:rsidRDefault="00F21A85" w:rsidP="00F21A85">
            <w:pPr>
              <w:tabs>
                <w:tab w:val="center" w:pos="4153"/>
                <w:tab w:val="right" w:pos="8306"/>
              </w:tabs>
              <w:autoSpaceDE w:val="0"/>
              <w:autoSpaceDN w:val="0"/>
              <w:adjustRightInd w:val="0"/>
              <w:rPr>
                <w:rFonts w:ascii="Calibri" w:hAnsi="Calibri"/>
                <w:b/>
                <w:iCs/>
                <w:sz w:val="22"/>
                <w:szCs w:val="22"/>
              </w:rPr>
            </w:pPr>
            <w:r w:rsidRPr="00A26F52">
              <w:rPr>
                <w:rFonts w:ascii="Calibri" w:hAnsi="Calibri"/>
                <w:b/>
                <w:iCs/>
                <w:sz w:val="22"/>
                <w:szCs w:val="22"/>
              </w:rPr>
              <w:t xml:space="preserve">Διεύθυνση </w:t>
            </w:r>
            <w:r w:rsidRPr="00A26F52">
              <w:rPr>
                <w:rFonts w:ascii="Calibri" w:hAnsi="Calibri"/>
                <w:b/>
                <w:iCs/>
                <w:sz w:val="22"/>
                <w:szCs w:val="22"/>
                <w:highlight w:val="yellow"/>
              </w:rPr>
              <w:t>Πρωτοβάθμιας/Δευτεροβάθμιας</w:t>
            </w:r>
            <w:r w:rsidRPr="00A26F52">
              <w:rPr>
                <w:rFonts w:ascii="Calibri" w:hAnsi="Calibri"/>
                <w:b/>
                <w:iCs/>
                <w:sz w:val="22"/>
                <w:szCs w:val="22"/>
              </w:rPr>
              <w:t xml:space="preserve"> Εκπαίδευσης ………………………………………………….</w:t>
            </w:r>
          </w:p>
          <w:p w14:paraId="408ED93B" w14:textId="77777777" w:rsidR="00F21A85" w:rsidRPr="00A26F52" w:rsidRDefault="00F21A85" w:rsidP="00F21A85">
            <w:pPr>
              <w:tabs>
                <w:tab w:val="center" w:pos="4153"/>
                <w:tab w:val="right" w:pos="8306"/>
              </w:tabs>
              <w:autoSpaceDE w:val="0"/>
              <w:autoSpaceDN w:val="0"/>
              <w:adjustRightInd w:val="0"/>
              <w:jc w:val="center"/>
              <w:rPr>
                <w:rFonts w:ascii="Calibri" w:hAnsi="Calibri" w:cs="MgHelveticaUCPol"/>
                <w:b/>
                <w:sz w:val="22"/>
                <w:szCs w:val="22"/>
              </w:rPr>
            </w:pPr>
          </w:p>
        </w:tc>
      </w:tr>
      <w:tr w:rsidR="00F21A85" w:rsidRPr="00A26F52" w14:paraId="069CB12D" w14:textId="77777777" w:rsidTr="00F21A85">
        <w:trPr>
          <w:jc w:val="center"/>
        </w:trPr>
        <w:tc>
          <w:tcPr>
            <w:tcW w:w="829" w:type="pct"/>
            <w:noWrap/>
          </w:tcPr>
          <w:p w14:paraId="38FD8D32"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56" w:type="pct"/>
            <w:noWrap/>
          </w:tcPr>
          <w:p w14:paraId="721E8862"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1581" w:type="pct"/>
            <w:noWrap/>
          </w:tcPr>
          <w:p w14:paraId="186313E9"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2434" w:type="pct"/>
            <w:vMerge/>
          </w:tcPr>
          <w:p w14:paraId="2BFF924F" w14:textId="77777777" w:rsidR="00F21A85" w:rsidRPr="00A26F52" w:rsidRDefault="00F21A85" w:rsidP="00F21A85">
            <w:pPr>
              <w:tabs>
                <w:tab w:val="center" w:pos="4153"/>
                <w:tab w:val="right" w:pos="8306"/>
              </w:tabs>
              <w:rPr>
                <w:rFonts w:ascii="Calibri" w:hAnsi="Calibri"/>
                <w:b/>
                <w:szCs w:val="22"/>
              </w:rPr>
            </w:pPr>
          </w:p>
        </w:tc>
      </w:tr>
      <w:tr w:rsidR="00F21A85" w:rsidRPr="00A26F52" w14:paraId="0F4F5376" w14:textId="77777777" w:rsidTr="00F21A85">
        <w:trPr>
          <w:jc w:val="center"/>
        </w:trPr>
        <w:tc>
          <w:tcPr>
            <w:tcW w:w="829" w:type="pct"/>
            <w:noWrap/>
          </w:tcPr>
          <w:p w14:paraId="4445C1F8"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56" w:type="pct"/>
            <w:noWrap/>
          </w:tcPr>
          <w:p w14:paraId="432F30E5"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1581" w:type="pct"/>
            <w:noWrap/>
          </w:tcPr>
          <w:p w14:paraId="047386F4"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2434" w:type="pct"/>
            <w:vMerge/>
          </w:tcPr>
          <w:p w14:paraId="5F0CF63C" w14:textId="77777777" w:rsidR="00F21A85" w:rsidRPr="00A26F52" w:rsidRDefault="00F21A85" w:rsidP="00F21A85">
            <w:pPr>
              <w:tabs>
                <w:tab w:val="center" w:pos="4153"/>
                <w:tab w:val="right" w:pos="8306"/>
              </w:tabs>
              <w:rPr>
                <w:rFonts w:ascii="Calibri" w:hAnsi="Calibri"/>
                <w:b/>
                <w:szCs w:val="22"/>
              </w:rPr>
            </w:pPr>
          </w:p>
        </w:tc>
      </w:tr>
      <w:tr w:rsidR="00F21A85" w:rsidRPr="00A26F52" w14:paraId="0A239F83" w14:textId="77777777" w:rsidTr="00F21A85">
        <w:trPr>
          <w:jc w:val="center"/>
        </w:trPr>
        <w:tc>
          <w:tcPr>
            <w:tcW w:w="829" w:type="pct"/>
            <w:noWrap/>
          </w:tcPr>
          <w:p w14:paraId="71418C6A"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56" w:type="pct"/>
            <w:noWrap/>
          </w:tcPr>
          <w:p w14:paraId="7AB4A156"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1581" w:type="pct"/>
            <w:noWrap/>
          </w:tcPr>
          <w:p w14:paraId="7E9E508E" w14:textId="77777777" w:rsidR="00F21A85" w:rsidRPr="00A26F52" w:rsidRDefault="00F21A85" w:rsidP="00F21A85">
            <w:pPr>
              <w:tabs>
                <w:tab w:val="center" w:pos="4153"/>
                <w:tab w:val="right" w:pos="8306"/>
              </w:tabs>
              <w:rPr>
                <w:rFonts w:ascii="Calibri" w:hAnsi="Calibri"/>
                <w:b/>
                <w:color w:val="0000FF"/>
                <w:u w:val="single"/>
              </w:rPr>
            </w:pPr>
            <w:r w:rsidRPr="00A26F52">
              <w:rPr>
                <w:rFonts w:ascii="Calibri" w:hAnsi="Calibri"/>
                <w:b/>
              </w:rPr>
              <w:t>……………………………………….</w:t>
            </w:r>
          </w:p>
        </w:tc>
        <w:tc>
          <w:tcPr>
            <w:tcW w:w="2434" w:type="pct"/>
            <w:vMerge/>
          </w:tcPr>
          <w:p w14:paraId="1A856295" w14:textId="77777777" w:rsidR="00F21A85" w:rsidRPr="00A26F52" w:rsidRDefault="00F21A85" w:rsidP="00F21A85">
            <w:pPr>
              <w:tabs>
                <w:tab w:val="center" w:pos="4153"/>
                <w:tab w:val="right" w:pos="8306"/>
              </w:tabs>
              <w:rPr>
                <w:rFonts w:ascii="Calibri" w:hAnsi="Calibri"/>
                <w:b/>
                <w:szCs w:val="22"/>
              </w:rPr>
            </w:pPr>
          </w:p>
        </w:tc>
      </w:tr>
      <w:tr w:rsidR="00F21A85" w:rsidRPr="00A26F52" w14:paraId="32311432" w14:textId="77777777" w:rsidTr="00F21A85">
        <w:trPr>
          <w:jc w:val="center"/>
        </w:trPr>
        <w:tc>
          <w:tcPr>
            <w:tcW w:w="829" w:type="pct"/>
            <w:noWrap/>
          </w:tcPr>
          <w:p w14:paraId="13AB0C9B"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56" w:type="pct"/>
            <w:noWrap/>
          </w:tcPr>
          <w:p w14:paraId="240F49A3"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1581" w:type="pct"/>
            <w:noWrap/>
          </w:tcPr>
          <w:p w14:paraId="7988B5F2"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2434" w:type="pct"/>
            <w:vMerge/>
          </w:tcPr>
          <w:p w14:paraId="0CB90CEA" w14:textId="77777777" w:rsidR="00F21A85" w:rsidRPr="00A26F52" w:rsidRDefault="00F21A85" w:rsidP="00F21A85">
            <w:pPr>
              <w:tabs>
                <w:tab w:val="center" w:pos="4153"/>
                <w:tab w:val="right" w:pos="8306"/>
              </w:tabs>
              <w:rPr>
                <w:rFonts w:ascii="Calibri" w:hAnsi="Calibri"/>
                <w:b/>
                <w:szCs w:val="22"/>
              </w:rPr>
            </w:pPr>
          </w:p>
        </w:tc>
      </w:tr>
      <w:tr w:rsidR="00F21A85" w:rsidRPr="00A26F52" w14:paraId="17773B26" w14:textId="77777777" w:rsidTr="00F21A85">
        <w:trPr>
          <w:jc w:val="center"/>
        </w:trPr>
        <w:tc>
          <w:tcPr>
            <w:tcW w:w="829" w:type="pct"/>
            <w:noWrap/>
          </w:tcPr>
          <w:p w14:paraId="1FE09BEE" w14:textId="77777777" w:rsidR="00F21A85" w:rsidRPr="00A26F52" w:rsidRDefault="00F21A85" w:rsidP="00F21A85">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56" w:type="pct"/>
            <w:noWrap/>
          </w:tcPr>
          <w:p w14:paraId="06CAC42B"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1581" w:type="pct"/>
            <w:noWrap/>
          </w:tcPr>
          <w:p w14:paraId="2BD45CC5"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2434" w:type="pct"/>
            <w:vMerge/>
          </w:tcPr>
          <w:p w14:paraId="0CF7BF6C" w14:textId="77777777" w:rsidR="00F21A85" w:rsidRPr="00A26F52" w:rsidRDefault="00F21A85" w:rsidP="00F21A85">
            <w:pPr>
              <w:tabs>
                <w:tab w:val="center" w:pos="4153"/>
                <w:tab w:val="right" w:pos="8306"/>
              </w:tabs>
              <w:rPr>
                <w:rFonts w:ascii="Calibri" w:hAnsi="Calibri"/>
                <w:b/>
                <w:szCs w:val="22"/>
              </w:rPr>
            </w:pPr>
          </w:p>
        </w:tc>
      </w:tr>
      <w:tr w:rsidR="00F21A85" w:rsidRPr="00A26F52" w14:paraId="655A4CB0" w14:textId="77777777" w:rsidTr="00F21A85">
        <w:trPr>
          <w:jc w:val="center"/>
        </w:trPr>
        <w:tc>
          <w:tcPr>
            <w:tcW w:w="829" w:type="pct"/>
            <w:noWrap/>
          </w:tcPr>
          <w:p w14:paraId="5424DB06" w14:textId="77777777" w:rsidR="00F21A85" w:rsidRPr="00A26F52" w:rsidRDefault="00F21A85" w:rsidP="00F21A85">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56" w:type="pct"/>
            <w:noWrap/>
          </w:tcPr>
          <w:p w14:paraId="24F35431" w14:textId="77777777" w:rsidR="00F21A85" w:rsidRPr="00A26F52" w:rsidRDefault="00F21A85" w:rsidP="00F21A85">
            <w:pPr>
              <w:tabs>
                <w:tab w:val="center" w:pos="4153"/>
                <w:tab w:val="right" w:pos="8306"/>
              </w:tabs>
              <w:rPr>
                <w:rFonts w:ascii="Calibri" w:hAnsi="Calibri"/>
                <w:b/>
                <w:lang w:val="en-US"/>
              </w:rPr>
            </w:pPr>
            <w:r w:rsidRPr="00A26F52">
              <w:rPr>
                <w:rFonts w:ascii="Calibri" w:hAnsi="Calibri"/>
                <w:b/>
                <w:lang w:val="en-US"/>
              </w:rPr>
              <w:t>:</w:t>
            </w:r>
          </w:p>
        </w:tc>
        <w:tc>
          <w:tcPr>
            <w:tcW w:w="1581" w:type="pct"/>
            <w:noWrap/>
          </w:tcPr>
          <w:p w14:paraId="25F19B91" w14:textId="77777777" w:rsidR="00F21A85" w:rsidRPr="00A26F52" w:rsidRDefault="00F21A85" w:rsidP="00F21A85">
            <w:pPr>
              <w:tabs>
                <w:tab w:val="center" w:pos="4153"/>
                <w:tab w:val="right" w:pos="8306"/>
              </w:tabs>
              <w:rPr>
                <w:rFonts w:ascii="Calibri" w:hAnsi="Calibri"/>
                <w:b/>
              </w:rPr>
            </w:pPr>
            <w:r w:rsidRPr="00A26F52">
              <w:rPr>
                <w:rFonts w:ascii="Calibri" w:hAnsi="Calibri"/>
                <w:b/>
              </w:rPr>
              <w:t>……………………………………….</w:t>
            </w:r>
          </w:p>
        </w:tc>
        <w:tc>
          <w:tcPr>
            <w:tcW w:w="2434" w:type="pct"/>
            <w:vMerge/>
          </w:tcPr>
          <w:p w14:paraId="40E9D341" w14:textId="77777777" w:rsidR="00F21A85" w:rsidRPr="00A26F52" w:rsidRDefault="00F21A85" w:rsidP="00F21A85">
            <w:pPr>
              <w:tabs>
                <w:tab w:val="center" w:pos="4153"/>
                <w:tab w:val="right" w:pos="8306"/>
              </w:tabs>
              <w:rPr>
                <w:rFonts w:ascii="Calibri" w:hAnsi="Calibri"/>
                <w:b/>
                <w:szCs w:val="22"/>
              </w:rPr>
            </w:pPr>
          </w:p>
        </w:tc>
      </w:tr>
    </w:tbl>
    <w:p w14:paraId="543CE13D" w14:textId="77777777" w:rsidR="00F21A85" w:rsidRPr="00A26F52" w:rsidRDefault="00F21A85" w:rsidP="00F21A85">
      <w:pPr>
        <w:spacing w:after="200" w:line="276" w:lineRule="auto"/>
        <w:jc w:val="center"/>
        <w:rPr>
          <w:rFonts w:ascii="Calibri" w:eastAsia="Calibri" w:hAnsi="Calibri"/>
          <w:b/>
          <w:sz w:val="22"/>
          <w:szCs w:val="22"/>
          <w:u w:val="single"/>
          <w:lang w:eastAsia="en-US"/>
        </w:rPr>
      </w:pPr>
    </w:p>
    <w:p w14:paraId="3E99D12E" w14:textId="77777777" w:rsidR="00F21A85" w:rsidRPr="00A85659" w:rsidRDefault="00F21A85" w:rsidP="00F21A85">
      <w:pPr>
        <w:spacing w:after="200" w:line="276" w:lineRule="auto"/>
        <w:jc w:val="center"/>
        <w:rPr>
          <w:rFonts w:ascii="Calibri" w:eastAsia="Calibri" w:hAnsi="Calibri"/>
          <w:b/>
          <w:sz w:val="22"/>
          <w:szCs w:val="22"/>
          <w:u w:val="single"/>
          <w:lang w:eastAsia="en-US"/>
        </w:rPr>
      </w:pPr>
      <w:r w:rsidRPr="00A85659">
        <w:rPr>
          <w:rFonts w:ascii="Calibri" w:eastAsia="Calibri" w:hAnsi="Calibri"/>
          <w:b/>
          <w:sz w:val="22"/>
          <w:szCs w:val="22"/>
          <w:u w:val="single"/>
          <w:lang w:eastAsia="en-US"/>
        </w:rPr>
        <w:t xml:space="preserve">ΒΕΒΑΙΩΣΗ </w:t>
      </w:r>
      <w:r w:rsidRPr="00A85659">
        <w:rPr>
          <w:rFonts w:ascii="Calibri" w:hAnsi="Calibri" w:cs="Calibri"/>
          <w:b/>
          <w:bCs/>
          <w:sz w:val="22"/>
          <w:szCs w:val="22"/>
          <w:u w:val="single"/>
        </w:rPr>
        <w:t xml:space="preserve">ΠΑΡΑΛΑΒΗΣ ΚΑΙ ΑΝΑΡΤΗΣΗΣ </w:t>
      </w:r>
      <w:r>
        <w:rPr>
          <w:rFonts w:ascii="Calibri" w:eastAsia="Calibri" w:hAnsi="Calibri"/>
          <w:b/>
          <w:sz w:val="22"/>
          <w:szCs w:val="22"/>
          <w:u w:val="single"/>
          <w:lang w:eastAsia="en-US"/>
        </w:rPr>
        <w:t>ΑΦΙΣΑΣ</w:t>
      </w:r>
    </w:p>
    <w:p w14:paraId="2DFA9A65" w14:textId="77777777" w:rsidR="00F21A85" w:rsidRPr="00A26F52" w:rsidRDefault="00F21A85" w:rsidP="00F21A85">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14:paraId="00EBDF46" w14:textId="7468F2AF" w:rsidR="00CB566A" w:rsidRPr="00CB566A" w:rsidRDefault="00F21A85" w:rsidP="00151E75">
      <w:pPr>
        <w:numPr>
          <w:ilvl w:val="0"/>
          <w:numId w:val="31"/>
        </w:numPr>
        <w:spacing w:after="200" w:line="276" w:lineRule="auto"/>
        <w:jc w:val="both"/>
        <w:rPr>
          <w:rFonts w:ascii="Calibri" w:eastAsia="Calibri" w:hAnsi="Calibri"/>
          <w:sz w:val="22"/>
          <w:szCs w:val="22"/>
          <w:lang w:eastAsia="en-US"/>
        </w:rPr>
      </w:pPr>
      <w:r w:rsidRPr="003C77ED">
        <w:rPr>
          <w:rFonts w:ascii="Calibri" w:eastAsia="Calibri" w:hAnsi="Calibri"/>
          <w:sz w:val="22"/>
          <w:szCs w:val="22"/>
          <w:lang w:eastAsia="en-US"/>
        </w:rPr>
        <w:t xml:space="preserve">Παρελήφθησαν οι αφίσες δημοσιότητας </w:t>
      </w:r>
      <w:r w:rsidRPr="003C77ED">
        <w:rPr>
          <w:rFonts w:ascii="Calibri" w:hAnsi="Calibri" w:cs="Calibri"/>
          <w:sz w:val="22"/>
          <w:szCs w:val="22"/>
        </w:rPr>
        <w:t xml:space="preserve">της Πράξης </w:t>
      </w:r>
      <w:r w:rsidR="00DC6AAD" w:rsidRPr="00294DF3">
        <w:rPr>
          <w:rFonts w:ascii="Calibri" w:eastAsia="Calibri" w:hAnsi="Calibri"/>
          <w:b/>
          <w:sz w:val="22"/>
          <w:szCs w:val="22"/>
        </w:rPr>
        <w:t>«</w:t>
      </w:r>
      <w:r w:rsidR="00DC6AAD" w:rsidRPr="00294DF3">
        <w:rPr>
          <w:rFonts w:ascii="Calibri" w:hAnsi="Calibri"/>
          <w:b/>
          <w:sz w:val="22"/>
          <w:szCs w:val="22"/>
        </w:rPr>
        <w:t>Αναδιαμόρφωση και υποστήριξη των Τάξεων Υποδοχής και ΔΥΕΠ</w:t>
      </w:r>
      <w:r w:rsidR="00DC6AAD" w:rsidRPr="00294DF3">
        <w:rPr>
          <w:rFonts w:ascii="Calibri" w:hAnsi="Calibri" w:cs="Calibri"/>
          <w:b/>
          <w:sz w:val="22"/>
          <w:szCs w:val="22"/>
        </w:rPr>
        <w:t xml:space="preserve">, </w:t>
      </w:r>
      <w:r w:rsidR="00DC6AAD" w:rsidRPr="00294DF3">
        <w:rPr>
          <w:rFonts w:ascii="Calibri" w:hAnsi="Calibri" w:cs="Tahoma"/>
          <w:b/>
          <w:sz w:val="22"/>
          <w:szCs w:val="22"/>
        </w:rPr>
        <w:t>σχολικά έτη 2023-2026</w:t>
      </w:r>
      <w:r w:rsidR="00DC6AAD" w:rsidRPr="00294DF3">
        <w:rPr>
          <w:rFonts w:ascii="Calibri" w:hAnsi="Calibri"/>
          <w:b/>
          <w:sz w:val="22"/>
          <w:szCs w:val="22"/>
        </w:rPr>
        <w:t>»</w:t>
      </w:r>
      <w:r w:rsidR="00CB566A" w:rsidRPr="003C77ED">
        <w:rPr>
          <w:rFonts w:asciiTheme="minorHAnsi" w:hAnsiTheme="minorHAnsi"/>
          <w:b/>
          <w:sz w:val="22"/>
          <w:szCs w:val="22"/>
        </w:rPr>
        <w:t>, με κωδικό</w:t>
      </w:r>
      <w:r w:rsidR="00CB566A" w:rsidRPr="00AF52C4">
        <w:rPr>
          <w:rFonts w:asciiTheme="minorHAnsi" w:hAnsiTheme="minorHAnsi"/>
          <w:b/>
          <w:sz w:val="22"/>
          <w:szCs w:val="22"/>
        </w:rPr>
        <w:t xml:space="preserve"> ΟΠΣ: 6001589 του Τομεακού Προγράμματος: «Ανθρώπινο Δυναμικό και Κοινωνική Συνοχή», του ΕΣΠΑ 2021-2027</w:t>
      </w:r>
      <w:r w:rsidR="00CB566A">
        <w:rPr>
          <w:rFonts w:asciiTheme="minorHAnsi" w:hAnsiTheme="minorHAnsi"/>
          <w:b/>
          <w:sz w:val="22"/>
          <w:szCs w:val="22"/>
        </w:rPr>
        <w:t>.</w:t>
      </w:r>
    </w:p>
    <w:p w14:paraId="1A829E9F" w14:textId="09491CD4" w:rsidR="00F21A85" w:rsidRPr="00CB566A" w:rsidRDefault="00F21A85" w:rsidP="00151E75">
      <w:pPr>
        <w:numPr>
          <w:ilvl w:val="0"/>
          <w:numId w:val="31"/>
        </w:numPr>
        <w:spacing w:after="200" w:line="276" w:lineRule="auto"/>
        <w:jc w:val="both"/>
        <w:rPr>
          <w:rFonts w:ascii="Calibri" w:eastAsia="Calibri" w:hAnsi="Calibri"/>
          <w:sz w:val="22"/>
          <w:szCs w:val="22"/>
          <w:lang w:eastAsia="en-US"/>
        </w:rPr>
      </w:pPr>
      <w:r w:rsidRPr="00CB566A">
        <w:rPr>
          <w:rFonts w:ascii="Calibri" w:hAnsi="Calibri" w:cs="Calibri"/>
          <w:sz w:val="22"/>
          <w:szCs w:val="22"/>
        </w:rPr>
        <w:t xml:space="preserve">Πραγματοποιήθηκε η ανάρτηση της αφίσας </w:t>
      </w:r>
      <w:r w:rsidRPr="00CB566A">
        <w:rPr>
          <w:rFonts w:ascii="Calibri" w:hAnsi="Calibri" w:cs="Calibri"/>
          <w:sz w:val="22"/>
          <w:szCs w:val="22"/>
          <w:u w:val="single"/>
        </w:rPr>
        <w:t>σε εμφανές σημείο</w:t>
      </w:r>
      <w:r w:rsidRPr="00CB566A">
        <w:rPr>
          <w:rFonts w:ascii="Calibri" w:hAnsi="Calibri" w:cs="Calibri"/>
          <w:sz w:val="22"/>
          <w:szCs w:val="22"/>
        </w:rPr>
        <w:t xml:space="preserve"> της σχολικής μονάδας</w:t>
      </w:r>
      <w:r w:rsidR="00456883">
        <w:rPr>
          <w:rFonts w:ascii="Calibri" w:hAnsi="Calibri" w:cs="Calibri"/>
          <w:sz w:val="22"/>
          <w:szCs w:val="22"/>
        </w:rPr>
        <w:t>.</w:t>
      </w:r>
      <w:r w:rsidRPr="00CB566A">
        <w:rPr>
          <w:rFonts w:ascii="Calibri" w:hAnsi="Calibri" w:cs="Calibri"/>
          <w:sz w:val="22"/>
          <w:szCs w:val="22"/>
        </w:rPr>
        <w:t xml:space="preserve"> …………………………………………….</w:t>
      </w:r>
    </w:p>
    <w:p w14:paraId="200BFEED" w14:textId="77777777" w:rsidR="00F21A85" w:rsidRPr="00A26F52" w:rsidRDefault="00F21A85" w:rsidP="00F21A85">
      <w:pPr>
        <w:tabs>
          <w:tab w:val="center" w:pos="9360"/>
        </w:tabs>
        <w:spacing w:line="276" w:lineRule="auto"/>
        <w:ind w:left="5220"/>
        <w:jc w:val="center"/>
        <w:rPr>
          <w:rFonts w:ascii="Calibri" w:hAnsi="Calibri"/>
          <w:b/>
          <w:bCs/>
          <w:sz w:val="22"/>
          <w:szCs w:val="22"/>
        </w:rPr>
      </w:pPr>
    </w:p>
    <w:p w14:paraId="073F8751" w14:textId="77777777" w:rsidR="00F21A85" w:rsidRPr="00A26F52" w:rsidRDefault="00F21A85" w:rsidP="00F21A85">
      <w:pPr>
        <w:tabs>
          <w:tab w:val="center" w:pos="9360"/>
        </w:tabs>
        <w:spacing w:line="276" w:lineRule="auto"/>
        <w:ind w:left="5220"/>
        <w:jc w:val="center"/>
        <w:rPr>
          <w:rFonts w:ascii="Calibri" w:hAnsi="Calibri"/>
          <w:b/>
          <w:bCs/>
          <w:sz w:val="22"/>
          <w:szCs w:val="22"/>
        </w:rPr>
      </w:pPr>
    </w:p>
    <w:p w14:paraId="2B36F143" w14:textId="77777777" w:rsidR="00F21A85" w:rsidRDefault="00F21A85" w:rsidP="00F21A85">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Διευθυντής/ντρια</w:t>
      </w:r>
    </w:p>
    <w:p w14:paraId="75D27213"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14:paraId="256F41D5"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p>
    <w:p w14:paraId="383D56D4"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p>
    <w:p w14:paraId="2438E3AD" w14:textId="77777777" w:rsidR="00F21A85" w:rsidRDefault="00F21A85" w:rsidP="00F21A85">
      <w:pPr>
        <w:tabs>
          <w:tab w:val="center" w:pos="9360"/>
        </w:tabs>
        <w:spacing w:line="276" w:lineRule="auto"/>
        <w:ind w:left="5812"/>
        <w:jc w:val="center"/>
        <w:rPr>
          <w:rFonts w:ascii="Calibri" w:hAnsi="Calibri" w:cs="Calibri"/>
          <w:b/>
          <w:bCs/>
          <w:i/>
          <w:color w:val="000000"/>
          <w:sz w:val="22"/>
          <w:szCs w:val="22"/>
        </w:rPr>
      </w:pPr>
    </w:p>
    <w:p w14:paraId="35832376" w14:textId="77777777" w:rsidR="00F21A85" w:rsidRPr="00804E70" w:rsidRDefault="00F21A85" w:rsidP="00F21A85">
      <w:pPr>
        <w:tabs>
          <w:tab w:val="center" w:pos="9360"/>
        </w:tabs>
        <w:spacing w:line="276" w:lineRule="auto"/>
        <w:ind w:left="5812"/>
        <w:jc w:val="center"/>
        <w:rPr>
          <w:rFonts w:asciiTheme="minorHAnsi" w:hAnsiTheme="minorHAnsi"/>
          <w:sz w:val="22"/>
          <w:szCs w:val="22"/>
        </w:rPr>
      </w:pPr>
      <w:r w:rsidRPr="00804E70">
        <w:rPr>
          <w:rFonts w:ascii="Calibri" w:hAnsi="Calibri" w:cs="Calibri"/>
          <w:bCs/>
          <w:i/>
          <w:color w:val="000000"/>
          <w:sz w:val="22"/>
          <w:szCs w:val="22"/>
        </w:rPr>
        <w:t>(Υπογραφή, Ονοματεπώνυμο, Σφραγίδα)</w:t>
      </w:r>
    </w:p>
    <w:bookmarkEnd w:id="68"/>
    <w:bookmarkEnd w:id="70"/>
    <w:bookmarkEnd w:id="71"/>
    <w:bookmarkEnd w:id="72"/>
    <w:bookmarkEnd w:id="73"/>
    <w:bookmarkEnd w:id="74"/>
    <w:p w14:paraId="7958530B" w14:textId="4C2C1DE0" w:rsidR="00EF32CD" w:rsidRPr="0065437D" w:rsidRDefault="00EF32CD">
      <w:pPr>
        <w:rPr>
          <w:rFonts w:asciiTheme="minorHAnsi" w:hAnsiTheme="minorHAnsi"/>
          <w:szCs w:val="24"/>
        </w:rPr>
      </w:pPr>
    </w:p>
    <w:sectPr w:rsidR="00EF32CD" w:rsidRPr="0065437D" w:rsidSect="00F21A85">
      <w:footerReference w:type="even" r:id="rId37"/>
      <w:footnotePr>
        <w:numFmt w:val="chicago"/>
      </w:footnotePr>
      <w:pgSz w:w="11906" w:h="16838" w:code="9"/>
      <w:pgMar w:top="1134" w:right="1134" w:bottom="1560" w:left="1134" w:header="720"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251A6" w14:textId="77777777" w:rsidR="008163B5" w:rsidRDefault="008163B5">
      <w:r>
        <w:separator/>
      </w:r>
    </w:p>
  </w:endnote>
  <w:endnote w:type="continuationSeparator" w:id="0">
    <w:p w14:paraId="3DF91636" w14:textId="77777777" w:rsidR="008163B5" w:rsidRDefault="008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203" w:usb1="288F0000" w:usb2="00000016" w:usb3="00000000" w:csb0="00040001"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E009" w14:textId="3D630273" w:rsidR="008163B5" w:rsidRPr="00E75C84" w:rsidRDefault="008163B5" w:rsidP="00103B3D">
    <w:pPr>
      <w:pStyle w:val="a5"/>
      <w:ind w:right="360"/>
      <w:jc w:val="center"/>
      <w:rPr>
        <w:lang w:val="en-US"/>
      </w:rPr>
    </w:pPr>
    <w:r w:rsidRPr="00E75C84">
      <w:rPr>
        <w:noProof/>
      </w:rPr>
      <w:drawing>
        <wp:inline distT="0" distB="0" distL="0" distR="0" wp14:anchorId="1D5A5F4A" wp14:editId="50055003">
          <wp:extent cx="6120765" cy="553338"/>
          <wp:effectExtent l="0" t="0" r="0" b="0"/>
          <wp:docPr id="2"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53338"/>
                  </a:xfrm>
                  <a:prstGeom prst="rect">
                    <a:avLst/>
                  </a:prstGeom>
                  <a:noFill/>
                  <a:ln>
                    <a:noFill/>
                  </a:ln>
                </pic:spPr>
              </pic:pic>
            </a:graphicData>
          </a:graphic>
        </wp:inline>
      </w:drawing>
    </w:r>
  </w:p>
  <w:p w14:paraId="4F1164F4" w14:textId="65118662" w:rsidR="008163B5" w:rsidRPr="00FA32C2" w:rsidRDefault="008163B5" w:rsidP="007955CA">
    <w:pPr>
      <w:pStyle w:val="a5"/>
      <w:tabs>
        <w:tab w:val="left" w:pos="4497"/>
        <w:tab w:val="center" w:pos="4819"/>
      </w:tabs>
      <w:jc w:val="center"/>
      <w:rPr>
        <w:rFonts w:ascii="Calibri" w:hAnsi="Calibri"/>
        <w:sz w:val="22"/>
        <w:szCs w:val="22"/>
      </w:rPr>
    </w:pPr>
    <w:r w:rsidRPr="00FA32C2">
      <w:rPr>
        <w:rFonts w:ascii="Calibri" w:hAnsi="Calibri"/>
        <w:bCs/>
        <w:sz w:val="22"/>
        <w:szCs w:val="22"/>
      </w:rPr>
      <w:fldChar w:fldCharType="begin"/>
    </w:r>
    <w:r w:rsidRPr="00FA32C2">
      <w:rPr>
        <w:rFonts w:ascii="Calibri" w:hAnsi="Calibri"/>
        <w:bCs/>
        <w:sz w:val="22"/>
        <w:szCs w:val="22"/>
      </w:rPr>
      <w:instrText xml:space="preserve"> PAGE </w:instrText>
    </w:r>
    <w:r w:rsidRPr="00FA32C2">
      <w:rPr>
        <w:rFonts w:ascii="Calibri" w:hAnsi="Calibri"/>
        <w:bCs/>
        <w:sz w:val="22"/>
        <w:szCs w:val="22"/>
      </w:rPr>
      <w:fldChar w:fldCharType="separate"/>
    </w:r>
    <w:r w:rsidR="00C00475">
      <w:rPr>
        <w:rFonts w:ascii="Calibri" w:hAnsi="Calibri"/>
        <w:bCs/>
        <w:noProof/>
        <w:sz w:val="22"/>
        <w:szCs w:val="22"/>
      </w:rPr>
      <w:t>22</w:t>
    </w:r>
    <w:r w:rsidRPr="00FA32C2">
      <w:rPr>
        <w:rFonts w:ascii="Calibri" w:hAnsi="Calibri"/>
        <w:bCs/>
        <w:sz w:val="22"/>
        <w:szCs w:val="22"/>
      </w:rPr>
      <w:fldChar w:fldCharType="end"/>
    </w:r>
    <w:r w:rsidRPr="00FA32C2">
      <w:rPr>
        <w:rFonts w:ascii="Calibri" w:hAnsi="Calibri"/>
        <w:sz w:val="22"/>
        <w:szCs w:val="22"/>
        <w:lang w:val="en-US"/>
      </w:rPr>
      <w:t>/</w:t>
    </w:r>
    <w:r w:rsidRPr="00FA32C2">
      <w:rPr>
        <w:rFonts w:ascii="Calibri" w:hAnsi="Calibri"/>
        <w:bCs/>
        <w:sz w:val="22"/>
        <w:szCs w:val="22"/>
      </w:rPr>
      <w:fldChar w:fldCharType="begin"/>
    </w:r>
    <w:r w:rsidRPr="00FA32C2">
      <w:rPr>
        <w:rFonts w:ascii="Calibri" w:hAnsi="Calibri"/>
        <w:bCs/>
        <w:sz w:val="22"/>
        <w:szCs w:val="22"/>
      </w:rPr>
      <w:instrText xml:space="preserve"> NUMPAGES  </w:instrText>
    </w:r>
    <w:r w:rsidRPr="00FA32C2">
      <w:rPr>
        <w:rFonts w:ascii="Calibri" w:hAnsi="Calibri"/>
        <w:bCs/>
        <w:sz w:val="22"/>
        <w:szCs w:val="22"/>
      </w:rPr>
      <w:fldChar w:fldCharType="separate"/>
    </w:r>
    <w:r w:rsidR="00C00475">
      <w:rPr>
        <w:rFonts w:ascii="Calibri" w:hAnsi="Calibri"/>
        <w:bCs/>
        <w:noProof/>
        <w:sz w:val="22"/>
        <w:szCs w:val="22"/>
      </w:rPr>
      <w:t>57</w:t>
    </w:r>
    <w:r w:rsidRPr="00FA32C2">
      <w:rPr>
        <w:rFonts w:ascii="Calibri" w:hAnsi="Calibri"/>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6060" w14:textId="77777777" w:rsidR="008163B5" w:rsidRDefault="008163B5"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5E742DA" w14:textId="77777777" w:rsidR="008163B5" w:rsidRDefault="008163B5" w:rsidP="007342F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A23F" w14:textId="77777777" w:rsidR="008163B5" w:rsidRDefault="008163B5"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A6239B" w14:textId="77777777" w:rsidR="008163B5" w:rsidRDefault="008163B5" w:rsidP="007342F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D655" w14:textId="77777777" w:rsidR="008163B5" w:rsidRDefault="008163B5">
      <w:r>
        <w:separator/>
      </w:r>
    </w:p>
  </w:footnote>
  <w:footnote w:type="continuationSeparator" w:id="0">
    <w:p w14:paraId="0481C96D" w14:textId="77777777" w:rsidR="008163B5" w:rsidRDefault="008163B5">
      <w:r>
        <w:continuationSeparator/>
      </w:r>
    </w:p>
  </w:footnote>
  <w:footnote w:id="1">
    <w:p w14:paraId="1CB07830" w14:textId="77777777" w:rsidR="00ED7EE4" w:rsidRPr="00925C5B" w:rsidRDefault="00ED7EE4" w:rsidP="00ED7EE4">
      <w:pPr>
        <w:pStyle w:val="af5"/>
        <w:rPr>
          <w:rFonts w:asciiTheme="minorHAnsi" w:hAnsiTheme="minorHAnsi" w:cstheme="minorHAnsi"/>
          <w:i/>
        </w:rPr>
      </w:pPr>
      <w:r w:rsidRPr="00925C5B">
        <w:rPr>
          <w:rStyle w:val="af6"/>
          <w:rFonts w:asciiTheme="minorHAnsi" w:hAnsiTheme="minorHAnsi" w:cstheme="minorHAnsi"/>
          <w:i/>
        </w:rPr>
        <w:footnoteRef/>
      </w:r>
      <w:r w:rsidRPr="00925C5B">
        <w:rPr>
          <w:rFonts w:asciiTheme="minorHAnsi" w:hAnsiTheme="minorHAnsi" w:cstheme="minorHAnsi"/>
          <w:i/>
        </w:rPr>
        <w:t xml:space="preserve"> Μαθητής/ Μαθήτρια που υποστηρίζεται από περισσότερους τους ενός επιλέξιμους αναπληρωτές προσμετρ</w:t>
      </w:r>
      <w:r>
        <w:rPr>
          <w:rFonts w:asciiTheme="minorHAnsi" w:hAnsiTheme="minorHAnsi" w:cstheme="minorHAnsi"/>
          <w:i/>
        </w:rPr>
        <w:t>ά</w:t>
      </w:r>
      <w:r w:rsidRPr="00925C5B">
        <w:rPr>
          <w:rFonts w:asciiTheme="minorHAnsi" w:hAnsiTheme="minorHAnsi" w:cstheme="minorHAnsi"/>
          <w:i/>
        </w:rPr>
        <w:t xml:space="preserve">ται </w:t>
      </w:r>
      <w:r w:rsidRPr="00925C5B">
        <w:rPr>
          <w:rFonts w:asciiTheme="minorHAnsi" w:hAnsiTheme="minorHAnsi" w:cstheme="minorHAnsi"/>
          <w:b/>
          <w:i/>
        </w:rPr>
        <w:t>ΜΙΑ</w:t>
      </w:r>
      <w:r w:rsidRPr="00925C5B">
        <w:rPr>
          <w:rFonts w:asciiTheme="minorHAnsi" w:hAnsiTheme="minorHAnsi" w:cstheme="minorHAnsi"/>
          <w:i/>
        </w:rPr>
        <w:t xml:space="preserve"> φορά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75432AC"/>
    <w:multiLevelType w:val="multilevel"/>
    <w:tmpl w:val="9A1CCE3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120B36"/>
    <w:multiLevelType w:val="multilevel"/>
    <w:tmpl w:val="727090E4"/>
    <w:lvl w:ilvl="0">
      <w:start w:val="1"/>
      <w:numFmt w:val="decimal"/>
      <w:lvlText w:val="5.%1."/>
      <w:lvlJc w:val="left"/>
      <w:pPr>
        <w:ind w:left="720" w:hanging="360"/>
      </w:pPr>
      <w:rPr>
        <w:rFonts w:hint="default"/>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15:restartNumberingAfterBreak="0">
    <w:nsid w:val="3540079B"/>
    <w:multiLevelType w:val="multilevel"/>
    <w:tmpl w:val="98EC3EA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18E43DC"/>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15:restartNumberingAfterBreak="0">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8"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1"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2" w15:restartNumberingAfterBreak="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4"/>
  </w:num>
  <w:num w:numId="4">
    <w:abstractNumId w:val="15"/>
  </w:num>
  <w:num w:numId="5">
    <w:abstractNumId w:val="30"/>
  </w:num>
  <w:num w:numId="6">
    <w:abstractNumId w:val="55"/>
  </w:num>
  <w:num w:numId="7">
    <w:abstractNumId w:val="35"/>
  </w:num>
  <w:num w:numId="8">
    <w:abstractNumId w:val="26"/>
  </w:num>
  <w:num w:numId="9">
    <w:abstractNumId w:val="25"/>
  </w:num>
  <w:num w:numId="10">
    <w:abstractNumId w:val="12"/>
  </w:num>
  <w:num w:numId="11">
    <w:abstractNumId w:val="5"/>
  </w:num>
  <w:num w:numId="12">
    <w:abstractNumId w:val="20"/>
  </w:num>
  <w:num w:numId="13">
    <w:abstractNumId w:val="2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39"/>
  </w:num>
  <w:num w:numId="20">
    <w:abstractNumId w:val="17"/>
  </w:num>
  <w:num w:numId="21">
    <w:abstractNumId w:val="9"/>
  </w:num>
  <w:num w:numId="22">
    <w:abstractNumId w:val="36"/>
  </w:num>
  <w:num w:numId="23">
    <w:abstractNumId w:val="33"/>
  </w:num>
  <w:num w:numId="24">
    <w:abstractNumId w:val="42"/>
  </w:num>
  <w:num w:numId="25">
    <w:abstractNumId w:val="4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51"/>
  </w:num>
  <w:num w:numId="30">
    <w:abstractNumId w:val="27"/>
  </w:num>
  <w:num w:numId="31">
    <w:abstractNumId w:val="6"/>
  </w:num>
  <w:num w:numId="32">
    <w:abstractNumId w:val="41"/>
  </w:num>
  <w:num w:numId="33">
    <w:abstractNumId w:val="13"/>
  </w:num>
  <w:num w:numId="34">
    <w:abstractNumId w:val="7"/>
  </w:num>
  <w:num w:numId="35">
    <w:abstractNumId w:val="49"/>
  </w:num>
  <w:num w:numId="36">
    <w:abstractNumId w:val="37"/>
  </w:num>
  <w:num w:numId="37">
    <w:abstractNumId w:val="53"/>
  </w:num>
  <w:num w:numId="38">
    <w:abstractNumId w:val="38"/>
  </w:num>
  <w:num w:numId="39">
    <w:abstractNumId w:val="10"/>
  </w:num>
  <w:num w:numId="40">
    <w:abstractNumId w:val="50"/>
  </w:num>
  <w:num w:numId="41">
    <w:abstractNumId w:val="44"/>
  </w:num>
  <w:num w:numId="42">
    <w:abstractNumId w:val="11"/>
  </w:num>
  <w:num w:numId="43">
    <w:abstractNumId w:val="52"/>
  </w:num>
  <w:num w:numId="44">
    <w:abstractNumId w:val="23"/>
  </w:num>
  <w:num w:numId="45">
    <w:abstractNumId w:val="43"/>
  </w:num>
  <w:num w:numId="46">
    <w:abstractNumId w:val="45"/>
  </w:num>
  <w:num w:numId="47">
    <w:abstractNumId w:val="28"/>
  </w:num>
  <w:num w:numId="48">
    <w:abstractNumId w:val="32"/>
  </w:num>
  <w:num w:numId="49">
    <w:abstractNumId w:val="54"/>
  </w:num>
  <w:num w:numId="50">
    <w:abstractNumId w:val="40"/>
  </w:num>
  <w:num w:numId="51">
    <w:abstractNumId w:val="19"/>
  </w:num>
  <w:num w:numId="52">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81E"/>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10"/>
    <w:rsid w:val="000138C5"/>
    <w:rsid w:val="00013BA0"/>
    <w:rsid w:val="00013FAC"/>
    <w:rsid w:val="00014EEB"/>
    <w:rsid w:val="0001533A"/>
    <w:rsid w:val="000158F8"/>
    <w:rsid w:val="0001629A"/>
    <w:rsid w:val="000168DB"/>
    <w:rsid w:val="00016A14"/>
    <w:rsid w:val="000170F1"/>
    <w:rsid w:val="00017680"/>
    <w:rsid w:val="0001783D"/>
    <w:rsid w:val="00017FDE"/>
    <w:rsid w:val="000201A4"/>
    <w:rsid w:val="000203CC"/>
    <w:rsid w:val="00020593"/>
    <w:rsid w:val="000205BF"/>
    <w:rsid w:val="00020E89"/>
    <w:rsid w:val="000219D2"/>
    <w:rsid w:val="00021AF9"/>
    <w:rsid w:val="00021CDF"/>
    <w:rsid w:val="00022465"/>
    <w:rsid w:val="00022562"/>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8E7"/>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57C"/>
    <w:rsid w:val="000478A3"/>
    <w:rsid w:val="00047C08"/>
    <w:rsid w:val="00050509"/>
    <w:rsid w:val="000507DE"/>
    <w:rsid w:val="000508C2"/>
    <w:rsid w:val="00050D00"/>
    <w:rsid w:val="00050EFD"/>
    <w:rsid w:val="0005179A"/>
    <w:rsid w:val="000517A4"/>
    <w:rsid w:val="0005202C"/>
    <w:rsid w:val="00052239"/>
    <w:rsid w:val="0005273F"/>
    <w:rsid w:val="000528BD"/>
    <w:rsid w:val="0005298D"/>
    <w:rsid w:val="00053104"/>
    <w:rsid w:val="00053C1A"/>
    <w:rsid w:val="00053CB7"/>
    <w:rsid w:val="00053D9B"/>
    <w:rsid w:val="000541A1"/>
    <w:rsid w:val="000543BF"/>
    <w:rsid w:val="000549A2"/>
    <w:rsid w:val="00054BFF"/>
    <w:rsid w:val="000558A7"/>
    <w:rsid w:val="000566C4"/>
    <w:rsid w:val="00056856"/>
    <w:rsid w:val="00056D84"/>
    <w:rsid w:val="00057036"/>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6CF8"/>
    <w:rsid w:val="0006714E"/>
    <w:rsid w:val="0006799B"/>
    <w:rsid w:val="000679DD"/>
    <w:rsid w:val="000702BD"/>
    <w:rsid w:val="00070634"/>
    <w:rsid w:val="00070641"/>
    <w:rsid w:val="0007072B"/>
    <w:rsid w:val="000713B9"/>
    <w:rsid w:val="00071605"/>
    <w:rsid w:val="00071ABC"/>
    <w:rsid w:val="00071BA8"/>
    <w:rsid w:val="00071F57"/>
    <w:rsid w:val="000726A5"/>
    <w:rsid w:val="000726F6"/>
    <w:rsid w:val="00073727"/>
    <w:rsid w:val="0007376F"/>
    <w:rsid w:val="00073E3A"/>
    <w:rsid w:val="0007459E"/>
    <w:rsid w:val="0007510D"/>
    <w:rsid w:val="00075321"/>
    <w:rsid w:val="000757DE"/>
    <w:rsid w:val="00075C22"/>
    <w:rsid w:val="00075D26"/>
    <w:rsid w:val="00075E87"/>
    <w:rsid w:val="00075ED7"/>
    <w:rsid w:val="0007603F"/>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352B"/>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35F"/>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0FE2"/>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592"/>
    <w:rsid w:val="000A77A1"/>
    <w:rsid w:val="000A7833"/>
    <w:rsid w:val="000A7BED"/>
    <w:rsid w:val="000B1DBA"/>
    <w:rsid w:val="000B1FF7"/>
    <w:rsid w:val="000B2734"/>
    <w:rsid w:val="000B2C4C"/>
    <w:rsid w:val="000B2D7C"/>
    <w:rsid w:val="000B349F"/>
    <w:rsid w:val="000B3806"/>
    <w:rsid w:val="000B399F"/>
    <w:rsid w:val="000B3DF3"/>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88A"/>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D7F9B"/>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B4"/>
    <w:rsid w:val="000F51C0"/>
    <w:rsid w:val="000F520A"/>
    <w:rsid w:val="000F5268"/>
    <w:rsid w:val="000F52F1"/>
    <w:rsid w:val="000F5B34"/>
    <w:rsid w:val="000F5BB7"/>
    <w:rsid w:val="000F5E73"/>
    <w:rsid w:val="000F5F41"/>
    <w:rsid w:val="000F649E"/>
    <w:rsid w:val="000F6530"/>
    <w:rsid w:val="000F66E8"/>
    <w:rsid w:val="000F6897"/>
    <w:rsid w:val="000F6AF3"/>
    <w:rsid w:val="000F6B9D"/>
    <w:rsid w:val="000F6DAF"/>
    <w:rsid w:val="000F72B5"/>
    <w:rsid w:val="000F7C3B"/>
    <w:rsid w:val="0010016D"/>
    <w:rsid w:val="001006F5"/>
    <w:rsid w:val="00100A17"/>
    <w:rsid w:val="00101E99"/>
    <w:rsid w:val="00101F6D"/>
    <w:rsid w:val="001026E5"/>
    <w:rsid w:val="00103B3D"/>
    <w:rsid w:val="001040D7"/>
    <w:rsid w:val="00104A11"/>
    <w:rsid w:val="00104A8D"/>
    <w:rsid w:val="00104F0B"/>
    <w:rsid w:val="00105173"/>
    <w:rsid w:val="00105CCD"/>
    <w:rsid w:val="00105CF0"/>
    <w:rsid w:val="00106102"/>
    <w:rsid w:val="00106153"/>
    <w:rsid w:val="001066E9"/>
    <w:rsid w:val="00106CA8"/>
    <w:rsid w:val="00106FD1"/>
    <w:rsid w:val="001078DB"/>
    <w:rsid w:val="00107B2A"/>
    <w:rsid w:val="00107CCF"/>
    <w:rsid w:val="00107F2E"/>
    <w:rsid w:val="0011038E"/>
    <w:rsid w:val="00110A15"/>
    <w:rsid w:val="00110B8D"/>
    <w:rsid w:val="00110DA2"/>
    <w:rsid w:val="00110F96"/>
    <w:rsid w:val="00110FD3"/>
    <w:rsid w:val="00111086"/>
    <w:rsid w:val="00111603"/>
    <w:rsid w:val="00111DA5"/>
    <w:rsid w:val="00111F03"/>
    <w:rsid w:val="00112185"/>
    <w:rsid w:val="00113EFE"/>
    <w:rsid w:val="00114045"/>
    <w:rsid w:val="00114572"/>
    <w:rsid w:val="00114B57"/>
    <w:rsid w:val="00114B76"/>
    <w:rsid w:val="00114CD4"/>
    <w:rsid w:val="00114CF5"/>
    <w:rsid w:val="00114DA9"/>
    <w:rsid w:val="0011526B"/>
    <w:rsid w:val="00115D99"/>
    <w:rsid w:val="0011631A"/>
    <w:rsid w:val="00116A81"/>
    <w:rsid w:val="00116B40"/>
    <w:rsid w:val="00116C3C"/>
    <w:rsid w:val="0011740D"/>
    <w:rsid w:val="001200D1"/>
    <w:rsid w:val="001200F8"/>
    <w:rsid w:val="0012026D"/>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3E6F"/>
    <w:rsid w:val="00124538"/>
    <w:rsid w:val="001245DE"/>
    <w:rsid w:val="001248B2"/>
    <w:rsid w:val="00124C8A"/>
    <w:rsid w:val="00124E49"/>
    <w:rsid w:val="00125574"/>
    <w:rsid w:val="001256CB"/>
    <w:rsid w:val="00125AE1"/>
    <w:rsid w:val="00125F51"/>
    <w:rsid w:val="00126A49"/>
    <w:rsid w:val="00126B5B"/>
    <w:rsid w:val="001271B0"/>
    <w:rsid w:val="00127CB8"/>
    <w:rsid w:val="0013007A"/>
    <w:rsid w:val="00130097"/>
    <w:rsid w:val="001313BB"/>
    <w:rsid w:val="001316B2"/>
    <w:rsid w:val="0013195A"/>
    <w:rsid w:val="00131BE9"/>
    <w:rsid w:val="0013223B"/>
    <w:rsid w:val="0013241B"/>
    <w:rsid w:val="00132940"/>
    <w:rsid w:val="00132B67"/>
    <w:rsid w:val="00133282"/>
    <w:rsid w:val="001333B8"/>
    <w:rsid w:val="0013387B"/>
    <w:rsid w:val="001347E7"/>
    <w:rsid w:val="00134CEC"/>
    <w:rsid w:val="001352A2"/>
    <w:rsid w:val="001356E4"/>
    <w:rsid w:val="001359C5"/>
    <w:rsid w:val="00135A41"/>
    <w:rsid w:val="00135AC2"/>
    <w:rsid w:val="00135C89"/>
    <w:rsid w:val="001361EB"/>
    <w:rsid w:val="00136536"/>
    <w:rsid w:val="001367C1"/>
    <w:rsid w:val="001370F3"/>
    <w:rsid w:val="00137842"/>
    <w:rsid w:val="00140400"/>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8F5"/>
    <w:rsid w:val="00151BC5"/>
    <w:rsid w:val="00151C81"/>
    <w:rsid w:val="00151E11"/>
    <w:rsid w:val="00151E75"/>
    <w:rsid w:val="0015220A"/>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47E"/>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0BD"/>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A84"/>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F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6CB7"/>
    <w:rsid w:val="001A7710"/>
    <w:rsid w:val="001B008F"/>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645"/>
    <w:rsid w:val="001C534C"/>
    <w:rsid w:val="001C58A3"/>
    <w:rsid w:val="001C5A9A"/>
    <w:rsid w:val="001C60A1"/>
    <w:rsid w:val="001C64CE"/>
    <w:rsid w:val="001C6F0E"/>
    <w:rsid w:val="001C6F4C"/>
    <w:rsid w:val="001C78F8"/>
    <w:rsid w:val="001C7909"/>
    <w:rsid w:val="001C7C08"/>
    <w:rsid w:val="001C7F74"/>
    <w:rsid w:val="001D067B"/>
    <w:rsid w:val="001D0ADF"/>
    <w:rsid w:val="001D0CFA"/>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17"/>
    <w:rsid w:val="001E38D2"/>
    <w:rsid w:val="001E432F"/>
    <w:rsid w:val="001E451E"/>
    <w:rsid w:val="001E4BA9"/>
    <w:rsid w:val="001E5E24"/>
    <w:rsid w:val="001E647B"/>
    <w:rsid w:val="001E6965"/>
    <w:rsid w:val="001E70E7"/>
    <w:rsid w:val="001E719E"/>
    <w:rsid w:val="001F00DE"/>
    <w:rsid w:val="001F014F"/>
    <w:rsid w:val="001F0D50"/>
    <w:rsid w:val="001F0D9C"/>
    <w:rsid w:val="001F1D31"/>
    <w:rsid w:val="001F2058"/>
    <w:rsid w:val="001F20C5"/>
    <w:rsid w:val="001F2352"/>
    <w:rsid w:val="001F265D"/>
    <w:rsid w:val="001F26DF"/>
    <w:rsid w:val="001F2EB2"/>
    <w:rsid w:val="001F2F21"/>
    <w:rsid w:val="001F375B"/>
    <w:rsid w:val="001F38D0"/>
    <w:rsid w:val="001F38E7"/>
    <w:rsid w:val="001F3F51"/>
    <w:rsid w:val="001F469C"/>
    <w:rsid w:val="001F522D"/>
    <w:rsid w:val="001F54A1"/>
    <w:rsid w:val="001F5529"/>
    <w:rsid w:val="001F5800"/>
    <w:rsid w:val="001F613A"/>
    <w:rsid w:val="001F6AAD"/>
    <w:rsid w:val="001F6E18"/>
    <w:rsid w:val="001F7238"/>
    <w:rsid w:val="001F76BB"/>
    <w:rsid w:val="0020005D"/>
    <w:rsid w:val="00200CBC"/>
    <w:rsid w:val="002021F8"/>
    <w:rsid w:val="00202511"/>
    <w:rsid w:val="00202A49"/>
    <w:rsid w:val="00202B50"/>
    <w:rsid w:val="00202E32"/>
    <w:rsid w:val="00203380"/>
    <w:rsid w:val="00204491"/>
    <w:rsid w:val="0020559E"/>
    <w:rsid w:val="0020565E"/>
    <w:rsid w:val="00205AE0"/>
    <w:rsid w:val="00205C53"/>
    <w:rsid w:val="00206082"/>
    <w:rsid w:val="002063CA"/>
    <w:rsid w:val="00206554"/>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608"/>
    <w:rsid w:val="00214A58"/>
    <w:rsid w:val="00214ECF"/>
    <w:rsid w:val="00216D28"/>
    <w:rsid w:val="00217BC2"/>
    <w:rsid w:val="00217C6A"/>
    <w:rsid w:val="00217C99"/>
    <w:rsid w:val="0022025C"/>
    <w:rsid w:val="0022051D"/>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6707"/>
    <w:rsid w:val="00227217"/>
    <w:rsid w:val="00227493"/>
    <w:rsid w:val="00227A1D"/>
    <w:rsid w:val="00227BE9"/>
    <w:rsid w:val="00227E34"/>
    <w:rsid w:val="00230431"/>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486"/>
    <w:rsid w:val="00235BF9"/>
    <w:rsid w:val="00235CB2"/>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3E3F"/>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B20"/>
    <w:rsid w:val="00246E34"/>
    <w:rsid w:val="002471F4"/>
    <w:rsid w:val="002477D0"/>
    <w:rsid w:val="00247E2C"/>
    <w:rsid w:val="002500CD"/>
    <w:rsid w:val="00250746"/>
    <w:rsid w:val="00250866"/>
    <w:rsid w:val="002512D9"/>
    <w:rsid w:val="002514CB"/>
    <w:rsid w:val="0025151A"/>
    <w:rsid w:val="00251B77"/>
    <w:rsid w:val="00251C3F"/>
    <w:rsid w:val="00252271"/>
    <w:rsid w:val="00252785"/>
    <w:rsid w:val="00253223"/>
    <w:rsid w:val="00253CF8"/>
    <w:rsid w:val="00254411"/>
    <w:rsid w:val="002551A5"/>
    <w:rsid w:val="00255357"/>
    <w:rsid w:val="0025573F"/>
    <w:rsid w:val="00255BF6"/>
    <w:rsid w:val="002562B3"/>
    <w:rsid w:val="00256BD6"/>
    <w:rsid w:val="0025718C"/>
    <w:rsid w:val="002576DE"/>
    <w:rsid w:val="00257E3B"/>
    <w:rsid w:val="00257FC3"/>
    <w:rsid w:val="002602CB"/>
    <w:rsid w:val="0026106E"/>
    <w:rsid w:val="0026115F"/>
    <w:rsid w:val="0026136A"/>
    <w:rsid w:val="002614AD"/>
    <w:rsid w:val="00261705"/>
    <w:rsid w:val="00261B32"/>
    <w:rsid w:val="00261EA1"/>
    <w:rsid w:val="002622D6"/>
    <w:rsid w:val="00262A6B"/>
    <w:rsid w:val="00262CBB"/>
    <w:rsid w:val="00262EC6"/>
    <w:rsid w:val="002633AC"/>
    <w:rsid w:val="00263961"/>
    <w:rsid w:val="00263A06"/>
    <w:rsid w:val="00263FDE"/>
    <w:rsid w:val="002640B8"/>
    <w:rsid w:val="002645B0"/>
    <w:rsid w:val="0026481C"/>
    <w:rsid w:val="0026491C"/>
    <w:rsid w:val="00264ACA"/>
    <w:rsid w:val="00264F5C"/>
    <w:rsid w:val="0026564E"/>
    <w:rsid w:val="0026607A"/>
    <w:rsid w:val="002669CC"/>
    <w:rsid w:val="00266AC5"/>
    <w:rsid w:val="00266FA8"/>
    <w:rsid w:val="002678B7"/>
    <w:rsid w:val="00267A09"/>
    <w:rsid w:val="00267A56"/>
    <w:rsid w:val="00270483"/>
    <w:rsid w:val="002706A0"/>
    <w:rsid w:val="00270992"/>
    <w:rsid w:val="00270AAD"/>
    <w:rsid w:val="00270CD7"/>
    <w:rsid w:val="0027133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6EEE"/>
    <w:rsid w:val="002771B1"/>
    <w:rsid w:val="00277677"/>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3F2C"/>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17D"/>
    <w:rsid w:val="002947A9"/>
    <w:rsid w:val="00294A8E"/>
    <w:rsid w:val="00294ADD"/>
    <w:rsid w:val="00294AF4"/>
    <w:rsid w:val="00294D5E"/>
    <w:rsid w:val="00294DF3"/>
    <w:rsid w:val="0029507B"/>
    <w:rsid w:val="002954DC"/>
    <w:rsid w:val="002956BB"/>
    <w:rsid w:val="002958AC"/>
    <w:rsid w:val="00295C6D"/>
    <w:rsid w:val="00295F72"/>
    <w:rsid w:val="00296167"/>
    <w:rsid w:val="0029617E"/>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6E66"/>
    <w:rsid w:val="002A73DB"/>
    <w:rsid w:val="002A78FA"/>
    <w:rsid w:val="002B061D"/>
    <w:rsid w:val="002B0D3E"/>
    <w:rsid w:val="002B1390"/>
    <w:rsid w:val="002B1D44"/>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85A"/>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49B"/>
    <w:rsid w:val="002D14C4"/>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7D7"/>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3A6"/>
    <w:rsid w:val="003045E0"/>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BAC"/>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A2F"/>
    <w:rsid w:val="00345B66"/>
    <w:rsid w:val="00345B79"/>
    <w:rsid w:val="00346AC9"/>
    <w:rsid w:val="00346F14"/>
    <w:rsid w:val="00346FB0"/>
    <w:rsid w:val="00347122"/>
    <w:rsid w:val="00347D51"/>
    <w:rsid w:val="00350BAE"/>
    <w:rsid w:val="00351775"/>
    <w:rsid w:val="00351AF6"/>
    <w:rsid w:val="0035209F"/>
    <w:rsid w:val="00352635"/>
    <w:rsid w:val="003527A3"/>
    <w:rsid w:val="0035282B"/>
    <w:rsid w:val="00352AF5"/>
    <w:rsid w:val="00352E36"/>
    <w:rsid w:val="0035313C"/>
    <w:rsid w:val="0035317D"/>
    <w:rsid w:val="003534A9"/>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6A"/>
    <w:rsid w:val="00371F8A"/>
    <w:rsid w:val="00372438"/>
    <w:rsid w:val="00372622"/>
    <w:rsid w:val="00372964"/>
    <w:rsid w:val="00372A09"/>
    <w:rsid w:val="00372F14"/>
    <w:rsid w:val="003732DD"/>
    <w:rsid w:val="0037395E"/>
    <w:rsid w:val="0037405F"/>
    <w:rsid w:val="0037470E"/>
    <w:rsid w:val="003749E0"/>
    <w:rsid w:val="00374EAF"/>
    <w:rsid w:val="003754D9"/>
    <w:rsid w:val="00375D58"/>
    <w:rsid w:val="00375D72"/>
    <w:rsid w:val="00376284"/>
    <w:rsid w:val="0037670C"/>
    <w:rsid w:val="00376725"/>
    <w:rsid w:val="00377355"/>
    <w:rsid w:val="00377538"/>
    <w:rsid w:val="003778AB"/>
    <w:rsid w:val="00377D20"/>
    <w:rsid w:val="00380518"/>
    <w:rsid w:val="003809FB"/>
    <w:rsid w:val="00380B4D"/>
    <w:rsid w:val="00380C39"/>
    <w:rsid w:val="00380F93"/>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38F"/>
    <w:rsid w:val="0038751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5DC"/>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129"/>
    <w:rsid w:val="003B42EF"/>
    <w:rsid w:val="003B42F8"/>
    <w:rsid w:val="003B4375"/>
    <w:rsid w:val="003B4763"/>
    <w:rsid w:val="003B494F"/>
    <w:rsid w:val="003B4B5D"/>
    <w:rsid w:val="003B4BED"/>
    <w:rsid w:val="003B5171"/>
    <w:rsid w:val="003B6337"/>
    <w:rsid w:val="003B693B"/>
    <w:rsid w:val="003B6A3D"/>
    <w:rsid w:val="003B7201"/>
    <w:rsid w:val="003B7DB4"/>
    <w:rsid w:val="003C03AF"/>
    <w:rsid w:val="003C06DE"/>
    <w:rsid w:val="003C084B"/>
    <w:rsid w:val="003C08E6"/>
    <w:rsid w:val="003C0919"/>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382"/>
    <w:rsid w:val="003C77ED"/>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093"/>
    <w:rsid w:val="003E30F0"/>
    <w:rsid w:val="003E32D0"/>
    <w:rsid w:val="003E359A"/>
    <w:rsid w:val="003E3617"/>
    <w:rsid w:val="003E3963"/>
    <w:rsid w:val="003E3B49"/>
    <w:rsid w:val="003E3FE4"/>
    <w:rsid w:val="003E4126"/>
    <w:rsid w:val="003E425C"/>
    <w:rsid w:val="003E4B74"/>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0E3"/>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3F7B99"/>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5E"/>
    <w:rsid w:val="00412CE8"/>
    <w:rsid w:val="00413760"/>
    <w:rsid w:val="004137BE"/>
    <w:rsid w:val="004145AC"/>
    <w:rsid w:val="0041478F"/>
    <w:rsid w:val="0041523D"/>
    <w:rsid w:val="00415318"/>
    <w:rsid w:val="00415C13"/>
    <w:rsid w:val="0041605C"/>
    <w:rsid w:val="004163E7"/>
    <w:rsid w:val="0041680C"/>
    <w:rsid w:val="00416D69"/>
    <w:rsid w:val="00416D73"/>
    <w:rsid w:val="0041766C"/>
    <w:rsid w:val="00417962"/>
    <w:rsid w:val="004179B8"/>
    <w:rsid w:val="00417D27"/>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37488"/>
    <w:rsid w:val="004400B3"/>
    <w:rsid w:val="00440EB7"/>
    <w:rsid w:val="004412B8"/>
    <w:rsid w:val="0044173B"/>
    <w:rsid w:val="00442C41"/>
    <w:rsid w:val="00442F5D"/>
    <w:rsid w:val="00443102"/>
    <w:rsid w:val="00443373"/>
    <w:rsid w:val="00444419"/>
    <w:rsid w:val="0044493B"/>
    <w:rsid w:val="00444EF3"/>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15"/>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883"/>
    <w:rsid w:val="0045694F"/>
    <w:rsid w:val="0045695B"/>
    <w:rsid w:val="00456A4A"/>
    <w:rsid w:val="00456CFE"/>
    <w:rsid w:val="0046043C"/>
    <w:rsid w:val="00460A4E"/>
    <w:rsid w:val="00460C89"/>
    <w:rsid w:val="00460D87"/>
    <w:rsid w:val="0046218C"/>
    <w:rsid w:val="00462307"/>
    <w:rsid w:val="0046262B"/>
    <w:rsid w:val="00462B15"/>
    <w:rsid w:val="00462B7A"/>
    <w:rsid w:val="00462BFC"/>
    <w:rsid w:val="00462D43"/>
    <w:rsid w:val="00463485"/>
    <w:rsid w:val="004636DB"/>
    <w:rsid w:val="0046374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2C3"/>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3F61"/>
    <w:rsid w:val="0048420B"/>
    <w:rsid w:val="0048494F"/>
    <w:rsid w:val="00484C0C"/>
    <w:rsid w:val="00485105"/>
    <w:rsid w:val="00485166"/>
    <w:rsid w:val="0048522A"/>
    <w:rsid w:val="0048563A"/>
    <w:rsid w:val="004867A5"/>
    <w:rsid w:val="00486828"/>
    <w:rsid w:val="00486F41"/>
    <w:rsid w:val="00486FAF"/>
    <w:rsid w:val="004870F4"/>
    <w:rsid w:val="004876E5"/>
    <w:rsid w:val="00487B1B"/>
    <w:rsid w:val="00490113"/>
    <w:rsid w:val="0049138A"/>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34"/>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0B1F"/>
    <w:rsid w:val="004C18CB"/>
    <w:rsid w:val="004C1BDC"/>
    <w:rsid w:val="004C2C77"/>
    <w:rsid w:val="004C30E2"/>
    <w:rsid w:val="004C3BB8"/>
    <w:rsid w:val="004C4163"/>
    <w:rsid w:val="004C43B1"/>
    <w:rsid w:val="004C4556"/>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3FB9"/>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2BF7"/>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ADA"/>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3E3"/>
    <w:rsid w:val="00515668"/>
    <w:rsid w:val="00515A4F"/>
    <w:rsid w:val="00515C98"/>
    <w:rsid w:val="0051673A"/>
    <w:rsid w:val="005168FE"/>
    <w:rsid w:val="00516FFB"/>
    <w:rsid w:val="005172FA"/>
    <w:rsid w:val="00517419"/>
    <w:rsid w:val="0052007B"/>
    <w:rsid w:val="00520407"/>
    <w:rsid w:val="00520E24"/>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6EB"/>
    <w:rsid w:val="0053177B"/>
    <w:rsid w:val="00531EC0"/>
    <w:rsid w:val="00531F8E"/>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857"/>
    <w:rsid w:val="00542A99"/>
    <w:rsid w:val="00542D83"/>
    <w:rsid w:val="00543455"/>
    <w:rsid w:val="00543737"/>
    <w:rsid w:val="00543752"/>
    <w:rsid w:val="0054404F"/>
    <w:rsid w:val="00544400"/>
    <w:rsid w:val="00544B8B"/>
    <w:rsid w:val="005453EA"/>
    <w:rsid w:val="005465CE"/>
    <w:rsid w:val="005466F4"/>
    <w:rsid w:val="005469F5"/>
    <w:rsid w:val="005477E0"/>
    <w:rsid w:val="005479AE"/>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B18"/>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5A6"/>
    <w:rsid w:val="00577A46"/>
    <w:rsid w:val="00577CF8"/>
    <w:rsid w:val="005800FF"/>
    <w:rsid w:val="0058014D"/>
    <w:rsid w:val="00580245"/>
    <w:rsid w:val="005816CF"/>
    <w:rsid w:val="00581D03"/>
    <w:rsid w:val="00583139"/>
    <w:rsid w:val="0058333A"/>
    <w:rsid w:val="00583557"/>
    <w:rsid w:val="00583BFA"/>
    <w:rsid w:val="00583FE6"/>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832"/>
    <w:rsid w:val="00593B6F"/>
    <w:rsid w:val="0059444B"/>
    <w:rsid w:val="005949EB"/>
    <w:rsid w:val="00594C98"/>
    <w:rsid w:val="00594CC3"/>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4A97"/>
    <w:rsid w:val="005A584E"/>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3FA"/>
    <w:rsid w:val="005B6420"/>
    <w:rsid w:val="005B6711"/>
    <w:rsid w:val="005B7390"/>
    <w:rsid w:val="005B75BE"/>
    <w:rsid w:val="005C0D19"/>
    <w:rsid w:val="005C0D33"/>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3DDF"/>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364"/>
    <w:rsid w:val="005F2421"/>
    <w:rsid w:val="005F30FE"/>
    <w:rsid w:val="005F3408"/>
    <w:rsid w:val="005F345F"/>
    <w:rsid w:val="005F350D"/>
    <w:rsid w:val="005F4068"/>
    <w:rsid w:val="005F46DB"/>
    <w:rsid w:val="005F4CD4"/>
    <w:rsid w:val="005F4F35"/>
    <w:rsid w:val="005F52A3"/>
    <w:rsid w:val="005F5784"/>
    <w:rsid w:val="005F64F9"/>
    <w:rsid w:val="005F76CC"/>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62E"/>
    <w:rsid w:val="006209F6"/>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9E0"/>
    <w:rsid w:val="00637A40"/>
    <w:rsid w:val="00640688"/>
    <w:rsid w:val="00640861"/>
    <w:rsid w:val="00641602"/>
    <w:rsid w:val="00641BA2"/>
    <w:rsid w:val="00642AAB"/>
    <w:rsid w:val="00642B4A"/>
    <w:rsid w:val="00643558"/>
    <w:rsid w:val="0064381F"/>
    <w:rsid w:val="00643A92"/>
    <w:rsid w:val="00644125"/>
    <w:rsid w:val="006447ED"/>
    <w:rsid w:val="00645DCD"/>
    <w:rsid w:val="00645FB5"/>
    <w:rsid w:val="006462D2"/>
    <w:rsid w:val="006464A1"/>
    <w:rsid w:val="00646BAE"/>
    <w:rsid w:val="00646FE2"/>
    <w:rsid w:val="006471FA"/>
    <w:rsid w:val="00647383"/>
    <w:rsid w:val="0065000B"/>
    <w:rsid w:val="006505B2"/>
    <w:rsid w:val="00650792"/>
    <w:rsid w:val="00651B39"/>
    <w:rsid w:val="00652586"/>
    <w:rsid w:val="006526E3"/>
    <w:rsid w:val="00652703"/>
    <w:rsid w:val="0065278E"/>
    <w:rsid w:val="00652BA8"/>
    <w:rsid w:val="0065437D"/>
    <w:rsid w:val="0065512B"/>
    <w:rsid w:val="006553BC"/>
    <w:rsid w:val="0065612C"/>
    <w:rsid w:val="006563E8"/>
    <w:rsid w:val="00656C5A"/>
    <w:rsid w:val="00657429"/>
    <w:rsid w:val="00657D63"/>
    <w:rsid w:val="00660588"/>
    <w:rsid w:val="00660890"/>
    <w:rsid w:val="00662130"/>
    <w:rsid w:val="00662D52"/>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29"/>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4EA"/>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4D2"/>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4F09"/>
    <w:rsid w:val="00695AFA"/>
    <w:rsid w:val="00695B89"/>
    <w:rsid w:val="00695DE1"/>
    <w:rsid w:val="00696168"/>
    <w:rsid w:val="0069648C"/>
    <w:rsid w:val="00696CDF"/>
    <w:rsid w:val="00697492"/>
    <w:rsid w:val="006974B5"/>
    <w:rsid w:val="00697556"/>
    <w:rsid w:val="0069769F"/>
    <w:rsid w:val="006979D4"/>
    <w:rsid w:val="006A0044"/>
    <w:rsid w:val="006A0116"/>
    <w:rsid w:val="006A142B"/>
    <w:rsid w:val="006A15BF"/>
    <w:rsid w:val="006A1B34"/>
    <w:rsid w:val="006A1FA6"/>
    <w:rsid w:val="006A20D1"/>
    <w:rsid w:val="006A3133"/>
    <w:rsid w:val="006A336D"/>
    <w:rsid w:val="006A3802"/>
    <w:rsid w:val="006A446C"/>
    <w:rsid w:val="006A4D1A"/>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5B0"/>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3F"/>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593A"/>
    <w:rsid w:val="006E63E3"/>
    <w:rsid w:val="006E643B"/>
    <w:rsid w:val="006E6454"/>
    <w:rsid w:val="006E6FEF"/>
    <w:rsid w:val="006E73C9"/>
    <w:rsid w:val="006E761B"/>
    <w:rsid w:val="006E79BD"/>
    <w:rsid w:val="006E7B8F"/>
    <w:rsid w:val="006E7FD6"/>
    <w:rsid w:val="006F012B"/>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56"/>
    <w:rsid w:val="006F67C7"/>
    <w:rsid w:val="006F6CDB"/>
    <w:rsid w:val="006F703D"/>
    <w:rsid w:val="006F7362"/>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957"/>
    <w:rsid w:val="00732A02"/>
    <w:rsid w:val="00733685"/>
    <w:rsid w:val="00733826"/>
    <w:rsid w:val="00733E4D"/>
    <w:rsid w:val="007342F8"/>
    <w:rsid w:val="0073441B"/>
    <w:rsid w:val="00734760"/>
    <w:rsid w:val="00734BAA"/>
    <w:rsid w:val="00735129"/>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56A"/>
    <w:rsid w:val="007479BE"/>
    <w:rsid w:val="00747A03"/>
    <w:rsid w:val="00747A31"/>
    <w:rsid w:val="00747F6B"/>
    <w:rsid w:val="00750611"/>
    <w:rsid w:val="007509E2"/>
    <w:rsid w:val="00750F96"/>
    <w:rsid w:val="00751277"/>
    <w:rsid w:val="00751827"/>
    <w:rsid w:val="00751881"/>
    <w:rsid w:val="007524C4"/>
    <w:rsid w:val="0075263A"/>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0F95"/>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404"/>
    <w:rsid w:val="0077289A"/>
    <w:rsid w:val="00772D6C"/>
    <w:rsid w:val="00772E09"/>
    <w:rsid w:val="007739BB"/>
    <w:rsid w:val="007743B9"/>
    <w:rsid w:val="00774448"/>
    <w:rsid w:val="00774E8F"/>
    <w:rsid w:val="00775A99"/>
    <w:rsid w:val="00775BBC"/>
    <w:rsid w:val="00775CDE"/>
    <w:rsid w:val="00775D54"/>
    <w:rsid w:val="00776175"/>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49D"/>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191"/>
    <w:rsid w:val="007B1689"/>
    <w:rsid w:val="007B198F"/>
    <w:rsid w:val="007B1EFD"/>
    <w:rsid w:val="007B2524"/>
    <w:rsid w:val="007B2862"/>
    <w:rsid w:val="007B3094"/>
    <w:rsid w:val="007B38F5"/>
    <w:rsid w:val="007B4C8D"/>
    <w:rsid w:val="007B4F39"/>
    <w:rsid w:val="007B5802"/>
    <w:rsid w:val="007B5F25"/>
    <w:rsid w:val="007B64C7"/>
    <w:rsid w:val="007B66E0"/>
    <w:rsid w:val="007B6AEA"/>
    <w:rsid w:val="007B6ECD"/>
    <w:rsid w:val="007B6F7D"/>
    <w:rsid w:val="007B7C06"/>
    <w:rsid w:val="007B7CFE"/>
    <w:rsid w:val="007B7F5C"/>
    <w:rsid w:val="007C011C"/>
    <w:rsid w:val="007C06BE"/>
    <w:rsid w:val="007C072F"/>
    <w:rsid w:val="007C086A"/>
    <w:rsid w:val="007C0981"/>
    <w:rsid w:val="007C0C05"/>
    <w:rsid w:val="007C1310"/>
    <w:rsid w:val="007C13A0"/>
    <w:rsid w:val="007C1639"/>
    <w:rsid w:val="007C1867"/>
    <w:rsid w:val="007C2324"/>
    <w:rsid w:val="007C27C2"/>
    <w:rsid w:val="007C2F64"/>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32"/>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6BDC"/>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1DD"/>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220"/>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0A85"/>
    <w:rsid w:val="0081149E"/>
    <w:rsid w:val="0081194C"/>
    <w:rsid w:val="00811F8B"/>
    <w:rsid w:val="00812B96"/>
    <w:rsid w:val="0081336C"/>
    <w:rsid w:val="0081382D"/>
    <w:rsid w:val="00814149"/>
    <w:rsid w:val="008141A6"/>
    <w:rsid w:val="00814BE1"/>
    <w:rsid w:val="00814E4D"/>
    <w:rsid w:val="0081571F"/>
    <w:rsid w:val="008158BE"/>
    <w:rsid w:val="008159A2"/>
    <w:rsid w:val="0081626F"/>
    <w:rsid w:val="008163B5"/>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27D02"/>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E2"/>
    <w:rsid w:val="008362D6"/>
    <w:rsid w:val="00837019"/>
    <w:rsid w:val="008372E4"/>
    <w:rsid w:val="00837CED"/>
    <w:rsid w:val="00840AA5"/>
    <w:rsid w:val="00840AE6"/>
    <w:rsid w:val="00840FE1"/>
    <w:rsid w:val="0084166A"/>
    <w:rsid w:val="00841795"/>
    <w:rsid w:val="00841844"/>
    <w:rsid w:val="00841862"/>
    <w:rsid w:val="008418F1"/>
    <w:rsid w:val="00841DCF"/>
    <w:rsid w:val="0084290D"/>
    <w:rsid w:val="008429F4"/>
    <w:rsid w:val="00842CA1"/>
    <w:rsid w:val="00842DA7"/>
    <w:rsid w:val="00844286"/>
    <w:rsid w:val="00844A06"/>
    <w:rsid w:val="00844B39"/>
    <w:rsid w:val="00844F6D"/>
    <w:rsid w:val="00845022"/>
    <w:rsid w:val="0084568D"/>
    <w:rsid w:val="0084593C"/>
    <w:rsid w:val="00845D84"/>
    <w:rsid w:val="00845E60"/>
    <w:rsid w:val="00845F5A"/>
    <w:rsid w:val="008466E2"/>
    <w:rsid w:val="00846BDD"/>
    <w:rsid w:val="00846E85"/>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206"/>
    <w:rsid w:val="008543BC"/>
    <w:rsid w:val="008543CD"/>
    <w:rsid w:val="0085451F"/>
    <w:rsid w:val="0085480F"/>
    <w:rsid w:val="008551BC"/>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2C5F"/>
    <w:rsid w:val="008734A8"/>
    <w:rsid w:val="00873F5B"/>
    <w:rsid w:val="00874210"/>
    <w:rsid w:val="00874806"/>
    <w:rsid w:val="00875323"/>
    <w:rsid w:val="00875B0B"/>
    <w:rsid w:val="00875C9D"/>
    <w:rsid w:val="0087615E"/>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1F"/>
    <w:rsid w:val="0089407D"/>
    <w:rsid w:val="008940A3"/>
    <w:rsid w:val="00894307"/>
    <w:rsid w:val="0089467D"/>
    <w:rsid w:val="0089519F"/>
    <w:rsid w:val="008956BF"/>
    <w:rsid w:val="008958FE"/>
    <w:rsid w:val="00895961"/>
    <w:rsid w:val="00895B10"/>
    <w:rsid w:val="00896329"/>
    <w:rsid w:val="00896DBA"/>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263"/>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1E4"/>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4F2"/>
    <w:rsid w:val="008C1A4B"/>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1BA9"/>
    <w:rsid w:val="008D20D1"/>
    <w:rsid w:val="008D2242"/>
    <w:rsid w:val="008D2595"/>
    <w:rsid w:val="008D28BF"/>
    <w:rsid w:val="008D2A3A"/>
    <w:rsid w:val="008D30F7"/>
    <w:rsid w:val="008D3107"/>
    <w:rsid w:val="008D3132"/>
    <w:rsid w:val="008D32B2"/>
    <w:rsid w:val="008D360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1E70"/>
    <w:rsid w:val="008E32A9"/>
    <w:rsid w:val="008E3460"/>
    <w:rsid w:val="008E3941"/>
    <w:rsid w:val="008E50F3"/>
    <w:rsid w:val="008E50F4"/>
    <w:rsid w:val="008E51D7"/>
    <w:rsid w:val="008E521B"/>
    <w:rsid w:val="008E5D31"/>
    <w:rsid w:val="008E6364"/>
    <w:rsid w:val="008E6BA2"/>
    <w:rsid w:val="008E6C22"/>
    <w:rsid w:val="008E6DAA"/>
    <w:rsid w:val="008E70FC"/>
    <w:rsid w:val="008E7327"/>
    <w:rsid w:val="008E7888"/>
    <w:rsid w:val="008E7A50"/>
    <w:rsid w:val="008F065B"/>
    <w:rsid w:val="008F0A36"/>
    <w:rsid w:val="008F0FFD"/>
    <w:rsid w:val="008F10E3"/>
    <w:rsid w:val="008F187C"/>
    <w:rsid w:val="008F1B35"/>
    <w:rsid w:val="008F2013"/>
    <w:rsid w:val="008F2BBA"/>
    <w:rsid w:val="008F2BE5"/>
    <w:rsid w:val="008F2DA6"/>
    <w:rsid w:val="008F4015"/>
    <w:rsid w:val="008F42C0"/>
    <w:rsid w:val="008F43FD"/>
    <w:rsid w:val="008F4FE4"/>
    <w:rsid w:val="008F553C"/>
    <w:rsid w:val="008F5846"/>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DAA"/>
    <w:rsid w:val="00904EB9"/>
    <w:rsid w:val="00905964"/>
    <w:rsid w:val="0090637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6D09"/>
    <w:rsid w:val="00917297"/>
    <w:rsid w:val="00917511"/>
    <w:rsid w:val="00920163"/>
    <w:rsid w:val="00920AD3"/>
    <w:rsid w:val="00920E39"/>
    <w:rsid w:val="00920F0F"/>
    <w:rsid w:val="00921275"/>
    <w:rsid w:val="00921748"/>
    <w:rsid w:val="00921948"/>
    <w:rsid w:val="00921A6F"/>
    <w:rsid w:val="00921E20"/>
    <w:rsid w:val="00921FE8"/>
    <w:rsid w:val="00922146"/>
    <w:rsid w:val="0092236C"/>
    <w:rsid w:val="009225A3"/>
    <w:rsid w:val="009226E1"/>
    <w:rsid w:val="00922740"/>
    <w:rsid w:val="0092281E"/>
    <w:rsid w:val="00922BEC"/>
    <w:rsid w:val="00922BFB"/>
    <w:rsid w:val="00922EF2"/>
    <w:rsid w:val="00923604"/>
    <w:rsid w:val="00923E70"/>
    <w:rsid w:val="009240FE"/>
    <w:rsid w:val="0092452D"/>
    <w:rsid w:val="00924CA7"/>
    <w:rsid w:val="00924DA2"/>
    <w:rsid w:val="00924E2A"/>
    <w:rsid w:val="009251F4"/>
    <w:rsid w:val="00925663"/>
    <w:rsid w:val="0092679C"/>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3D2D"/>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2C4D"/>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B5B"/>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80D"/>
    <w:rsid w:val="00961E4F"/>
    <w:rsid w:val="00961E51"/>
    <w:rsid w:val="00962018"/>
    <w:rsid w:val="00962489"/>
    <w:rsid w:val="00962763"/>
    <w:rsid w:val="009627F5"/>
    <w:rsid w:val="00962DCC"/>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5B9E"/>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3989"/>
    <w:rsid w:val="0098448D"/>
    <w:rsid w:val="009846C9"/>
    <w:rsid w:val="0098485A"/>
    <w:rsid w:val="009855D0"/>
    <w:rsid w:val="00985D9C"/>
    <w:rsid w:val="0098608A"/>
    <w:rsid w:val="009860FF"/>
    <w:rsid w:val="00986619"/>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781"/>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464"/>
    <w:rsid w:val="009A753A"/>
    <w:rsid w:val="009A77B6"/>
    <w:rsid w:val="009A7FD1"/>
    <w:rsid w:val="009B0630"/>
    <w:rsid w:val="009B0A42"/>
    <w:rsid w:val="009B0BCE"/>
    <w:rsid w:val="009B1218"/>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B7F28"/>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4F3"/>
    <w:rsid w:val="009D3CB7"/>
    <w:rsid w:val="009D3FE0"/>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C36"/>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B9E"/>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34"/>
    <w:rsid w:val="00A346D4"/>
    <w:rsid w:val="00A34B68"/>
    <w:rsid w:val="00A34C36"/>
    <w:rsid w:val="00A36091"/>
    <w:rsid w:val="00A36645"/>
    <w:rsid w:val="00A36749"/>
    <w:rsid w:val="00A36D50"/>
    <w:rsid w:val="00A3718F"/>
    <w:rsid w:val="00A37503"/>
    <w:rsid w:val="00A37673"/>
    <w:rsid w:val="00A3785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0C"/>
    <w:rsid w:val="00A53713"/>
    <w:rsid w:val="00A5399E"/>
    <w:rsid w:val="00A54287"/>
    <w:rsid w:val="00A5436A"/>
    <w:rsid w:val="00A543E8"/>
    <w:rsid w:val="00A54CA6"/>
    <w:rsid w:val="00A54EE2"/>
    <w:rsid w:val="00A54F3B"/>
    <w:rsid w:val="00A554C0"/>
    <w:rsid w:val="00A55542"/>
    <w:rsid w:val="00A55B9A"/>
    <w:rsid w:val="00A56078"/>
    <w:rsid w:val="00A56223"/>
    <w:rsid w:val="00A56262"/>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5C83"/>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4FF"/>
    <w:rsid w:val="00A756BE"/>
    <w:rsid w:val="00A75C7D"/>
    <w:rsid w:val="00A76603"/>
    <w:rsid w:val="00A7677A"/>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1"/>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5DC"/>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4FA0"/>
    <w:rsid w:val="00AD5050"/>
    <w:rsid w:val="00AD5477"/>
    <w:rsid w:val="00AD5928"/>
    <w:rsid w:val="00AD655E"/>
    <w:rsid w:val="00AD65E7"/>
    <w:rsid w:val="00AD77A4"/>
    <w:rsid w:val="00AD78F8"/>
    <w:rsid w:val="00AE018E"/>
    <w:rsid w:val="00AE02F8"/>
    <w:rsid w:val="00AE0451"/>
    <w:rsid w:val="00AE0D42"/>
    <w:rsid w:val="00AE135D"/>
    <w:rsid w:val="00AE15B5"/>
    <w:rsid w:val="00AE1B4C"/>
    <w:rsid w:val="00AE2A28"/>
    <w:rsid w:val="00AE40F9"/>
    <w:rsid w:val="00AE49A2"/>
    <w:rsid w:val="00AE500C"/>
    <w:rsid w:val="00AE5C93"/>
    <w:rsid w:val="00AE5CA7"/>
    <w:rsid w:val="00AE66B8"/>
    <w:rsid w:val="00AE6A46"/>
    <w:rsid w:val="00AE6EC6"/>
    <w:rsid w:val="00AE6F5B"/>
    <w:rsid w:val="00AE705A"/>
    <w:rsid w:val="00AE72D0"/>
    <w:rsid w:val="00AE7483"/>
    <w:rsid w:val="00AE748D"/>
    <w:rsid w:val="00AE7910"/>
    <w:rsid w:val="00AE7B39"/>
    <w:rsid w:val="00AE7FA3"/>
    <w:rsid w:val="00AF0104"/>
    <w:rsid w:val="00AF04BC"/>
    <w:rsid w:val="00AF06C0"/>
    <w:rsid w:val="00AF09A0"/>
    <w:rsid w:val="00AF0FED"/>
    <w:rsid w:val="00AF1195"/>
    <w:rsid w:val="00AF1522"/>
    <w:rsid w:val="00AF1627"/>
    <w:rsid w:val="00AF3137"/>
    <w:rsid w:val="00AF370D"/>
    <w:rsid w:val="00AF39CA"/>
    <w:rsid w:val="00AF439F"/>
    <w:rsid w:val="00AF496C"/>
    <w:rsid w:val="00AF4BEF"/>
    <w:rsid w:val="00AF52C4"/>
    <w:rsid w:val="00AF5BC2"/>
    <w:rsid w:val="00AF60F7"/>
    <w:rsid w:val="00AF6672"/>
    <w:rsid w:val="00AF66E0"/>
    <w:rsid w:val="00AF67F4"/>
    <w:rsid w:val="00AF7824"/>
    <w:rsid w:val="00AF794F"/>
    <w:rsid w:val="00AF7B3D"/>
    <w:rsid w:val="00AF7BB8"/>
    <w:rsid w:val="00B0055D"/>
    <w:rsid w:val="00B0070E"/>
    <w:rsid w:val="00B007D5"/>
    <w:rsid w:val="00B01539"/>
    <w:rsid w:val="00B01E60"/>
    <w:rsid w:val="00B01FD6"/>
    <w:rsid w:val="00B02603"/>
    <w:rsid w:val="00B02882"/>
    <w:rsid w:val="00B03BE6"/>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C9E"/>
    <w:rsid w:val="00B06D95"/>
    <w:rsid w:val="00B07206"/>
    <w:rsid w:val="00B073AD"/>
    <w:rsid w:val="00B07637"/>
    <w:rsid w:val="00B07B6C"/>
    <w:rsid w:val="00B07D22"/>
    <w:rsid w:val="00B10461"/>
    <w:rsid w:val="00B109AA"/>
    <w:rsid w:val="00B109B1"/>
    <w:rsid w:val="00B10C1D"/>
    <w:rsid w:val="00B10C86"/>
    <w:rsid w:val="00B10CD6"/>
    <w:rsid w:val="00B112C4"/>
    <w:rsid w:val="00B1167D"/>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4D6"/>
    <w:rsid w:val="00B2385C"/>
    <w:rsid w:val="00B23DC7"/>
    <w:rsid w:val="00B2436F"/>
    <w:rsid w:val="00B245F9"/>
    <w:rsid w:val="00B247E1"/>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085"/>
    <w:rsid w:val="00B33A08"/>
    <w:rsid w:val="00B33BEB"/>
    <w:rsid w:val="00B3455F"/>
    <w:rsid w:val="00B34742"/>
    <w:rsid w:val="00B347B8"/>
    <w:rsid w:val="00B34814"/>
    <w:rsid w:val="00B35405"/>
    <w:rsid w:val="00B3553C"/>
    <w:rsid w:val="00B35A5E"/>
    <w:rsid w:val="00B364B8"/>
    <w:rsid w:val="00B36828"/>
    <w:rsid w:val="00B37E77"/>
    <w:rsid w:val="00B4036D"/>
    <w:rsid w:val="00B40721"/>
    <w:rsid w:val="00B407D1"/>
    <w:rsid w:val="00B4097B"/>
    <w:rsid w:val="00B40F93"/>
    <w:rsid w:val="00B4135B"/>
    <w:rsid w:val="00B41D31"/>
    <w:rsid w:val="00B41FBD"/>
    <w:rsid w:val="00B42587"/>
    <w:rsid w:val="00B428FB"/>
    <w:rsid w:val="00B42A60"/>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13A"/>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76CD"/>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7D8"/>
    <w:rsid w:val="00B71841"/>
    <w:rsid w:val="00B720BC"/>
    <w:rsid w:val="00B72159"/>
    <w:rsid w:val="00B723B2"/>
    <w:rsid w:val="00B724DA"/>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3E1"/>
    <w:rsid w:val="00B80918"/>
    <w:rsid w:val="00B80C05"/>
    <w:rsid w:val="00B8153D"/>
    <w:rsid w:val="00B8197F"/>
    <w:rsid w:val="00B821C6"/>
    <w:rsid w:val="00B8393E"/>
    <w:rsid w:val="00B83FF3"/>
    <w:rsid w:val="00B8498C"/>
    <w:rsid w:val="00B84CFB"/>
    <w:rsid w:val="00B85260"/>
    <w:rsid w:val="00B852B9"/>
    <w:rsid w:val="00B85C15"/>
    <w:rsid w:val="00B864C9"/>
    <w:rsid w:val="00B8657C"/>
    <w:rsid w:val="00B86956"/>
    <w:rsid w:val="00B86AC3"/>
    <w:rsid w:val="00B87520"/>
    <w:rsid w:val="00B876C4"/>
    <w:rsid w:val="00B877BB"/>
    <w:rsid w:val="00B878CE"/>
    <w:rsid w:val="00B87A6F"/>
    <w:rsid w:val="00B87AA9"/>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5E"/>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0F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BD8"/>
    <w:rsid w:val="00BB4EFD"/>
    <w:rsid w:val="00BB4FA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6FE2"/>
    <w:rsid w:val="00BC71F7"/>
    <w:rsid w:val="00BC73E7"/>
    <w:rsid w:val="00BC7EAD"/>
    <w:rsid w:val="00BD17C4"/>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A51"/>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7D7"/>
    <w:rsid w:val="00BE390E"/>
    <w:rsid w:val="00BE3A6C"/>
    <w:rsid w:val="00BE3A73"/>
    <w:rsid w:val="00BE3D63"/>
    <w:rsid w:val="00BE3E98"/>
    <w:rsid w:val="00BE4061"/>
    <w:rsid w:val="00BE4076"/>
    <w:rsid w:val="00BE5C28"/>
    <w:rsid w:val="00BE616B"/>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475"/>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301"/>
    <w:rsid w:val="00C07621"/>
    <w:rsid w:val="00C0799A"/>
    <w:rsid w:val="00C10AE8"/>
    <w:rsid w:val="00C10BF4"/>
    <w:rsid w:val="00C10EE1"/>
    <w:rsid w:val="00C11273"/>
    <w:rsid w:val="00C11AB2"/>
    <w:rsid w:val="00C1229F"/>
    <w:rsid w:val="00C12786"/>
    <w:rsid w:val="00C128F5"/>
    <w:rsid w:val="00C12ADC"/>
    <w:rsid w:val="00C12BC0"/>
    <w:rsid w:val="00C13145"/>
    <w:rsid w:val="00C134C8"/>
    <w:rsid w:val="00C1366C"/>
    <w:rsid w:val="00C13B6E"/>
    <w:rsid w:val="00C1482B"/>
    <w:rsid w:val="00C148E6"/>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0D3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100"/>
    <w:rsid w:val="00C37806"/>
    <w:rsid w:val="00C378FA"/>
    <w:rsid w:val="00C37A5B"/>
    <w:rsid w:val="00C37AB0"/>
    <w:rsid w:val="00C37F18"/>
    <w:rsid w:val="00C37FB1"/>
    <w:rsid w:val="00C37FDC"/>
    <w:rsid w:val="00C40C0B"/>
    <w:rsid w:val="00C40F09"/>
    <w:rsid w:val="00C40F3D"/>
    <w:rsid w:val="00C41AE9"/>
    <w:rsid w:val="00C41B9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60FC"/>
    <w:rsid w:val="00C4703D"/>
    <w:rsid w:val="00C4753A"/>
    <w:rsid w:val="00C4772A"/>
    <w:rsid w:val="00C4775D"/>
    <w:rsid w:val="00C5068B"/>
    <w:rsid w:val="00C50C6F"/>
    <w:rsid w:val="00C50E59"/>
    <w:rsid w:val="00C51461"/>
    <w:rsid w:val="00C51786"/>
    <w:rsid w:val="00C51D6A"/>
    <w:rsid w:val="00C52C93"/>
    <w:rsid w:val="00C5300A"/>
    <w:rsid w:val="00C5345A"/>
    <w:rsid w:val="00C53512"/>
    <w:rsid w:val="00C53A79"/>
    <w:rsid w:val="00C53B68"/>
    <w:rsid w:val="00C53DBC"/>
    <w:rsid w:val="00C5409C"/>
    <w:rsid w:val="00C54573"/>
    <w:rsid w:val="00C55682"/>
    <w:rsid w:val="00C557E0"/>
    <w:rsid w:val="00C5621E"/>
    <w:rsid w:val="00C563EF"/>
    <w:rsid w:val="00C5675D"/>
    <w:rsid w:val="00C57346"/>
    <w:rsid w:val="00C60480"/>
    <w:rsid w:val="00C60B65"/>
    <w:rsid w:val="00C60EE3"/>
    <w:rsid w:val="00C6180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1DD"/>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0B9C"/>
    <w:rsid w:val="00C82966"/>
    <w:rsid w:val="00C82B65"/>
    <w:rsid w:val="00C82BE4"/>
    <w:rsid w:val="00C83465"/>
    <w:rsid w:val="00C83C97"/>
    <w:rsid w:val="00C8460D"/>
    <w:rsid w:val="00C8489A"/>
    <w:rsid w:val="00C84CAF"/>
    <w:rsid w:val="00C850C4"/>
    <w:rsid w:val="00C85476"/>
    <w:rsid w:val="00C85C5D"/>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2F39"/>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6FB0"/>
    <w:rsid w:val="00CA78C1"/>
    <w:rsid w:val="00CA79B3"/>
    <w:rsid w:val="00CA79B6"/>
    <w:rsid w:val="00CA7C01"/>
    <w:rsid w:val="00CA7D37"/>
    <w:rsid w:val="00CA7FEA"/>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66A"/>
    <w:rsid w:val="00CB5963"/>
    <w:rsid w:val="00CB5B17"/>
    <w:rsid w:val="00CB629F"/>
    <w:rsid w:val="00CB67F2"/>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DCC"/>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11"/>
    <w:rsid w:val="00CD23D3"/>
    <w:rsid w:val="00CD284A"/>
    <w:rsid w:val="00CD3078"/>
    <w:rsid w:val="00CD369B"/>
    <w:rsid w:val="00CD3E8D"/>
    <w:rsid w:val="00CD3EC1"/>
    <w:rsid w:val="00CD414C"/>
    <w:rsid w:val="00CD4161"/>
    <w:rsid w:val="00CD4422"/>
    <w:rsid w:val="00CD4A47"/>
    <w:rsid w:val="00CD544A"/>
    <w:rsid w:val="00CD58A8"/>
    <w:rsid w:val="00CD5EC4"/>
    <w:rsid w:val="00CD6C95"/>
    <w:rsid w:val="00CD6DE1"/>
    <w:rsid w:val="00CD71C8"/>
    <w:rsid w:val="00CD78AA"/>
    <w:rsid w:val="00CD7C42"/>
    <w:rsid w:val="00CD7E3B"/>
    <w:rsid w:val="00CE059C"/>
    <w:rsid w:val="00CE0BC9"/>
    <w:rsid w:val="00CE1212"/>
    <w:rsid w:val="00CE18FF"/>
    <w:rsid w:val="00CE19EB"/>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59EE"/>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5F2"/>
    <w:rsid w:val="00CF38B9"/>
    <w:rsid w:val="00CF3B1F"/>
    <w:rsid w:val="00CF41C6"/>
    <w:rsid w:val="00CF487A"/>
    <w:rsid w:val="00CF4C9D"/>
    <w:rsid w:val="00CF55CC"/>
    <w:rsid w:val="00CF5688"/>
    <w:rsid w:val="00CF58F9"/>
    <w:rsid w:val="00CF5C04"/>
    <w:rsid w:val="00CF5D4E"/>
    <w:rsid w:val="00CF6221"/>
    <w:rsid w:val="00CF7143"/>
    <w:rsid w:val="00CF783E"/>
    <w:rsid w:val="00CF7FFC"/>
    <w:rsid w:val="00D00944"/>
    <w:rsid w:val="00D00EAF"/>
    <w:rsid w:val="00D00EB5"/>
    <w:rsid w:val="00D00F00"/>
    <w:rsid w:val="00D01738"/>
    <w:rsid w:val="00D01851"/>
    <w:rsid w:val="00D01EB2"/>
    <w:rsid w:val="00D02107"/>
    <w:rsid w:val="00D0264B"/>
    <w:rsid w:val="00D02A6C"/>
    <w:rsid w:val="00D0314B"/>
    <w:rsid w:val="00D0396C"/>
    <w:rsid w:val="00D039B4"/>
    <w:rsid w:val="00D041BD"/>
    <w:rsid w:val="00D041C2"/>
    <w:rsid w:val="00D0425C"/>
    <w:rsid w:val="00D04A3A"/>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2D48"/>
    <w:rsid w:val="00D13263"/>
    <w:rsid w:val="00D132BA"/>
    <w:rsid w:val="00D13335"/>
    <w:rsid w:val="00D13407"/>
    <w:rsid w:val="00D13521"/>
    <w:rsid w:val="00D14336"/>
    <w:rsid w:val="00D14355"/>
    <w:rsid w:val="00D147AC"/>
    <w:rsid w:val="00D14878"/>
    <w:rsid w:val="00D149BF"/>
    <w:rsid w:val="00D14D8F"/>
    <w:rsid w:val="00D15455"/>
    <w:rsid w:val="00D154E6"/>
    <w:rsid w:val="00D158F1"/>
    <w:rsid w:val="00D15B91"/>
    <w:rsid w:val="00D166EA"/>
    <w:rsid w:val="00D167DD"/>
    <w:rsid w:val="00D1682E"/>
    <w:rsid w:val="00D17704"/>
    <w:rsid w:val="00D203EB"/>
    <w:rsid w:val="00D20609"/>
    <w:rsid w:val="00D2087D"/>
    <w:rsid w:val="00D209E9"/>
    <w:rsid w:val="00D21DCF"/>
    <w:rsid w:val="00D21DDD"/>
    <w:rsid w:val="00D2210F"/>
    <w:rsid w:val="00D228D4"/>
    <w:rsid w:val="00D2314C"/>
    <w:rsid w:val="00D232AD"/>
    <w:rsid w:val="00D237C3"/>
    <w:rsid w:val="00D23A58"/>
    <w:rsid w:val="00D24166"/>
    <w:rsid w:val="00D24180"/>
    <w:rsid w:val="00D247B9"/>
    <w:rsid w:val="00D24836"/>
    <w:rsid w:val="00D2539E"/>
    <w:rsid w:val="00D2568E"/>
    <w:rsid w:val="00D25F22"/>
    <w:rsid w:val="00D26366"/>
    <w:rsid w:val="00D2644C"/>
    <w:rsid w:val="00D266F8"/>
    <w:rsid w:val="00D26AB5"/>
    <w:rsid w:val="00D26B3F"/>
    <w:rsid w:val="00D27301"/>
    <w:rsid w:val="00D27440"/>
    <w:rsid w:val="00D27524"/>
    <w:rsid w:val="00D27542"/>
    <w:rsid w:val="00D276B5"/>
    <w:rsid w:val="00D27AF7"/>
    <w:rsid w:val="00D30184"/>
    <w:rsid w:val="00D3029C"/>
    <w:rsid w:val="00D30743"/>
    <w:rsid w:val="00D308E2"/>
    <w:rsid w:val="00D314C7"/>
    <w:rsid w:val="00D31656"/>
    <w:rsid w:val="00D32560"/>
    <w:rsid w:val="00D325EB"/>
    <w:rsid w:val="00D33B67"/>
    <w:rsid w:val="00D34863"/>
    <w:rsid w:val="00D34908"/>
    <w:rsid w:val="00D349CA"/>
    <w:rsid w:val="00D34A89"/>
    <w:rsid w:val="00D35008"/>
    <w:rsid w:val="00D35579"/>
    <w:rsid w:val="00D35CD4"/>
    <w:rsid w:val="00D35CF6"/>
    <w:rsid w:val="00D364AD"/>
    <w:rsid w:val="00D368F8"/>
    <w:rsid w:val="00D37312"/>
    <w:rsid w:val="00D373FC"/>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9F7"/>
    <w:rsid w:val="00D43A6E"/>
    <w:rsid w:val="00D43B02"/>
    <w:rsid w:val="00D43D40"/>
    <w:rsid w:val="00D43E16"/>
    <w:rsid w:val="00D44450"/>
    <w:rsid w:val="00D44A7B"/>
    <w:rsid w:val="00D44FAD"/>
    <w:rsid w:val="00D44FC2"/>
    <w:rsid w:val="00D458A7"/>
    <w:rsid w:val="00D45CAF"/>
    <w:rsid w:val="00D461A5"/>
    <w:rsid w:val="00D46ABF"/>
    <w:rsid w:val="00D46D0D"/>
    <w:rsid w:val="00D47A19"/>
    <w:rsid w:val="00D5019D"/>
    <w:rsid w:val="00D503A1"/>
    <w:rsid w:val="00D503C2"/>
    <w:rsid w:val="00D50A45"/>
    <w:rsid w:val="00D5102A"/>
    <w:rsid w:val="00D514DF"/>
    <w:rsid w:val="00D51A46"/>
    <w:rsid w:val="00D51AB2"/>
    <w:rsid w:val="00D51D80"/>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8AC"/>
    <w:rsid w:val="00D61D1B"/>
    <w:rsid w:val="00D6245D"/>
    <w:rsid w:val="00D639E1"/>
    <w:rsid w:val="00D63F1B"/>
    <w:rsid w:val="00D64052"/>
    <w:rsid w:val="00D641DE"/>
    <w:rsid w:val="00D647BE"/>
    <w:rsid w:val="00D65669"/>
    <w:rsid w:val="00D65954"/>
    <w:rsid w:val="00D659E2"/>
    <w:rsid w:val="00D65FCA"/>
    <w:rsid w:val="00D66283"/>
    <w:rsid w:val="00D674D3"/>
    <w:rsid w:val="00D67973"/>
    <w:rsid w:val="00D67C56"/>
    <w:rsid w:val="00D707F2"/>
    <w:rsid w:val="00D71B8B"/>
    <w:rsid w:val="00D71DF1"/>
    <w:rsid w:val="00D71ED7"/>
    <w:rsid w:val="00D7223F"/>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68EC"/>
    <w:rsid w:val="00D770BC"/>
    <w:rsid w:val="00D77633"/>
    <w:rsid w:val="00D7768A"/>
    <w:rsid w:val="00D77720"/>
    <w:rsid w:val="00D779D2"/>
    <w:rsid w:val="00D81048"/>
    <w:rsid w:val="00D816E3"/>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2DF"/>
    <w:rsid w:val="00D86B38"/>
    <w:rsid w:val="00D86C7E"/>
    <w:rsid w:val="00D86CA5"/>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97E73"/>
    <w:rsid w:val="00DA00CB"/>
    <w:rsid w:val="00DA0217"/>
    <w:rsid w:val="00DA0496"/>
    <w:rsid w:val="00DA05C8"/>
    <w:rsid w:val="00DA0648"/>
    <w:rsid w:val="00DA0658"/>
    <w:rsid w:val="00DA06AB"/>
    <w:rsid w:val="00DA0BE9"/>
    <w:rsid w:val="00DA0F7F"/>
    <w:rsid w:val="00DA0FBE"/>
    <w:rsid w:val="00DA1605"/>
    <w:rsid w:val="00DA170D"/>
    <w:rsid w:val="00DA2967"/>
    <w:rsid w:val="00DA29BB"/>
    <w:rsid w:val="00DA2A8F"/>
    <w:rsid w:val="00DA2B34"/>
    <w:rsid w:val="00DA3C7A"/>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C6AAD"/>
    <w:rsid w:val="00DD01D7"/>
    <w:rsid w:val="00DD0518"/>
    <w:rsid w:val="00DD074D"/>
    <w:rsid w:val="00DD0932"/>
    <w:rsid w:val="00DD1EA4"/>
    <w:rsid w:val="00DD26A4"/>
    <w:rsid w:val="00DD2865"/>
    <w:rsid w:val="00DD2879"/>
    <w:rsid w:val="00DD2E64"/>
    <w:rsid w:val="00DD3482"/>
    <w:rsid w:val="00DD34B5"/>
    <w:rsid w:val="00DD38A8"/>
    <w:rsid w:val="00DD3BB8"/>
    <w:rsid w:val="00DD44AE"/>
    <w:rsid w:val="00DD4A6A"/>
    <w:rsid w:val="00DD52DA"/>
    <w:rsid w:val="00DD53A9"/>
    <w:rsid w:val="00DD69B6"/>
    <w:rsid w:val="00DD6F40"/>
    <w:rsid w:val="00DD726A"/>
    <w:rsid w:val="00DD735A"/>
    <w:rsid w:val="00DD76DE"/>
    <w:rsid w:val="00DD7B4E"/>
    <w:rsid w:val="00DD7C1E"/>
    <w:rsid w:val="00DE057C"/>
    <w:rsid w:val="00DE1712"/>
    <w:rsid w:val="00DE2077"/>
    <w:rsid w:val="00DE2125"/>
    <w:rsid w:val="00DE21CA"/>
    <w:rsid w:val="00DE2924"/>
    <w:rsid w:val="00DE2D48"/>
    <w:rsid w:val="00DE3080"/>
    <w:rsid w:val="00DE36BD"/>
    <w:rsid w:val="00DE394C"/>
    <w:rsid w:val="00DE3C03"/>
    <w:rsid w:val="00DE437E"/>
    <w:rsid w:val="00DE4438"/>
    <w:rsid w:val="00DE458C"/>
    <w:rsid w:val="00DE49FD"/>
    <w:rsid w:val="00DE4EB5"/>
    <w:rsid w:val="00DE5768"/>
    <w:rsid w:val="00DE58E1"/>
    <w:rsid w:val="00DE5D9D"/>
    <w:rsid w:val="00DE6474"/>
    <w:rsid w:val="00DE68F1"/>
    <w:rsid w:val="00DE6926"/>
    <w:rsid w:val="00DE6AE7"/>
    <w:rsid w:val="00DE7022"/>
    <w:rsid w:val="00DE7A2F"/>
    <w:rsid w:val="00DE7DE7"/>
    <w:rsid w:val="00DF0189"/>
    <w:rsid w:val="00DF05E3"/>
    <w:rsid w:val="00DF0FC8"/>
    <w:rsid w:val="00DF1236"/>
    <w:rsid w:val="00DF13C0"/>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6756"/>
    <w:rsid w:val="00DF731A"/>
    <w:rsid w:val="00DF7709"/>
    <w:rsid w:val="00DF7C00"/>
    <w:rsid w:val="00E00A18"/>
    <w:rsid w:val="00E012FD"/>
    <w:rsid w:val="00E017B0"/>
    <w:rsid w:val="00E01DB3"/>
    <w:rsid w:val="00E025CE"/>
    <w:rsid w:val="00E0337B"/>
    <w:rsid w:val="00E033A1"/>
    <w:rsid w:val="00E037A6"/>
    <w:rsid w:val="00E03A0C"/>
    <w:rsid w:val="00E03B77"/>
    <w:rsid w:val="00E04C3B"/>
    <w:rsid w:val="00E050C5"/>
    <w:rsid w:val="00E052C5"/>
    <w:rsid w:val="00E054CB"/>
    <w:rsid w:val="00E059EE"/>
    <w:rsid w:val="00E05BC3"/>
    <w:rsid w:val="00E068D7"/>
    <w:rsid w:val="00E07234"/>
    <w:rsid w:val="00E103AE"/>
    <w:rsid w:val="00E1089A"/>
    <w:rsid w:val="00E109BD"/>
    <w:rsid w:val="00E10EEB"/>
    <w:rsid w:val="00E11207"/>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DE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3E52"/>
    <w:rsid w:val="00E444A8"/>
    <w:rsid w:val="00E4472A"/>
    <w:rsid w:val="00E455E8"/>
    <w:rsid w:val="00E45615"/>
    <w:rsid w:val="00E456F1"/>
    <w:rsid w:val="00E45BBE"/>
    <w:rsid w:val="00E45D5B"/>
    <w:rsid w:val="00E469A2"/>
    <w:rsid w:val="00E469BA"/>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C84"/>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812"/>
    <w:rsid w:val="00E82A9E"/>
    <w:rsid w:val="00E82FBE"/>
    <w:rsid w:val="00E833B7"/>
    <w:rsid w:val="00E83A26"/>
    <w:rsid w:val="00E83D7E"/>
    <w:rsid w:val="00E85058"/>
    <w:rsid w:val="00E854FB"/>
    <w:rsid w:val="00E856A5"/>
    <w:rsid w:val="00E858C0"/>
    <w:rsid w:val="00E85CFF"/>
    <w:rsid w:val="00E85D5E"/>
    <w:rsid w:val="00E85DA3"/>
    <w:rsid w:val="00E8613A"/>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A2B"/>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D36"/>
    <w:rsid w:val="00EB5EDE"/>
    <w:rsid w:val="00EB6143"/>
    <w:rsid w:val="00EB6C11"/>
    <w:rsid w:val="00EB714D"/>
    <w:rsid w:val="00EB7B80"/>
    <w:rsid w:val="00EB7C0E"/>
    <w:rsid w:val="00EB7CF1"/>
    <w:rsid w:val="00EB7DFD"/>
    <w:rsid w:val="00EC0172"/>
    <w:rsid w:val="00EC037A"/>
    <w:rsid w:val="00EC03DF"/>
    <w:rsid w:val="00EC0425"/>
    <w:rsid w:val="00EC0486"/>
    <w:rsid w:val="00EC06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41"/>
    <w:rsid w:val="00ED0550"/>
    <w:rsid w:val="00ED0787"/>
    <w:rsid w:val="00ED0C11"/>
    <w:rsid w:val="00ED0D47"/>
    <w:rsid w:val="00ED0DBA"/>
    <w:rsid w:val="00ED0E95"/>
    <w:rsid w:val="00ED11B8"/>
    <w:rsid w:val="00ED1291"/>
    <w:rsid w:val="00ED1840"/>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94C"/>
    <w:rsid w:val="00ED7AAA"/>
    <w:rsid w:val="00ED7EE4"/>
    <w:rsid w:val="00EE00A6"/>
    <w:rsid w:val="00EE0F71"/>
    <w:rsid w:val="00EE1A79"/>
    <w:rsid w:val="00EE1EE6"/>
    <w:rsid w:val="00EE20C0"/>
    <w:rsid w:val="00EE3031"/>
    <w:rsid w:val="00EE32E7"/>
    <w:rsid w:val="00EE3B3C"/>
    <w:rsid w:val="00EE48BE"/>
    <w:rsid w:val="00EE4B4B"/>
    <w:rsid w:val="00EE4D21"/>
    <w:rsid w:val="00EE4D7C"/>
    <w:rsid w:val="00EE5223"/>
    <w:rsid w:val="00EE5865"/>
    <w:rsid w:val="00EE5C13"/>
    <w:rsid w:val="00EE630C"/>
    <w:rsid w:val="00EE6B9C"/>
    <w:rsid w:val="00EE6D2C"/>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E53"/>
    <w:rsid w:val="00EF6EB0"/>
    <w:rsid w:val="00EF70BB"/>
    <w:rsid w:val="00EF7131"/>
    <w:rsid w:val="00EF7F43"/>
    <w:rsid w:val="00F00346"/>
    <w:rsid w:val="00F00B08"/>
    <w:rsid w:val="00F00B24"/>
    <w:rsid w:val="00F00C6D"/>
    <w:rsid w:val="00F01355"/>
    <w:rsid w:val="00F0247F"/>
    <w:rsid w:val="00F0285C"/>
    <w:rsid w:val="00F028D1"/>
    <w:rsid w:val="00F02A16"/>
    <w:rsid w:val="00F02ACF"/>
    <w:rsid w:val="00F030A2"/>
    <w:rsid w:val="00F0331F"/>
    <w:rsid w:val="00F036D5"/>
    <w:rsid w:val="00F03E48"/>
    <w:rsid w:val="00F047E3"/>
    <w:rsid w:val="00F04879"/>
    <w:rsid w:val="00F04AC4"/>
    <w:rsid w:val="00F04D79"/>
    <w:rsid w:val="00F05174"/>
    <w:rsid w:val="00F05200"/>
    <w:rsid w:val="00F05626"/>
    <w:rsid w:val="00F057A6"/>
    <w:rsid w:val="00F05903"/>
    <w:rsid w:val="00F05EB5"/>
    <w:rsid w:val="00F0636C"/>
    <w:rsid w:val="00F06BA3"/>
    <w:rsid w:val="00F06F42"/>
    <w:rsid w:val="00F07693"/>
    <w:rsid w:val="00F07CAD"/>
    <w:rsid w:val="00F104E7"/>
    <w:rsid w:val="00F1053E"/>
    <w:rsid w:val="00F109EB"/>
    <w:rsid w:val="00F10F25"/>
    <w:rsid w:val="00F1112F"/>
    <w:rsid w:val="00F11320"/>
    <w:rsid w:val="00F113DC"/>
    <w:rsid w:val="00F1213F"/>
    <w:rsid w:val="00F1237D"/>
    <w:rsid w:val="00F12418"/>
    <w:rsid w:val="00F124E2"/>
    <w:rsid w:val="00F12504"/>
    <w:rsid w:val="00F1250C"/>
    <w:rsid w:val="00F126EA"/>
    <w:rsid w:val="00F12713"/>
    <w:rsid w:val="00F128CF"/>
    <w:rsid w:val="00F128F0"/>
    <w:rsid w:val="00F12AEA"/>
    <w:rsid w:val="00F12F14"/>
    <w:rsid w:val="00F13123"/>
    <w:rsid w:val="00F13345"/>
    <w:rsid w:val="00F13359"/>
    <w:rsid w:val="00F14057"/>
    <w:rsid w:val="00F14100"/>
    <w:rsid w:val="00F1414F"/>
    <w:rsid w:val="00F14B10"/>
    <w:rsid w:val="00F14D8C"/>
    <w:rsid w:val="00F14FFC"/>
    <w:rsid w:val="00F15016"/>
    <w:rsid w:val="00F1512A"/>
    <w:rsid w:val="00F1592F"/>
    <w:rsid w:val="00F15943"/>
    <w:rsid w:val="00F15AAE"/>
    <w:rsid w:val="00F168BB"/>
    <w:rsid w:val="00F1691E"/>
    <w:rsid w:val="00F16D44"/>
    <w:rsid w:val="00F16FE8"/>
    <w:rsid w:val="00F16FF8"/>
    <w:rsid w:val="00F1732A"/>
    <w:rsid w:val="00F17869"/>
    <w:rsid w:val="00F20498"/>
    <w:rsid w:val="00F204DF"/>
    <w:rsid w:val="00F20A90"/>
    <w:rsid w:val="00F21156"/>
    <w:rsid w:val="00F211B5"/>
    <w:rsid w:val="00F2138D"/>
    <w:rsid w:val="00F2178A"/>
    <w:rsid w:val="00F218ED"/>
    <w:rsid w:val="00F21A85"/>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09FC"/>
    <w:rsid w:val="00F31300"/>
    <w:rsid w:val="00F318BE"/>
    <w:rsid w:val="00F31E59"/>
    <w:rsid w:val="00F322A1"/>
    <w:rsid w:val="00F32E4E"/>
    <w:rsid w:val="00F32EF4"/>
    <w:rsid w:val="00F333D7"/>
    <w:rsid w:val="00F333DD"/>
    <w:rsid w:val="00F3361E"/>
    <w:rsid w:val="00F33964"/>
    <w:rsid w:val="00F34187"/>
    <w:rsid w:val="00F34191"/>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105"/>
    <w:rsid w:val="00F44573"/>
    <w:rsid w:val="00F4458E"/>
    <w:rsid w:val="00F4476E"/>
    <w:rsid w:val="00F447B5"/>
    <w:rsid w:val="00F45087"/>
    <w:rsid w:val="00F45116"/>
    <w:rsid w:val="00F46546"/>
    <w:rsid w:val="00F46B49"/>
    <w:rsid w:val="00F47691"/>
    <w:rsid w:val="00F50C8F"/>
    <w:rsid w:val="00F5142B"/>
    <w:rsid w:val="00F51ABB"/>
    <w:rsid w:val="00F51C51"/>
    <w:rsid w:val="00F51FF6"/>
    <w:rsid w:val="00F52C8C"/>
    <w:rsid w:val="00F52E82"/>
    <w:rsid w:val="00F531AC"/>
    <w:rsid w:val="00F53350"/>
    <w:rsid w:val="00F533B4"/>
    <w:rsid w:val="00F534D5"/>
    <w:rsid w:val="00F53597"/>
    <w:rsid w:val="00F5359A"/>
    <w:rsid w:val="00F5391A"/>
    <w:rsid w:val="00F539AA"/>
    <w:rsid w:val="00F53C83"/>
    <w:rsid w:val="00F53FDC"/>
    <w:rsid w:val="00F54058"/>
    <w:rsid w:val="00F5425F"/>
    <w:rsid w:val="00F54569"/>
    <w:rsid w:val="00F54658"/>
    <w:rsid w:val="00F54856"/>
    <w:rsid w:val="00F5535D"/>
    <w:rsid w:val="00F55520"/>
    <w:rsid w:val="00F556E7"/>
    <w:rsid w:val="00F55714"/>
    <w:rsid w:val="00F55851"/>
    <w:rsid w:val="00F5591A"/>
    <w:rsid w:val="00F55AB7"/>
    <w:rsid w:val="00F55FB4"/>
    <w:rsid w:val="00F564D3"/>
    <w:rsid w:val="00F56810"/>
    <w:rsid w:val="00F57312"/>
    <w:rsid w:val="00F577A0"/>
    <w:rsid w:val="00F600B0"/>
    <w:rsid w:val="00F60264"/>
    <w:rsid w:val="00F60321"/>
    <w:rsid w:val="00F60E91"/>
    <w:rsid w:val="00F61593"/>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C1"/>
    <w:rsid w:val="00F706F6"/>
    <w:rsid w:val="00F70791"/>
    <w:rsid w:val="00F71108"/>
    <w:rsid w:val="00F712FA"/>
    <w:rsid w:val="00F72178"/>
    <w:rsid w:val="00F7244D"/>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0EDB"/>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0D7A"/>
    <w:rsid w:val="00F91575"/>
    <w:rsid w:val="00F9166A"/>
    <w:rsid w:val="00F917E5"/>
    <w:rsid w:val="00F91F08"/>
    <w:rsid w:val="00F9201C"/>
    <w:rsid w:val="00F9267B"/>
    <w:rsid w:val="00F929A3"/>
    <w:rsid w:val="00F92CEE"/>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8"/>
    <w:rsid w:val="00F9710D"/>
    <w:rsid w:val="00F971B9"/>
    <w:rsid w:val="00F97B27"/>
    <w:rsid w:val="00FA0051"/>
    <w:rsid w:val="00FA0BB6"/>
    <w:rsid w:val="00FA16D8"/>
    <w:rsid w:val="00FA1AE0"/>
    <w:rsid w:val="00FA1F0F"/>
    <w:rsid w:val="00FA22CC"/>
    <w:rsid w:val="00FA2448"/>
    <w:rsid w:val="00FA32C2"/>
    <w:rsid w:val="00FA337D"/>
    <w:rsid w:val="00FA391E"/>
    <w:rsid w:val="00FA3BC0"/>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2C22"/>
    <w:rsid w:val="00FB306E"/>
    <w:rsid w:val="00FB31A7"/>
    <w:rsid w:val="00FB346B"/>
    <w:rsid w:val="00FB358D"/>
    <w:rsid w:val="00FB3EF4"/>
    <w:rsid w:val="00FB44A0"/>
    <w:rsid w:val="00FB48F8"/>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5E6B"/>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433"/>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12965EE"/>
  <w15:docId w15:val="{672EB399-A7F9-4F45-8BCA-86F636C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59715446">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2500309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286396194">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52627953">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31283451">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99391958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47477557">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78100551">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5660605">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3762999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 w:id="21064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zouva@minedu.gov.gr" TargetMode="External"/><Relationship Id="rId18" Type="http://schemas.openxmlformats.org/officeDocument/2006/relationships/hyperlink" Target="https://invoices.espa.minedu.gov.gr" TargetMode="External"/><Relationship Id="rId26" Type="http://schemas.openxmlformats.org/officeDocument/2006/relationships/hyperlink" Target="https://invoices.espa.minedu.gov.gr/" TargetMode="External"/><Relationship Id="rId39" Type="http://schemas.openxmlformats.org/officeDocument/2006/relationships/theme" Target="theme/theme1.xml"/><Relationship Id="rId21" Type="http://schemas.openxmlformats.org/officeDocument/2006/relationships/hyperlink" Target="https://invoices.espa.minedu.gov.gr" TargetMode="External"/><Relationship Id="rId34" Type="http://schemas.openxmlformats.org/officeDocument/2006/relationships/hyperlink" Target="https://invoices.espa.minedu.gov.gr/" TargetMode="External"/><Relationship Id="rId7" Type="http://schemas.openxmlformats.org/officeDocument/2006/relationships/endnotes" Target="endnotes.xml"/><Relationship Id="rId12" Type="http://schemas.openxmlformats.org/officeDocument/2006/relationships/hyperlink" Target="http://www.epiteliki.minedu.gov.gr" TargetMode="External"/><Relationship Id="rId17" Type="http://schemas.openxmlformats.org/officeDocument/2006/relationships/hyperlink" Target="https://invoices.espa.minedu.gov.gr" TargetMode="External"/><Relationship Id="rId25" Type="http://schemas.openxmlformats.org/officeDocument/2006/relationships/hyperlink" Target="https://invoices.espa.minedu.gov.gr/" TargetMode="External"/><Relationship Id="rId33" Type="http://schemas.openxmlformats.org/officeDocument/2006/relationships/hyperlink" Target="http://www.epiteliki.minedu.gov.g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yroll.espa.minedu.gov.gr" TargetMode="External"/><Relationship Id="rId20" Type="http://schemas.openxmlformats.org/officeDocument/2006/relationships/hyperlink" Target="https://payroll.espa.minedu.gov.gr"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e.minedu.gov.gr" TargetMode="External"/><Relationship Id="rId24" Type="http://schemas.openxmlformats.org/officeDocument/2006/relationships/hyperlink" Target="https://payroll.espa.minedu.gov.gr" TargetMode="External"/><Relationship Id="rId32" Type="http://schemas.openxmlformats.org/officeDocument/2006/relationships/hyperlink" Target="http://www.eye.minedu.gov.gr/"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ayroll.espa.minedu.gov.gr" TargetMode="External"/><Relationship Id="rId28" Type="http://schemas.openxmlformats.org/officeDocument/2006/relationships/hyperlink" Target="https://invoices.espa.minedu.gov.gr/"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invoices-schools.espa.minedu.gov.gr" TargetMode="External"/><Relationship Id="rId31" Type="http://schemas.microsoft.com/office/2007/relationships/hdphoto" Target="media/hdphoto1.wdp"/><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mitsopoulou@minedu.gov.gr" TargetMode="External"/><Relationship Id="rId22" Type="http://schemas.openxmlformats.org/officeDocument/2006/relationships/hyperlink" Target="https://invoices.espa.minedu.gov.gr" TargetMode="External"/><Relationship Id="rId27" Type="http://schemas.openxmlformats.org/officeDocument/2006/relationships/hyperlink" Target="https://invoices.espa.minedu.gov.gr/" TargetMode="External"/><Relationship Id="rId30" Type="http://schemas.openxmlformats.org/officeDocument/2006/relationships/image" Target="media/image5.png"/><Relationship Id="rId35" Type="http://schemas.openxmlformats.org/officeDocument/2006/relationships/image" Target="media/image6.wmf"/><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8610C0-AE5A-4D4F-9BCE-59552276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57</Pages>
  <Words>13399</Words>
  <Characters>94666</Characters>
  <Application>Microsoft Office Word</Application>
  <DocSecurity>0</DocSecurity>
  <Lines>788</Lines>
  <Paragraphs>215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107850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Ελένη Ζούβα</cp:lastModifiedBy>
  <cp:revision>457</cp:revision>
  <cp:lastPrinted>2023-08-11T09:20:00Z</cp:lastPrinted>
  <dcterms:created xsi:type="dcterms:W3CDTF">2023-04-06T10:13:00Z</dcterms:created>
  <dcterms:modified xsi:type="dcterms:W3CDTF">2023-08-11T09:21:00Z</dcterms:modified>
</cp:coreProperties>
</file>