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E" w:rsidRPr="0032362E" w:rsidRDefault="0032362E" w:rsidP="0032362E">
      <w:pPr>
        <w:spacing w:after="120" w:line="264" w:lineRule="auto"/>
        <w:ind w:firstLine="709"/>
        <w:jc w:val="both"/>
        <w:rPr>
          <w:rFonts w:ascii="Calibri" w:hAnsi="Calibri"/>
          <w:u w:val="single"/>
        </w:rPr>
      </w:pPr>
      <w:r>
        <w:rPr>
          <w:rFonts w:ascii="Calibri" w:hAnsi="Calibri"/>
          <w:lang w:val="en-US"/>
        </w:rPr>
        <w:t xml:space="preserve">                 </w:t>
      </w:r>
      <w:r>
        <w:rPr>
          <w:rFonts w:ascii="Calibri" w:hAnsi="Calibri"/>
        </w:rPr>
        <w:t xml:space="preserve">                                </w:t>
      </w:r>
      <w:r w:rsidRPr="0032362E">
        <w:rPr>
          <w:rFonts w:ascii="Calibri" w:hAnsi="Calibri"/>
          <w:u w:val="single"/>
        </w:rPr>
        <w:t>ΕΝΗΜΕΡΩΣΗ</w:t>
      </w:r>
    </w:p>
    <w:p w:rsidR="0032362E" w:rsidRDefault="0032362E" w:rsidP="0032362E">
      <w:pPr>
        <w:spacing w:after="120" w:line="264" w:lineRule="auto"/>
        <w:ind w:firstLine="709"/>
        <w:jc w:val="both"/>
        <w:rPr>
          <w:rFonts w:ascii="Calibri" w:hAnsi="Calibri"/>
          <w:lang w:val="en-US"/>
        </w:rPr>
      </w:pPr>
    </w:p>
    <w:p w:rsidR="0032362E" w:rsidRDefault="0032362E" w:rsidP="0032362E">
      <w:pPr>
        <w:spacing w:after="120" w:line="264" w:lineRule="auto"/>
        <w:ind w:firstLine="709"/>
        <w:jc w:val="both"/>
        <w:rPr>
          <w:rFonts w:ascii="Calibri" w:hAnsi="Calibri"/>
          <w:lang w:val="en-US"/>
        </w:rPr>
      </w:pPr>
    </w:p>
    <w:p w:rsidR="0032362E" w:rsidRDefault="0032362E" w:rsidP="0032362E">
      <w:pPr>
        <w:spacing w:after="120" w:line="264" w:lineRule="auto"/>
        <w:ind w:firstLine="709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Θα θέλαμε να σας ενημερώσουμε ότι σε συνέχεια της ανάρτησης των </w:t>
      </w:r>
      <w:r>
        <w:rPr>
          <w:rFonts w:ascii="Calibri" w:hAnsi="Calibri"/>
          <w:b/>
          <w:bCs/>
        </w:rPr>
        <w:t>προσωρινών αξιολογικών πινάκων κατάταξης</w:t>
      </w:r>
      <w:r>
        <w:rPr>
          <w:rFonts w:ascii="Calibri" w:hAnsi="Calibri"/>
        </w:rPr>
        <w:t xml:space="preserve"> των εκπαιδευτικών που υπέβαλαν αίτηση απόσπασης για τις ελληνόγλωσσες μονάδες εξωτερικού ως ημερομηνία υποβολής των ενστάσεων στην ηλεκτρονική διεύθυνση  </w:t>
      </w:r>
      <w:hyperlink r:id="rId4" w:history="1">
        <w:r>
          <w:rPr>
            <w:rStyle w:val="-"/>
            <w:rFonts w:ascii="Calibri" w:hAnsi="Calibri"/>
          </w:rPr>
          <w:t>enstaseis-dipode@minedu.gov.gr</w:t>
        </w:r>
      </w:hyperlink>
      <w:r>
        <w:rPr>
          <w:rFonts w:ascii="Calibri" w:hAnsi="Calibri"/>
        </w:rPr>
        <w:t xml:space="preserve">, αντί της </w:t>
      </w:r>
      <w:r>
        <w:rPr>
          <w:rFonts w:ascii="Calibri" w:hAnsi="Calibri"/>
          <w:b/>
          <w:bCs/>
        </w:rPr>
        <w:t>Δευτέρας 16 Ιουλίου και ώρα 24.00</w:t>
      </w:r>
      <w:r>
        <w:rPr>
          <w:rFonts w:ascii="Calibri" w:hAnsi="Calibri"/>
        </w:rPr>
        <w:t xml:space="preserve"> ορίζεται η </w:t>
      </w:r>
      <w:r>
        <w:rPr>
          <w:rFonts w:ascii="Calibri" w:hAnsi="Calibri"/>
          <w:b/>
          <w:bCs/>
        </w:rPr>
        <w:t>Τετάρτη 18 Ιουλίου 2018 και ώρα 24:00.</w:t>
      </w:r>
      <w:r>
        <w:rPr>
          <w:rFonts w:ascii="Calibri" w:hAnsi="Calibri"/>
          <w:b/>
          <w:bCs/>
          <w:u w:val="single"/>
        </w:rPr>
        <w:t xml:space="preserve"> </w:t>
      </w:r>
    </w:p>
    <w:p w:rsidR="0032362E" w:rsidRDefault="0032362E" w:rsidP="0032362E">
      <w:pPr>
        <w:rPr>
          <w:rFonts w:ascii="Calibri" w:hAnsi="Calibri"/>
        </w:rPr>
      </w:pPr>
      <w:hyperlink r:id="rId5" w:history="1">
        <w:r>
          <w:rPr>
            <w:rStyle w:val="-"/>
            <w:rFonts w:ascii="Calibri" w:hAnsi="Calibri"/>
          </w:rPr>
          <w:t>https://www.minedu.gov.gr/rss/36020-13-07-18-prosorinoi-pinakes-ypopsifion-ekpaideftikon-gia-apospasi-sto-eksoteriko-6</w:t>
        </w:r>
      </w:hyperlink>
      <w:r>
        <w:rPr>
          <w:rFonts w:ascii="Calibri" w:hAnsi="Calibri"/>
        </w:rPr>
        <w:t xml:space="preserve"> </w:t>
      </w:r>
    </w:p>
    <w:p w:rsidR="000D56C6" w:rsidRDefault="000D56C6"/>
    <w:sectPr w:rsidR="000D56C6" w:rsidSect="0032362E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2362E"/>
    <w:rsid w:val="000D56C6"/>
    <w:rsid w:val="0032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2E"/>
    <w:pPr>
      <w:spacing w:after="0" w:line="240" w:lineRule="auto"/>
    </w:pPr>
    <w:rPr>
      <w:rFonts w:ascii="Arial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2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rss/36020-13-07-18-prosorinoi-pinakes-ypopsifion-ekpaideftikon-gia-apospasi-sto-eksoteriko-6" TargetMode="External"/><Relationship Id="rId4" Type="http://schemas.openxmlformats.org/officeDocument/2006/relationships/hyperlink" Target="mailto:enstaseis-dipode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chryssa</cp:lastModifiedBy>
  <cp:revision>1</cp:revision>
  <dcterms:created xsi:type="dcterms:W3CDTF">2018-07-18T05:13:00Z</dcterms:created>
  <dcterms:modified xsi:type="dcterms:W3CDTF">2018-07-18T05:14:00Z</dcterms:modified>
</cp:coreProperties>
</file>