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ED" w:rsidRDefault="009D48ED">
      <w:pPr>
        <w:rPr>
          <w:rFonts w:asciiTheme="minorHAnsi" w:hAnsiTheme="minorHAnsi"/>
          <w:sz w:val="22"/>
          <w:szCs w:val="22"/>
        </w:rPr>
      </w:pPr>
    </w:p>
    <w:p w:rsidR="00DF05E3" w:rsidRPr="001E5E24" w:rsidRDefault="00C07FE8" w:rsidP="00B62999">
      <w:pPr>
        <w:spacing w:before="200" w:after="120"/>
        <w:jc w:val="both"/>
        <w:rPr>
          <w:rFonts w:asciiTheme="minorHAnsi" w:hAnsiTheme="minorHAnsi"/>
          <w:sz w:val="22"/>
          <w:szCs w:val="22"/>
        </w:rPr>
      </w:pPr>
      <w:bookmarkStart w:id="0" w:name="_GoBack"/>
      <w:bookmarkStart w:id="1" w:name="_Toc172445051"/>
      <w:bookmarkEnd w:id="0"/>
      <w:r>
        <w:rPr>
          <w:rFonts w:asciiTheme="minorHAnsi" w:hAnsiTheme="minorHAnsi"/>
          <w:noProof/>
          <w:sz w:val="22"/>
          <w:szCs w:val="22"/>
        </w:rPr>
        <w:drawing>
          <wp:inline distT="0" distB="0" distL="0" distR="0">
            <wp:extent cx="5940425" cy="8311173"/>
            <wp:effectExtent l="0" t="0" r="317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11173"/>
                    </a:xfrm>
                    <a:prstGeom prst="rect">
                      <a:avLst/>
                    </a:prstGeom>
                    <a:noFill/>
                    <a:ln>
                      <a:noFill/>
                    </a:ln>
                  </pic:spPr>
                </pic:pic>
              </a:graphicData>
            </a:graphic>
          </wp:inline>
        </w:drawing>
      </w:r>
    </w:p>
    <w:p w:rsidR="00DF05E3" w:rsidRPr="001E5E24" w:rsidRDefault="00DF05E3" w:rsidP="00B62999">
      <w:pPr>
        <w:spacing w:before="200" w:after="120"/>
        <w:jc w:val="both"/>
        <w:rPr>
          <w:rFonts w:asciiTheme="minorHAnsi" w:hAnsiTheme="minorHAnsi"/>
          <w:sz w:val="22"/>
          <w:szCs w:val="22"/>
        </w:rPr>
        <w:sectPr w:rsidR="00DF05E3" w:rsidRPr="001E5E24" w:rsidSect="001E5E24">
          <w:footerReference w:type="default" r:id="rId9"/>
          <w:footnotePr>
            <w:numFmt w:val="chicago"/>
            <w:numStart w:val="3"/>
          </w:footnotePr>
          <w:pgSz w:w="11907" w:h="16839"/>
          <w:pgMar w:top="1134" w:right="1418" w:bottom="1134" w:left="1134" w:header="709" w:footer="266" w:gutter="0"/>
          <w:pgBorders w:offsetFrom="page">
            <w:top w:val="thickThinSmallGap" w:sz="24" w:space="24" w:color="003366"/>
            <w:left w:val="thickThinSmallGap" w:sz="24" w:space="24" w:color="003366"/>
            <w:bottom w:val="thinThickSmallGap" w:sz="24" w:space="24" w:color="003366"/>
            <w:right w:val="thinThickSmallGap" w:sz="24" w:space="24" w:color="003366"/>
          </w:pgBorders>
          <w:cols w:space="708"/>
          <w:docGrid w:linePitch="272"/>
        </w:sectPr>
      </w:pPr>
    </w:p>
    <w:p w:rsidR="00030427" w:rsidRDefault="00030427">
      <w:pPr>
        <w:rPr>
          <w:rFonts w:ascii="Calibri" w:hAnsi="Calibri" w:cs="Calibri"/>
          <w:color w:val="000000"/>
          <w:sz w:val="22"/>
          <w:szCs w:val="22"/>
          <w:u w:val="single"/>
        </w:rPr>
      </w:pPr>
    </w:p>
    <w:p w:rsidR="003C08E6" w:rsidRPr="00EE324B" w:rsidRDefault="003C08E6" w:rsidP="003C08E6">
      <w:pPr>
        <w:pStyle w:val="ae"/>
        <w:pBdr>
          <w:top w:val="single" w:sz="18" w:space="1" w:color="808080" w:shadow="1"/>
          <w:left w:val="single" w:sz="18" w:space="4" w:color="808080" w:shadow="1"/>
          <w:bottom w:val="single" w:sz="18" w:space="1"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2" w:name="_Toc307221362"/>
      <w:bookmarkStart w:id="3" w:name="_Toc409441291"/>
      <w:bookmarkStart w:id="4" w:name="_Toc409517674"/>
      <w:bookmarkStart w:id="5" w:name="_Toc487537343"/>
      <w:bookmarkStart w:id="6" w:name="_Toc491197127"/>
      <w:r w:rsidRPr="00EE324B">
        <w:rPr>
          <w:rFonts w:ascii="Calibri" w:hAnsi="Calibri"/>
          <w:sz w:val="24"/>
          <w:szCs w:val="24"/>
        </w:rPr>
        <w:t>ΥΠΟΔΕΙΓΜΑΤΑ</w:t>
      </w:r>
      <w:bookmarkEnd w:id="2"/>
      <w:bookmarkEnd w:id="3"/>
      <w:bookmarkEnd w:id="4"/>
      <w:bookmarkEnd w:id="5"/>
      <w:bookmarkEnd w:id="6"/>
    </w:p>
    <w:p w:rsidR="0013195A" w:rsidRPr="0013195A" w:rsidRDefault="0013195A" w:rsidP="0013195A">
      <w:pPr>
        <w:spacing w:after="120" w:line="276" w:lineRule="auto"/>
        <w:jc w:val="both"/>
        <w:rPr>
          <w:rFonts w:asciiTheme="minorHAnsi" w:hAnsiTheme="minorHAnsi"/>
          <w:sz w:val="22"/>
          <w:szCs w:val="22"/>
        </w:rPr>
      </w:pPr>
    </w:p>
    <w:p w:rsidR="003C08E6" w:rsidRPr="0063672B" w:rsidRDefault="003C08E6" w:rsidP="003C08E6">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p w:rsidR="003C08E6" w:rsidRPr="0063672B" w:rsidRDefault="003C08E6" w:rsidP="003C08E6">
      <w:pPr>
        <w:jc w:val="center"/>
        <w:rPr>
          <w:rFonts w:ascii="Calibri" w:hAnsi="Calibri"/>
          <w:b/>
          <w:color w:val="404040"/>
          <w:sz w:val="22"/>
          <w:szCs w:val="22"/>
        </w:rPr>
      </w:pPr>
    </w:p>
    <w:tbl>
      <w:tblPr>
        <w:tblW w:w="9507" w:type="dxa"/>
        <w:jc w:val="center"/>
        <w:tblInd w:w="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tblPr>
      <w:tblGrid>
        <w:gridCol w:w="2074"/>
        <w:gridCol w:w="7433"/>
      </w:tblGrid>
      <w:tr w:rsidR="003C08E6" w:rsidRPr="00EE324B" w:rsidTr="00B51AF4">
        <w:trPr>
          <w:trHeight w:val="600"/>
          <w:jc w:val="center"/>
        </w:trPr>
        <w:tc>
          <w:tcPr>
            <w:tcW w:w="2074" w:type="dxa"/>
            <w:shd w:val="clear" w:color="auto" w:fill="F3F3F3"/>
            <w:noWrap/>
            <w:vAlign w:val="center"/>
          </w:tcPr>
          <w:p w:rsidR="003C08E6" w:rsidRPr="00EE324B" w:rsidRDefault="003C08E6" w:rsidP="00B51AF4">
            <w:pPr>
              <w:spacing w:before="120"/>
              <w:ind w:firstLine="111"/>
              <w:rPr>
                <w:rFonts w:ascii="Calibri" w:hAnsi="Calibri"/>
                <w:color w:val="000000"/>
                <w:sz w:val="22"/>
                <w:szCs w:val="22"/>
              </w:rPr>
            </w:pPr>
            <w:r w:rsidRPr="00EE324B">
              <w:rPr>
                <w:rFonts w:ascii="Calibri" w:hAnsi="Calibri"/>
                <w:color w:val="000000"/>
                <w:sz w:val="22"/>
                <w:szCs w:val="22"/>
              </w:rPr>
              <w:t>ΥΠΟΔΕΙΓΜΑ 1</w:t>
            </w:r>
            <w:r>
              <w:rPr>
                <w:rFonts w:ascii="Calibri" w:hAnsi="Calibri"/>
                <w:color w:val="000000"/>
                <w:sz w:val="22"/>
                <w:szCs w:val="22"/>
              </w:rPr>
              <w:t>:</w:t>
            </w:r>
          </w:p>
        </w:tc>
        <w:tc>
          <w:tcPr>
            <w:tcW w:w="7433" w:type="dxa"/>
            <w:shd w:val="clear" w:color="auto" w:fill="F3F3F3"/>
            <w:noWrap/>
            <w:vAlign w:val="center"/>
          </w:tcPr>
          <w:p w:rsidR="003C08E6" w:rsidRPr="00EE324B" w:rsidRDefault="003C08E6" w:rsidP="00B51AF4">
            <w:pPr>
              <w:spacing w:before="120"/>
              <w:ind w:left="164"/>
              <w:rPr>
                <w:rFonts w:ascii="Calibri" w:hAnsi="Calibri"/>
                <w:color w:val="000000"/>
                <w:sz w:val="22"/>
                <w:szCs w:val="22"/>
              </w:rPr>
            </w:pPr>
            <w:r w:rsidRPr="00EE324B">
              <w:rPr>
                <w:rFonts w:ascii="Calibri" w:hAnsi="Calibri"/>
                <w:sz w:val="22"/>
              </w:rPr>
              <w:t>ΥΠΕΥΘΥΝΗ ΔΗΛΩΣΗ ΓΙΑ ΑΝΟΙΓΜΑ ΛΟΓΑΡΙΑΣΜΟΥ ΠΡΑΞΗΣ</w:t>
            </w:r>
          </w:p>
        </w:tc>
      </w:tr>
      <w:tr w:rsidR="003C08E6" w:rsidRPr="00EE324B" w:rsidTr="00B51AF4">
        <w:trPr>
          <w:trHeight w:val="600"/>
          <w:jc w:val="center"/>
        </w:trPr>
        <w:tc>
          <w:tcPr>
            <w:tcW w:w="2074" w:type="dxa"/>
            <w:shd w:val="clear" w:color="auto" w:fill="F3F3F3"/>
            <w:noWrap/>
            <w:vAlign w:val="center"/>
          </w:tcPr>
          <w:p w:rsidR="003C08E6" w:rsidRPr="00EE324B" w:rsidRDefault="00C4753A" w:rsidP="00B51AF4">
            <w:pPr>
              <w:spacing w:before="120"/>
              <w:ind w:firstLine="111"/>
              <w:rPr>
                <w:rFonts w:ascii="Calibri" w:hAnsi="Calibri"/>
                <w:color w:val="000000"/>
                <w:sz w:val="22"/>
                <w:szCs w:val="22"/>
              </w:rPr>
            </w:pPr>
            <w:r>
              <w:rPr>
                <w:rFonts w:ascii="Calibri" w:hAnsi="Calibri"/>
                <w:color w:val="000000"/>
                <w:sz w:val="22"/>
                <w:szCs w:val="22"/>
              </w:rPr>
              <w:t>ΥΠΟΔΕΙΓΜΑ 2</w:t>
            </w:r>
            <w:r w:rsidR="003C08E6">
              <w:rPr>
                <w:rFonts w:ascii="Calibri" w:hAnsi="Calibri"/>
                <w:color w:val="000000"/>
                <w:sz w:val="22"/>
                <w:szCs w:val="22"/>
              </w:rPr>
              <w:t>:</w:t>
            </w:r>
          </w:p>
        </w:tc>
        <w:tc>
          <w:tcPr>
            <w:tcW w:w="7433" w:type="dxa"/>
            <w:shd w:val="clear" w:color="auto" w:fill="F3F3F3"/>
            <w:noWrap/>
            <w:vAlign w:val="center"/>
          </w:tcPr>
          <w:p w:rsidR="003C08E6" w:rsidRPr="00EE324B" w:rsidRDefault="00866608" w:rsidP="00B51AF4">
            <w:pPr>
              <w:spacing w:before="120"/>
              <w:ind w:left="164"/>
              <w:rPr>
                <w:rFonts w:ascii="Calibri" w:hAnsi="Calibri"/>
                <w:color w:val="000000"/>
                <w:sz w:val="22"/>
                <w:szCs w:val="22"/>
              </w:rPr>
            </w:pPr>
            <w:r w:rsidRPr="001E5E24">
              <w:rPr>
                <w:rFonts w:asciiTheme="minorHAnsi" w:hAnsiTheme="minorHAnsi"/>
                <w:sz w:val="22"/>
              </w:rPr>
              <w:t xml:space="preserve">ΑΠΟΦΑΣΗ ΟΡΙΣΜΟΥ ΚΑΤΑΧΩΡΙΣΤΗ ΣΕ </w:t>
            </w:r>
            <w:r>
              <w:rPr>
                <w:rFonts w:asciiTheme="minorHAnsi" w:hAnsiTheme="minorHAnsi"/>
                <w:sz w:val="22"/>
              </w:rPr>
              <w:t>ΔΠΕ ή ΔΔΕ</w:t>
            </w:r>
          </w:p>
        </w:tc>
      </w:tr>
      <w:tr w:rsidR="003C08E6" w:rsidRPr="00EE324B" w:rsidTr="00B51AF4">
        <w:trPr>
          <w:trHeight w:val="600"/>
          <w:jc w:val="center"/>
        </w:trPr>
        <w:tc>
          <w:tcPr>
            <w:tcW w:w="2074" w:type="dxa"/>
            <w:shd w:val="clear" w:color="auto" w:fill="F3F3F3"/>
            <w:noWrap/>
            <w:vAlign w:val="center"/>
            <w:hideMark/>
          </w:tcPr>
          <w:p w:rsidR="003C08E6" w:rsidRPr="00EE324B" w:rsidRDefault="003C08E6" w:rsidP="00B51AF4">
            <w:pPr>
              <w:ind w:firstLine="111"/>
              <w:rPr>
                <w:rFonts w:ascii="Calibri" w:hAnsi="Calibri"/>
                <w:color w:val="000000"/>
                <w:sz w:val="22"/>
                <w:szCs w:val="22"/>
              </w:rPr>
            </w:pPr>
            <w:r w:rsidRPr="00EE324B">
              <w:rPr>
                <w:rFonts w:ascii="Calibri" w:hAnsi="Calibri"/>
                <w:color w:val="000000"/>
                <w:sz w:val="22"/>
                <w:szCs w:val="22"/>
              </w:rPr>
              <w:t>ΥΠΟΔΕΙΓΜΑ 3.1</w:t>
            </w:r>
            <w:r>
              <w:rPr>
                <w:rFonts w:ascii="Calibri" w:hAnsi="Calibri"/>
                <w:color w:val="000000"/>
                <w:sz w:val="22"/>
                <w:szCs w:val="22"/>
              </w:rPr>
              <w:t>:</w:t>
            </w:r>
          </w:p>
        </w:tc>
        <w:tc>
          <w:tcPr>
            <w:tcW w:w="7433" w:type="dxa"/>
            <w:shd w:val="clear" w:color="auto" w:fill="F3F3F3"/>
            <w:noWrap/>
            <w:vAlign w:val="center"/>
            <w:hideMark/>
          </w:tcPr>
          <w:p w:rsidR="003C08E6" w:rsidRPr="00EE324B" w:rsidRDefault="00866608" w:rsidP="00B51AF4">
            <w:pPr>
              <w:spacing w:before="120"/>
              <w:ind w:left="164"/>
              <w:rPr>
                <w:rFonts w:ascii="Calibri" w:hAnsi="Calibri"/>
                <w:color w:val="000000"/>
                <w:sz w:val="22"/>
                <w:szCs w:val="22"/>
              </w:rPr>
            </w:pPr>
            <w:r w:rsidRPr="001E5E24">
              <w:rPr>
                <w:rFonts w:asciiTheme="minorHAnsi" w:hAnsiTheme="minorHAnsi" w:cs="Calibri"/>
                <w:sz w:val="22"/>
              </w:rPr>
              <w:t>ΣΧΕΔΙΟ ΣΥΜΒΑΣΗΣ ΕΙΔΙΚΟΥ ΒΟΗΘΗΤΙΚΟΥ ΠΡΟΣΩΠΙΚΟΥ (ΕΒΠ) ΣΧΟΛΙΚΟΥ ΕΤΟΥΣ 2017-2018</w:t>
            </w:r>
          </w:p>
        </w:tc>
      </w:tr>
      <w:tr w:rsidR="003C08E6" w:rsidRPr="00EE324B" w:rsidTr="00B51AF4">
        <w:trPr>
          <w:trHeight w:val="600"/>
          <w:jc w:val="center"/>
        </w:trPr>
        <w:tc>
          <w:tcPr>
            <w:tcW w:w="2074" w:type="dxa"/>
            <w:shd w:val="clear" w:color="auto" w:fill="F3F3F3"/>
            <w:noWrap/>
            <w:vAlign w:val="center"/>
            <w:hideMark/>
          </w:tcPr>
          <w:p w:rsidR="003C08E6" w:rsidRPr="00EE324B" w:rsidRDefault="003C08E6" w:rsidP="00B51AF4">
            <w:pPr>
              <w:ind w:firstLine="111"/>
              <w:rPr>
                <w:rFonts w:ascii="Calibri" w:hAnsi="Calibri"/>
                <w:color w:val="000000"/>
                <w:sz w:val="22"/>
                <w:szCs w:val="22"/>
              </w:rPr>
            </w:pPr>
            <w:r w:rsidRPr="00EE324B">
              <w:rPr>
                <w:rFonts w:ascii="Calibri" w:hAnsi="Calibri"/>
                <w:color w:val="000000"/>
                <w:sz w:val="22"/>
                <w:szCs w:val="22"/>
              </w:rPr>
              <w:t xml:space="preserve">ΥΠΟΔΕΙΓΜΑ 3.2: </w:t>
            </w:r>
          </w:p>
        </w:tc>
        <w:tc>
          <w:tcPr>
            <w:tcW w:w="7433" w:type="dxa"/>
            <w:shd w:val="clear" w:color="auto" w:fill="F3F3F3"/>
            <w:noWrap/>
            <w:vAlign w:val="center"/>
            <w:hideMark/>
          </w:tcPr>
          <w:p w:rsidR="003C08E6" w:rsidRPr="00EE324B" w:rsidRDefault="00866608" w:rsidP="00B51AF4">
            <w:pPr>
              <w:spacing w:before="120"/>
              <w:ind w:left="164"/>
              <w:rPr>
                <w:rFonts w:ascii="Calibri" w:hAnsi="Calibri"/>
                <w:color w:val="000000"/>
                <w:sz w:val="22"/>
                <w:szCs w:val="22"/>
              </w:rPr>
            </w:pPr>
            <w:r w:rsidRPr="001E5E24">
              <w:rPr>
                <w:rFonts w:asciiTheme="minorHAnsi" w:hAnsiTheme="minorHAnsi" w:cs="Calibri"/>
                <w:sz w:val="22"/>
              </w:rPr>
              <w:t>ΣΧΕΔΙΟ ΠΕΡΙΛΗΨΗΣ ΣΥΜΒΑΣΗΣ ΕΙΔΙΚΟΥ ΒΟΗΘΗΤΙΚΟΥ ΠΡΟΣΩΠΙΚΟΥ (ΕΒΠ) ΣΧΟΛΙΚΟΥ ΕΤΟΥΣ 2017-2018</w:t>
            </w:r>
          </w:p>
        </w:tc>
      </w:tr>
      <w:tr w:rsidR="003C08E6" w:rsidRPr="00EE324B" w:rsidTr="00B51AF4">
        <w:trPr>
          <w:trHeight w:val="600"/>
          <w:jc w:val="center"/>
        </w:trPr>
        <w:tc>
          <w:tcPr>
            <w:tcW w:w="2074" w:type="dxa"/>
            <w:shd w:val="clear" w:color="auto" w:fill="F3F3F3"/>
            <w:noWrap/>
            <w:vAlign w:val="center"/>
            <w:hideMark/>
          </w:tcPr>
          <w:p w:rsidR="003C08E6" w:rsidRPr="00EE324B" w:rsidRDefault="003C08E6" w:rsidP="00B51AF4">
            <w:pPr>
              <w:ind w:firstLine="111"/>
              <w:rPr>
                <w:rFonts w:ascii="Calibri" w:hAnsi="Calibri"/>
                <w:color w:val="000000"/>
                <w:sz w:val="22"/>
                <w:szCs w:val="22"/>
              </w:rPr>
            </w:pPr>
            <w:r w:rsidRPr="00EE324B">
              <w:rPr>
                <w:rFonts w:ascii="Calibri" w:hAnsi="Calibri"/>
                <w:color w:val="000000"/>
                <w:sz w:val="22"/>
                <w:szCs w:val="22"/>
              </w:rPr>
              <w:t xml:space="preserve">ΥΠΟΔΕΙΓΜΑ 3.3: </w:t>
            </w:r>
          </w:p>
        </w:tc>
        <w:tc>
          <w:tcPr>
            <w:tcW w:w="7433" w:type="dxa"/>
            <w:shd w:val="clear" w:color="auto" w:fill="F3F3F3"/>
            <w:noWrap/>
            <w:vAlign w:val="center"/>
            <w:hideMark/>
          </w:tcPr>
          <w:p w:rsidR="003C08E6" w:rsidRPr="00EE324B" w:rsidRDefault="00866608" w:rsidP="00B51AF4">
            <w:pPr>
              <w:spacing w:before="120"/>
              <w:ind w:left="164"/>
              <w:rPr>
                <w:rFonts w:ascii="Calibri" w:hAnsi="Calibri"/>
                <w:color w:val="000000"/>
                <w:sz w:val="22"/>
                <w:szCs w:val="22"/>
              </w:rPr>
            </w:pPr>
            <w:r w:rsidRPr="001E5E24">
              <w:rPr>
                <w:rFonts w:asciiTheme="minorHAnsi" w:hAnsiTheme="minorHAnsi" w:cs="Calibri"/>
                <w:sz w:val="22"/>
              </w:rPr>
              <w:t>ΣΧΕΔΙΟ ΣΥΜΒΑΣΗΣ ΕΙΔΙΚΟΥ ΕΚΠΑΙΔΕΥΤΙΚΟΥ ΠΡΟΣΩΠΙΚΟΥ (ΕΕΠ) (Κλάδου ΠΕ25 Σχολικών Νοσηλευτών) ΣΧΟΛΙΚΟΥ ΕΤΟΥΣ 2017-2018</w:t>
            </w:r>
          </w:p>
        </w:tc>
      </w:tr>
      <w:tr w:rsidR="003C08E6" w:rsidRPr="00EE324B" w:rsidTr="00B51AF4">
        <w:trPr>
          <w:trHeight w:val="900"/>
          <w:jc w:val="center"/>
        </w:trPr>
        <w:tc>
          <w:tcPr>
            <w:tcW w:w="2074" w:type="dxa"/>
            <w:shd w:val="clear" w:color="auto" w:fill="F3F3F3"/>
            <w:noWrap/>
            <w:vAlign w:val="center"/>
            <w:hideMark/>
          </w:tcPr>
          <w:p w:rsidR="003C08E6" w:rsidRPr="00EE324B" w:rsidRDefault="003C08E6" w:rsidP="00B51AF4">
            <w:pPr>
              <w:ind w:firstLine="111"/>
              <w:rPr>
                <w:rFonts w:ascii="Calibri" w:hAnsi="Calibri"/>
                <w:color w:val="000000"/>
                <w:sz w:val="22"/>
                <w:szCs w:val="22"/>
              </w:rPr>
            </w:pPr>
            <w:r w:rsidRPr="00EE324B">
              <w:rPr>
                <w:rFonts w:ascii="Calibri" w:hAnsi="Calibri"/>
                <w:color w:val="000000"/>
                <w:sz w:val="22"/>
                <w:szCs w:val="22"/>
              </w:rPr>
              <w:t xml:space="preserve">ΥΠΟΔΕΙΓΜΑ 3.4: </w:t>
            </w:r>
          </w:p>
        </w:tc>
        <w:tc>
          <w:tcPr>
            <w:tcW w:w="7433" w:type="dxa"/>
            <w:shd w:val="clear" w:color="auto" w:fill="F3F3F3"/>
            <w:noWrap/>
            <w:vAlign w:val="center"/>
            <w:hideMark/>
          </w:tcPr>
          <w:p w:rsidR="003C08E6" w:rsidRPr="00EE324B" w:rsidRDefault="00866608" w:rsidP="00B51AF4">
            <w:pPr>
              <w:spacing w:before="120"/>
              <w:ind w:left="164"/>
              <w:rPr>
                <w:rFonts w:ascii="Calibri" w:hAnsi="Calibri"/>
                <w:color w:val="000000"/>
                <w:sz w:val="22"/>
                <w:szCs w:val="22"/>
              </w:rPr>
            </w:pPr>
            <w:r w:rsidRPr="001E5E24">
              <w:rPr>
                <w:rFonts w:asciiTheme="minorHAnsi" w:hAnsiTheme="minorHAnsi" w:cs="Calibri"/>
                <w:sz w:val="22"/>
              </w:rPr>
              <w:t>ΣΧΕΔΙΟ ΠΕΡΙΛΗΨΗΣ ΣΥΜΒΑΣΗΣ ΕΙΔΙΚΟΥ ΕΚΠΑΙΔΕΥΤΙΚΟΥ ΠΡΟΣΩΠΙΚΟΥ (ΕΕΠ) (Κλάδου ΠΕ25 Σχολικών Νοσηλευτών) ΣΧΟΛΙΚΟΥ ΕΤΟΥΣ 2017-2018</w:t>
            </w:r>
          </w:p>
        </w:tc>
      </w:tr>
      <w:tr w:rsidR="003C08E6" w:rsidRPr="00EE324B" w:rsidTr="00B51AF4">
        <w:trPr>
          <w:trHeight w:val="300"/>
          <w:jc w:val="center"/>
        </w:trPr>
        <w:tc>
          <w:tcPr>
            <w:tcW w:w="2074" w:type="dxa"/>
            <w:shd w:val="clear" w:color="auto" w:fill="F3F3F3"/>
            <w:noWrap/>
            <w:vAlign w:val="center"/>
          </w:tcPr>
          <w:p w:rsidR="003C08E6" w:rsidRPr="00EE324B" w:rsidRDefault="00866608" w:rsidP="00B51AF4">
            <w:pPr>
              <w:spacing w:before="120"/>
              <w:ind w:firstLine="111"/>
              <w:rPr>
                <w:rFonts w:ascii="Calibri" w:hAnsi="Calibri"/>
                <w:color w:val="000000"/>
                <w:sz w:val="22"/>
                <w:szCs w:val="22"/>
              </w:rPr>
            </w:pPr>
            <w:r>
              <w:rPr>
                <w:rFonts w:ascii="Calibri" w:hAnsi="Calibri"/>
                <w:color w:val="000000"/>
                <w:sz w:val="22"/>
                <w:szCs w:val="22"/>
              </w:rPr>
              <w:t>ΥΠΟΔΕΙΓΜΑ 4</w:t>
            </w:r>
            <w:r w:rsidR="003C08E6" w:rsidRPr="00EE324B">
              <w:rPr>
                <w:rFonts w:ascii="Calibri" w:hAnsi="Calibri"/>
                <w:color w:val="000000"/>
                <w:sz w:val="22"/>
                <w:szCs w:val="22"/>
              </w:rPr>
              <w:t xml:space="preserve">: </w:t>
            </w:r>
          </w:p>
        </w:tc>
        <w:tc>
          <w:tcPr>
            <w:tcW w:w="7433" w:type="dxa"/>
            <w:shd w:val="clear" w:color="auto" w:fill="F3F3F3"/>
            <w:noWrap/>
            <w:vAlign w:val="center"/>
          </w:tcPr>
          <w:p w:rsidR="003C08E6" w:rsidRPr="00EE324B" w:rsidRDefault="00866608" w:rsidP="00B51AF4">
            <w:pPr>
              <w:spacing w:before="120"/>
              <w:ind w:left="164"/>
              <w:rPr>
                <w:rFonts w:ascii="Calibri" w:hAnsi="Calibri"/>
                <w:color w:val="000000"/>
                <w:sz w:val="22"/>
                <w:szCs w:val="22"/>
              </w:rPr>
            </w:pPr>
            <w:r w:rsidRPr="00B43A47">
              <w:rPr>
                <w:rFonts w:asciiTheme="minorHAnsi" w:hAnsiTheme="minorHAnsi"/>
                <w:sz w:val="22"/>
              </w:rPr>
              <w:t>ΑΤΟΜΙΚΑ ΣΤΟΙΧΕΙΑ ΕΕΠ/ΕΒΠ</w:t>
            </w:r>
          </w:p>
        </w:tc>
      </w:tr>
      <w:tr w:rsidR="003C08E6" w:rsidRPr="00EE324B" w:rsidTr="00B51AF4">
        <w:trPr>
          <w:trHeight w:val="600"/>
          <w:jc w:val="center"/>
        </w:trPr>
        <w:tc>
          <w:tcPr>
            <w:tcW w:w="2074" w:type="dxa"/>
            <w:shd w:val="clear" w:color="auto" w:fill="F3F3F3"/>
            <w:noWrap/>
            <w:vAlign w:val="center"/>
            <w:hideMark/>
          </w:tcPr>
          <w:p w:rsidR="003C08E6" w:rsidRPr="00EE324B" w:rsidRDefault="003C08E6" w:rsidP="00B51AF4">
            <w:pPr>
              <w:spacing w:before="120"/>
              <w:ind w:firstLine="111"/>
              <w:rPr>
                <w:rFonts w:ascii="Calibri" w:hAnsi="Calibri"/>
                <w:color w:val="000000"/>
                <w:sz w:val="22"/>
                <w:szCs w:val="22"/>
              </w:rPr>
            </w:pPr>
            <w:r w:rsidRPr="00EE324B">
              <w:rPr>
                <w:rFonts w:ascii="Calibri" w:hAnsi="Calibri"/>
                <w:color w:val="000000"/>
                <w:sz w:val="22"/>
                <w:szCs w:val="22"/>
              </w:rPr>
              <w:t xml:space="preserve">ΥΠΟΔΕΙΓΜΑ </w:t>
            </w:r>
            <w:r w:rsidR="00866608">
              <w:rPr>
                <w:rFonts w:ascii="Calibri" w:hAnsi="Calibri"/>
                <w:color w:val="000000"/>
                <w:sz w:val="22"/>
                <w:szCs w:val="22"/>
              </w:rPr>
              <w:t>5</w:t>
            </w:r>
            <w:r w:rsidRPr="00EE324B">
              <w:rPr>
                <w:rFonts w:ascii="Calibri" w:hAnsi="Calibri"/>
                <w:color w:val="000000"/>
                <w:sz w:val="22"/>
                <w:szCs w:val="22"/>
              </w:rPr>
              <w:t xml:space="preserve">: </w:t>
            </w:r>
          </w:p>
        </w:tc>
        <w:tc>
          <w:tcPr>
            <w:tcW w:w="7433" w:type="dxa"/>
            <w:shd w:val="clear" w:color="auto" w:fill="F3F3F3"/>
            <w:noWrap/>
            <w:vAlign w:val="center"/>
            <w:hideMark/>
          </w:tcPr>
          <w:p w:rsidR="003C08E6" w:rsidRPr="00EE324B" w:rsidRDefault="003C08E6" w:rsidP="00B51AF4">
            <w:pPr>
              <w:spacing w:before="120"/>
              <w:ind w:left="164"/>
              <w:rPr>
                <w:rFonts w:ascii="Calibri" w:hAnsi="Calibri"/>
                <w:color w:val="000000"/>
                <w:sz w:val="22"/>
                <w:szCs w:val="22"/>
              </w:rPr>
            </w:pPr>
            <w:r w:rsidRPr="00EE324B">
              <w:rPr>
                <w:rFonts w:ascii="Calibri" w:hAnsi="Calibri"/>
                <w:color w:val="000000"/>
                <w:sz w:val="22"/>
                <w:szCs w:val="22"/>
              </w:rPr>
              <w:t>ΠΑΡΟΥΣΙΟΛΟΓΙΟ</w:t>
            </w:r>
          </w:p>
        </w:tc>
      </w:tr>
      <w:tr w:rsidR="003C08E6" w:rsidRPr="00EE324B" w:rsidTr="00B51AF4">
        <w:trPr>
          <w:trHeight w:val="300"/>
          <w:jc w:val="center"/>
        </w:trPr>
        <w:tc>
          <w:tcPr>
            <w:tcW w:w="2074" w:type="dxa"/>
            <w:shd w:val="clear" w:color="auto" w:fill="F3F3F3"/>
            <w:noWrap/>
            <w:vAlign w:val="center"/>
          </w:tcPr>
          <w:p w:rsidR="003C08E6" w:rsidRPr="00EE324B" w:rsidRDefault="003C08E6" w:rsidP="00B51AF4">
            <w:pPr>
              <w:spacing w:before="120"/>
              <w:ind w:firstLine="111"/>
              <w:rPr>
                <w:rFonts w:ascii="Calibri" w:hAnsi="Calibri"/>
                <w:color w:val="000000"/>
                <w:sz w:val="22"/>
                <w:szCs w:val="22"/>
              </w:rPr>
            </w:pPr>
            <w:r w:rsidRPr="00EE324B">
              <w:rPr>
                <w:rFonts w:ascii="Calibri" w:hAnsi="Calibri"/>
                <w:color w:val="000000"/>
                <w:sz w:val="22"/>
                <w:szCs w:val="22"/>
              </w:rPr>
              <w:t xml:space="preserve">ΥΠΟΔΕΙΓΜΑ </w:t>
            </w:r>
            <w:r w:rsidR="00866608">
              <w:rPr>
                <w:rFonts w:ascii="Calibri" w:hAnsi="Calibri"/>
                <w:color w:val="000000"/>
                <w:sz w:val="22"/>
                <w:szCs w:val="22"/>
              </w:rPr>
              <w:t>6</w:t>
            </w:r>
            <w:r w:rsidRPr="00EE324B">
              <w:rPr>
                <w:rFonts w:ascii="Calibri" w:hAnsi="Calibri"/>
                <w:color w:val="000000"/>
                <w:sz w:val="22"/>
                <w:szCs w:val="22"/>
              </w:rPr>
              <w:t xml:space="preserve">: </w:t>
            </w:r>
          </w:p>
        </w:tc>
        <w:tc>
          <w:tcPr>
            <w:tcW w:w="7433" w:type="dxa"/>
            <w:shd w:val="clear" w:color="auto" w:fill="F3F3F3"/>
            <w:noWrap/>
            <w:vAlign w:val="center"/>
          </w:tcPr>
          <w:p w:rsidR="003C08E6" w:rsidRPr="00EE324B" w:rsidRDefault="003C08E6" w:rsidP="00B51AF4">
            <w:pPr>
              <w:spacing w:before="120"/>
              <w:ind w:left="164"/>
              <w:rPr>
                <w:rFonts w:ascii="Calibri" w:hAnsi="Calibri"/>
                <w:color w:val="000000"/>
                <w:sz w:val="22"/>
                <w:szCs w:val="22"/>
              </w:rPr>
            </w:pPr>
            <w:r w:rsidRPr="00EE324B">
              <w:rPr>
                <w:rFonts w:ascii="Calibri" w:hAnsi="Calibri"/>
                <w:color w:val="000000"/>
                <w:sz w:val="22"/>
                <w:szCs w:val="22"/>
              </w:rPr>
              <w:t>ΒΕΒΑΙΩΣΗ ΤΗΡΗΣΗΣ ΑΡΧΕΙΟΥ ΠΑΡΑΣΤΑΤΙΚΩΝ ΟΔΟΙΠΟΡΙΚΩΝ ΕΞΟΔΩΝ ΠΡΑΞΗΣ</w:t>
            </w:r>
          </w:p>
        </w:tc>
      </w:tr>
      <w:tr w:rsidR="00866608" w:rsidRPr="00EE324B" w:rsidTr="00B51AF4">
        <w:trPr>
          <w:trHeight w:val="300"/>
          <w:jc w:val="center"/>
        </w:trPr>
        <w:tc>
          <w:tcPr>
            <w:tcW w:w="2074" w:type="dxa"/>
            <w:shd w:val="clear" w:color="auto" w:fill="F3F3F3"/>
            <w:noWrap/>
            <w:vAlign w:val="center"/>
          </w:tcPr>
          <w:p w:rsidR="00866608" w:rsidRPr="00EE324B" w:rsidRDefault="00866608" w:rsidP="00B51AF4">
            <w:pPr>
              <w:spacing w:before="120"/>
              <w:ind w:firstLine="111"/>
              <w:rPr>
                <w:rFonts w:ascii="Calibri" w:hAnsi="Calibri"/>
                <w:color w:val="000000"/>
                <w:sz w:val="22"/>
                <w:szCs w:val="22"/>
              </w:rPr>
            </w:pPr>
            <w:r w:rsidRPr="00EE324B">
              <w:rPr>
                <w:rFonts w:ascii="Calibri" w:hAnsi="Calibri"/>
                <w:color w:val="000000"/>
                <w:sz w:val="22"/>
                <w:szCs w:val="22"/>
              </w:rPr>
              <w:t xml:space="preserve">ΥΠΟΔΕΙΓΜΑ </w:t>
            </w:r>
            <w:r>
              <w:rPr>
                <w:rFonts w:ascii="Calibri" w:hAnsi="Calibri"/>
                <w:color w:val="000000"/>
                <w:sz w:val="22"/>
                <w:szCs w:val="22"/>
              </w:rPr>
              <w:t>7.1</w:t>
            </w:r>
            <w:r w:rsidRPr="00EE324B">
              <w:rPr>
                <w:rFonts w:ascii="Calibri" w:hAnsi="Calibri"/>
                <w:color w:val="000000"/>
                <w:sz w:val="22"/>
                <w:szCs w:val="22"/>
              </w:rPr>
              <w:t>:</w:t>
            </w:r>
          </w:p>
        </w:tc>
        <w:tc>
          <w:tcPr>
            <w:tcW w:w="7433" w:type="dxa"/>
            <w:shd w:val="clear" w:color="auto" w:fill="F3F3F3"/>
            <w:noWrap/>
            <w:vAlign w:val="center"/>
          </w:tcPr>
          <w:p w:rsidR="00866608" w:rsidRPr="00C54751" w:rsidRDefault="00866608" w:rsidP="00B51AF4">
            <w:pPr>
              <w:spacing w:before="120"/>
              <w:ind w:left="164"/>
              <w:rPr>
                <w:rFonts w:ascii="Calibri" w:hAnsi="Calibri"/>
                <w:color w:val="000000"/>
                <w:sz w:val="22"/>
                <w:szCs w:val="22"/>
              </w:rPr>
            </w:pPr>
            <w:r w:rsidRPr="00C54751">
              <w:rPr>
                <w:rFonts w:asciiTheme="minorHAnsi" w:hAnsiTheme="minorHAnsi" w:cs="Calibri"/>
                <w:sz w:val="22"/>
              </w:rPr>
              <w:t>ΑΠΟΦΑΣΗ ΠΡΟΣΛΗΨΗΣ ΚΑΙ ΤΟΠΟΘΕΤΗΣΗΣ-ΔΙΑΘΕΣΗΣ ΣΕ ΣΧΟΛΙΚΕΣ ΜΟΝΑΔΕΣ ΠΡΟΣΩΡΙΝΩΝ ΑΝΑΠΛΗΡΩΤΩΝ ΕΒΠ</w:t>
            </w:r>
          </w:p>
        </w:tc>
      </w:tr>
      <w:tr w:rsidR="00866608" w:rsidRPr="00EE324B" w:rsidTr="00B51AF4">
        <w:trPr>
          <w:trHeight w:val="300"/>
          <w:jc w:val="center"/>
        </w:trPr>
        <w:tc>
          <w:tcPr>
            <w:tcW w:w="2074" w:type="dxa"/>
            <w:shd w:val="clear" w:color="auto" w:fill="F3F3F3"/>
            <w:noWrap/>
            <w:vAlign w:val="center"/>
          </w:tcPr>
          <w:p w:rsidR="00866608" w:rsidRPr="00EE324B" w:rsidRDefault="00866608" w:rsidP="00B51AF4">
            <w:pPr>
              <w:spacing w:before="120"/>
              <w:ind w:firstLine="111"/>
              <w:rPr>
                <w:rFonts w:ascii="Calibri" w:hAnsi="Calibri"/>
                <w:color w:val="000000"/>
                <w:sz w:val="22"/>
                <w:szCs w:val="22"/>
              </w:rPr>
            </w:pPr>
            <w:r w:rsidRPr="00EE324B">
              <w:rPr>
                <w:rFonts w:ascii="Calibri" w:hAnsi="Calibri"/>
                <w:color w:val="000000"/>
                <w:sz w:val="22"/>
                <w:szCs w:val="22"/>
              </w:rPr>
              <w:t xml:space="preserve">ΥΠΟΔΕΙΓΜΑ </w:t>
            </w:r>
            <w:r>
              <w:rPr>
                <w:rFonts w:ascii="Calibri" w:hAnsi="Calibri"/>
                <w:color w:val="000000"/>
                <w:sz w:val="22"/>
                <w:szCs w:val="22"/>
              </w:rPr>
              <w:t>7.2</w:t>
            </w:r>
            <w:r w:rsidRPr="00EE324B">
              <w:rPr>
                <w:rFonts w:ascii="Calibri" w:hAnsi="Calibri"/>
                <w:color w:val="000000"/>
                <w:sz w:val="22"/>
                <w:szCs w:val="22"/>
              </w:rPr>
              <w:t>:</w:t>
            </w:r>
          </w:p>
        </w:tc>
        <w:tc>
          <w:tcPr>
            <w:tcW w:w="7433" w:type="dxa"/>
            <w:shd w:val="clear" w:color="auto" w:fill="F3F3F3"/>
            <w:noWrap/>
            <w:vAlign w:val="center"/>
          </w:tcPr>
          <w:p w:rsidR="00866608" w:rsidRPr="00C54751" w:rsidRDefault="00831840" w:rsidP="00B51AF4">
            <w:pPr>
              <w:spacing w:before="120"/>
              <w:ind w:left="164"/>
              <w:rPr>
                <w:rFonts w:ascii="Calibri" w:hAnsi="Calibri"/>
                <w:color w:val="000000"/>
                <w:sz w:val="22"/>
                <w:szCs w:val="22"/>
              </w:rPr>
            </w:pPr>
            <w:r w:rsidRPr="00C54751">
              <w:rPr>
                <w:rFonts w:asciiTheme="minorHAnsi" w:hAnsiTheme="minorHAnsi" w:cs="Calibri"/>
                <w:sz w:val="22"/>
              </w:rPr>
              <w:t>ΑΠΟΦΑΣΗ ΠΡΟΣΛΗΨΗΣ ΚΑΙ ΤΟΠΟΘΕΤΗΣΗΣ-ΔΙΑΘΕΣΗΣ ΣΕ ΣΧΟΛΙΚΕΣ ΜΟΝΑΔΕΣ ΠΡΟΣΩΡΙΝΩΝ ΑΝΑΠΛΗΡΩΤΩΝ ΕΕΠ (Κλάδου ΠΕ25 Σχολικών Νοσηλευτών)</w:t>
            </w:r>
          </w:p>
        </w:tc>
      </w:tr>
    </w:tbl>
    <w:p w:rsidR="0013195A" w:rsidRPr="0013195A" w:rsidRDefault="0013195A" w:rsidP="0013195A">
      <w:pPr>
        <w:spacing w:after="120" w:line="276" w:lineRule="auto"/>
        <w:jc w:val="both"/>
        <w:rPr>
          <w:rFonts w:asciiTheme="minorHAnsi" w:hAnsiTheme="minorHAnsi"/>
          <w:sz w:val="22"/>
          <w:szCs w:val="22"/>
        </w:rPr>
      </w:pPr>
    </w:p>
    <w:p w:rsidR="0013195A" w:rsidRPr="0013195A" w:rsidRDefault="0013195A" w:rsidP="0013195A">
      <w:pPr>
        <w:spacing w:after="120" w:line="276" w:lineRule="auto"/>
        <w:jc w:val="both"/>
        <w:rPr>
          <w:rFonts w:asciiTheme="minorHAnsi" w:hAnsiTheme="minorHAnsi"/>
          <w:sz w:val="22"/>
          <w:szCs w:val="22"/>
        </w:rPr>
      </w:pPr>
    </w:p>
    <w:p w:rsidR="00202E32" w:rsidRDefault="00202E32">
      <w:pPr>
        <w:rPr>
          <w:rFonts w:asciiTheme="minorHAnsi" w:hAnsiTheme="minorHAnsi"/>
          <w:sz w:val="22"/>
          <w:szCs w:val="22"/>
        </w:rPr>
      </w:pPr>
      <w:r>
        <w:rPr>
          <w:rFonts w:asciiTheme="minorHAnsi" w:hAnsiTheme="minorHAnsi"/>
          <w:sz w:val="22"/>
          <w:szCs w:val="22"/>
        </w:rPr>
        <w:br w:type="page"/>
      </w:r>
    </w:p>
    <w:p w:rsidR="0013195A" w:rsidRPr="0013195A" w:rsidRDefault="0013195A" w:rsidP="0013195A">
      <w:pPr>
        <w:pStyle w:val="af0"/>
        <w:pBdr>
          <w:top w:val="single" w:sz="4" w:space="1" w:color="auto"/>
          <w:left w:val="single" w:sz="4" w:space="0" w:color="auto"/>
          <w:bottom w:val="single" w:sz="4" w:space="1" w:color="auto"/>
          <w:right w:val="single" w:sz="4" w:space="4" w:color="auto"/>
        </w:pBdr>
        <w:shd w:val="clear" w:color="auto" w:fill="E0E0E0"/>
        <w:jc w:val="both"/>
        <w:rPr>
          <w:rFonts w:ascii="Calibri" w:hAnsi="Calibri"/>
          <w:sz w:val="22"/>
        </w:rPr>
      </w:pPr>
      <w:bookmarkStart w:id="7" w:name="_Toc306107658"/>
      <w:bookmarkStart w:id="8" w:name="_Toc307221374"/>
      <w:bookmarkStart w:id="9" w:name="_Toc409441307"/>
      <w:bookmarkStart w:id="10" w:name="_Toc409517690"/>
      <w:bookmarkStart w:id="11" w:name="_Toc429551418"/>
      <w:bookmarkStart w:id="12" w:name="_Toc491197128"/>
      <w:r w:rsidRPr="0013195A">
        <w:rPr>
          <w:rFonts w:asciiTheme="minorHAnsi" w:hAnsiTheme="minorHAnsi"/>
          <w:sz w:val="22"/>
        </w:rPr>
        <w:lastRenderedPageBreak/>
        <w:t>ΥΠΟΔΕΙΓΜΑ</w:t>
      </w:r>
      <w:r w:rsidRPr="0013195A">
        <w:rPr>
          <w:rFonts w:ascii="Calibri" w:hAnsi="Calibri"/>
          <w:sz w:val="22"/>
        </w:rPr>
        <w:t xml:space="preserve"> 1: ΥΠΕΥΘΥΝΗ ΔΗΛΩΣΗ</w:t>
      </w:r>
      <w:bookmarkEnd w:id="7"/>
      <w:bookmarkEnd w:id="8"/>
      <w:bookmarkEnd w:id="9"/>
      <w:bookmarkEnd w:id="10"/>
      <w:bookmarkEnd w:id="11"/>
      <w:r w:rsidRPr="0013195A">
        <w:rPr>
          <w:rFonts w:ascii="Calibri" w:hAnsi="Calibri"/>
          <w:sz w:val="22"/>
        </w:rPr>
        <w:t xml:space="preserve"> ΓΙΑ ΑΝΟΙΓΜΑ ΛΟΓΑΡΙΑΣΜΟΥ ΠΡΑΞΗΣ</w:t>
      </w:r>
      <w:bookmarkEnd w:id="12"/>
    </w:p>
    <w:tbl>
      <w:tblPr>
        <w:tblpPr w:leftFromText="180" w:rightFromText="180" w:vertAnchor="text" w:horzAnchor="margin" w:tblpY="446"/>
        <w:tblW w:w="9723" w:type="dxa"/>
        <w:tblLayout w:type="fixed"/>
        <w:tblLook w:val="01E0"/>
      </w:tblPr>
      <w:tblGrid>
        <w:gridCol w:w="9723"/>
      </w:tblGrid>
      <w:tr w:rsidR="00202E32" w:rsidRPr="00EE324B" w:rsidTr="00B51AF4">
        <w:trPr>
          <w:trHeight w:val="862"/>
        </w:trPr>
        <w:tc>
          <w:tcPr>
            <w:tcW w:w="9723" w:type="dxa"/>
            <w:shd w:val="clear" w:color="auto" w:fill="auto"/>
          </w:tcPr>
          <w:p w:rsidR="00202E32" w:rsidRPr="00EE324B" w:rsidRDefault="004B7F6F" w:rsidP="00B51AF4">
            <w:pPr>
              <w:tabs>
                <w:tab w:val="center" w:pos="4153"/>
                <w:tab w:val="right" w:pos="8306"/>
              </w:tabs>
              <w:jc w:val="center"/>
              <w:rPr>
                <w:rFonts w:ascii="Arial" w:hAnsi="Arial"/>
              </w:rPr>
            </w:pPr>
            <w:r>
              <w:rPr>
                <w:rFonts w:ascii="Arial" w:hAnsi="Arial"/>
                <w:noProof/>
              </w:rPr>
              <w:drawing>
                <wp:inline distT="0" distB="0" distL="0" distR="0">
                  <wp:extent cx="390525" cy="381000"/>
                  <wp:effectExtent l="0" t="0" r="9525" b="0"/>
                  <wp:docPr id="80"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r>
      <w:tr w:rsidR="00B51AF4" w:rsidRPr="00EE324B" w:rsidTr="00B51AF4">
        <w:trPr>
          <w:trHeight w:val="105"/>
        </w:trPr>
        <w:tc>
          <w:tcPr>
            <w:tcW w:w="9723" w:type="dxa"/>
            <w:shd w:val="clear" w:color="auto" w:fill="auto"/>
          </w:tcPr>
          <w:p w:rsidR="00B51AF4" w:rsidRPr="00B43A47" w:rsidRDefault="00B51AF4" w:rsidP="00B51AF4">
            <w:pPr>
              <w:tabs>
                <w:tab w:val="center" w:pos="4153"/>
                <w:tab w:val="right" w:pos="8306"/>
              </w:tabs>
              <w:spacing w:after="120"/>
              <w:ind w:left="4858" w:right="-873" w:firstLine="902"/>
              <w:rPr>
                <w:rFonts w:asciiTheme="minorHAnsi" w:hAnsiTheme="minorHAnsi" w:cs="Arial"/>
              </w:rPr>
            </w:pPr>
          </w:p>
          <w:p w:rsidR="00B51AF4" w:rsidRPr="00B43A47" w:rsidRDefault="00B51AF4" w:rsidP="00B51AF4">
            <w:pPr>
              <w:pStyle w:val="21"/>
              <w:tabs>
                <w:tab w:val="center" w:pos="4153"/>
                <w:tab w:val="right" w:pos="8306"/>
              </w:tabs>
              <w:spacing w:after="0" w:line="240" w:lineRule="auto"/>
              <w:ind w:right="482"/>
              <w:jc w:val="center"/>
              <w:rPr>
                <w:rFonts w:asciiTheme="minorHAnsi" w:hAnsiTheme="minorHAnsi" w:cs="Arial"/>
                <w:sz w:val="28"/>
                <w:szCs w:val="28"/>
              </w:rPr>
            </w:pPr>
            <w:r w:rsidRPr="00B43A47">
              <w:rPr>
                <w:rFonts w:asciiTheme="minorHAnsi" w:hAnsiTheme="minorHAnsi" w:cs="Arial"/>
                <w:sz w:val="28"/>
                <w:szCs w:val="28"/>
              </w:rPr>
              <w:t>ΥΠΕΥΘΥΝΗ ΔΗΛΩΣΗ</w:t>
            </w:r>
          </w:p>
          <w:p w:rsidR="00B51AF4" w:rsidRPr="00B43A47" w:rsidRDefault="00B51AF4" w:rsidP="00B51AF4">
            <w:pPr>
              <w:pStyle w:val="21"/>
              <w:tabs>
                <w:tab w:val="center" w:pos="4153"/>
                <w:tab w:val="right" w:pos="8306"/>
              </w:tabs>
              <w:spacing w:after="0" w:line="240" w:lineRule="auto"/>
              <w:ind w:right="482"/>
              <w:jc w:val="center"/>
              <w:rPr>
                <w:rFonts w:asciiTheme="minorHAnsi" w:hAnsiTheme="minorHAnsi" w:cs="Arial"/>
                <w:sz w:val="18"/>
              </w:rPr>
            </w:pPr>
            <w:r w:rsidRPr="00B43A47">
              <w:rPr>
                <w:rFonts w:asciiTheme="minorHAnsi" w:hAnsiTheme="minorHAnsi" w:cs="Arial"/>
                <w:sz w:val="18"/>
              </w:rPr>
              <w:t>(άρθρο 8 Ν.1599/1986)</w:t>
            </w:r>
          </w:p>
          <w:p w:rsidR="00B51AF4" w:rsidRPr="00B43A47" w:rsidRDefault="00B51AF4" w:rsidP="00B51AF4">
            <w:pPr>
              <w:pStyle w:val="21"/>
              <w:tabs>
                <w:tab w:val="center" w:pos="4153"/>
                <w:tab w:val="right" w:pos="8306"/>
              </w:tabs>
              <w:spacing w:after="0" w:line="240" w:lineRule="auto"/>
              <w:ind w:right="482"/>
              <w:jc w:val="center"/>
              <w:rPr>
                <w:rFonts w:asciiTheme="minorHAnsi" w:hAnsiTheme="minorHAnsi" w:cs="Arial"/>
                <w:sz w:val="18"/>
              </w:rPr>
            </w:pPr>
            <w:r w:rsidRPr="00B43A47">
              <w:rPr>
                <w:rFonts w:asciiTheme="minorHAnsi" w:hAnsiTheme="minorHAnsi" w:cs="Arial"/>
                <w:sz w:val="18"/>
              </w:rPr>
              <w:t>(ΥΠΕΧΕΙ ΘΕΣΗ ΚΑΙ ΩΣ ΚΑΤΑΣΤΑΣΗ ΑΤΟΜΙΚΩΝ ΣΤΟΙΧΕΙΩΝ)</w:t>
            </w:r>
          </w:p>
          <w:p w:rsidR="00B51AF4" w:rsidRPr="00B43A47" w:rsidRDefault="00B51AF4" w:rsidP="00B51AF4">
            <w:pPr>
              <w:pStyle w:val="21"/>
              <w:tabs>
                <w:tab w:val="center" w:pos="4153"/>
                <w:tab w:val="right" w:pos="8306"/>
              </w:tabs>
              <w:spacing w:after="0" w:line="240" w:lineRule="auto"/>
              <w:ind w:right="482"/>
              <w:jc w:val="center"/>
              <w:rPr>
                <w:rFonts w:asciiTheme="minorHAnsi" w:hAnsiTheme="minorHAnsi" w:cs="Arial"/>
                <w:sz w:val="18"/>
              </w:rPr>
            </w:pPr>
            <w:r w:rsidRPr="00B43A47">
              <w:rPr>
                <w:rFonts w:asciiTheme="minorHAnsi" w:hAnsiTheme="minorHAnsi" w:cs="Arial"/>
                <w:sz w:val="18"/>
              </w:rPr>
              <w:t xml:space="preserve">Η ακρίβεια των στοιχείων που υποβάλλονται με αυτή τη δήλωση μπορεί να ελεγχθεί με βάση το αρχείο άλλων υπηρεσιών </w:t>
            </w:r>
          </w:p>
          <w:p w:rsidR="00B51AF4" w:rsidRPr="00B43A47" w:rsidRDefault="00B51AF4" w:rsidP="00B51AF4">
            <w:pPr>
              <w:pStyle w:val="21"/>
              <w:tabs>
                <w:tab w:val="center" w:pos="4153"/>
                <w:tab w:val="right" w:pos="8306"/>
              </w:tabs>
              <w:spacing w:after="0" w:line="240" w:lineRule="auto"/>
              <w:ind w:right="482"/>
              <w:jc w:val="center"/>
              <w:rPr>
                <w:rFonts w:asciiTheme="minorHAnsi" w:hAnsiTheme="minorHAnsi" w:cs="Arial"/>
                <w:sz w:val="18"/>
              </w:rPr>
            </w:pPr>
            <w:r w:rsidRPr="00B43A47">
              <w:rPr>
                <w:rFonts w:asciiTheme="minorHAnsi" w:hAnsiTheme="minorHAnsi" w:cs="Arial"/>
                <w:sz w:val="18"/>
              </w:rPr>
              <w:t>(άρθρο 8 παρ. 4 Ν. 1599/1986)</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463"/>
            </w:tblGrid>
            <w:tr w:rsidR="00B51AF4" w:rsidRPr="00B43A47" w:rsidTr="00B51AF4">
              <w:trPr>
                <w:cantSplit/>
                <w:trHeight w:val="415"/>
              </w:trPr>
              <w:tc>
                <w:tcPr>
                  <w:tcW w:w="1368" w:type="dxa"/>
                </w:tcPr>
                <w:p w:rsidR="00B51AF4" w:rsidRPr="00B43A47" w:rsidRDefault="00B51AF4" w:rsidP="009623D2">
                  <w:pPr>
                    <w:framePr w:hSpace="180" w:wrap="around" w:vAnchor="text" w:hAnchor="margin" w:y="446"/>
                    <w:spacing w:before="240"/>
                    <w:ind w:right="-6878"/>
                    <w:rPr>
                      <w:rFonts w:asciiTheme="minorHAnsi" w:hAnsiTheme="minorHAnsi" w:cs="Arial"/>
                    </w:rPr>
                  </w:pPr>
                  <w:r w:rsidRPr="00B43A47">
                    <w:rPr>
                      <w:rFonts w:asciiTheme="minorHAnsi" w:hAnsiTheme="minorHAnsi" w:cs="Arial"/>
                    </w:rPr>
                    <w:t>ΠΡΟΣ:</w:t>
                  </w:r>
                </w:p>
              </w:tc>
              <w:tc>
                <w:tcPr>
                  <w:tcW w:w="8172" w:type="dxa"/>
                  <w:gridSpan w:val="14"/>
                </w:tcPr>
                <w:p w:rsidR="00B51AF4" w:rsidRPr="00B43A47" w:rsidRDefault="00B51AF4" w:rsidP="009623D2">
                  <w:pPr>
                    <w:framePr w:hSpace="180" w:wrap="around" w:vAnchor="text" w:hAnchor="margin" w:y="446"/>
                    <w:spacing w:before="240"/>
                    <w:ind w:right="-6878"/>
                    <w:rPr>
                      <w:rFonts w:asciiTheme="minorHAnsi" w:hAnsiTheme="minorHAnsi" w:cs="Arial"/>
                      <w:sz w:val="22"/>
                    </w:rPr>
                  </w:pPr>
                  <w:r w:rsidRPr="00B43A47">
                    <w:rPr>
                      <w:rFonts w:asciiTheme="minorHAnsi" w:hAnsiTheme="minorHAnsi" w:cs="Arial"/>
                      <w:sz w:val="22"/>
                    </w:rPr>
                    <w:t>ΜΟΝΑΔΑ Δ΄ - ΕΙΔΙΚΟ ΛΟΓΑΡΙΑΣΜΟ της ΕΔ ΕΣΠΑ, Τομέας Παιδείας του ΥΠΠΕΘ</w:t>
                  </w:r>
                </w:p>
              </w:tc>
            </w:tr>
            <w:tr w:rsidR="00B51AF4" w:rsidRPr="00B43A47" w:rsidTr="00B51AF4">
              <w:trPr>
                <w:cantSplit/>
                <w:trHeight w:val="415"/>
              </w:trPr>
              <w:tc>
                <w:tcPr>
                  <w:tcW w:w="1368" w:type="dxa"/>
                </w:tcPr>
                <w:p w:rsidR="00B51AF4" w:rsidRPr="00B43A47" w:rsidRDefault="00B51AF4" w:rsidP="009623D2">
                  <w:pPr>
                    <w:framePr w:hSpace="180" w:wrap="around" w:vAnchor="text" w:hAnchor="margin" w:y="446"/>
                    <w:spacing w:before="240"/>
                    <w:ind w:right="-6878"/>
                    <w:rPr>
                      <w:rFonts w:asciiTheme="minorHAnsi" w:hAnsiTheme="minorHAnsi" w:cs="Arial"/>
                      <w:sz w:val="16"/>
                    </w:rPr>
                  </w:pPr>
                  <w:r w:rsidRPr="00B43A47">
                    <w:rPr>
                      <w:rFonts w:asciiTheme="minorHAnsi" w:hAnsiTheme="minorHAnsi" w:cs="Arial"/>
                      <w:sz w:val="16"/>
                    </w:rPr>
                    <w:t>Ο – Η Όνομα:</w:t>
                  </w:r>
                </w:p>
              </w:tc>
              <w:tc>
                <w:tcPr>
                  <w:tcW w:w="3749" w:type="dxa"/>
                  <w:gridSpan w:val="5"/>
                </w:tcPr>
                <w:p w:rsidR="00B51AF4" w:rsidRPr="00B43A47" w:rsidRDefault="00B51AF4" w:rsidP="009623D2">
                  <w:pPr>
                    <w:framePr w:hSpace="180" w:wrap="around" w:vAnchor="text" w:hAnchor="margin" w:y="446"/>
                    <w:spacing w:before="240"/>
                    <w:ind w:right="-6878"/>
                    <w:rPr>
                      <w:rFonts w:asciiTheme="minorHAnsi" w:hAnsiTheme="minorHAnsi" w:cs="Arial"/>
                      <w:sz w:val="16"/>
                    </w:rPr>
                  </w:pPr>
                </w:p>
              </w:tc>
              <w:tc>
                <w:tcPr>
                  <w:tcW w:w="1080" w:type="dxa"/>
                  <w:gridSpan w:val="3"/>
                </w:tcPr>
                <w:p w:rsidR="00B51AF4" w:rsidRPr="00B43A47" w:rsidRDefault="00B51AF4" w:rsidP="009623D2">
                  <w:pPr>
                    <w:framePr w:hSpace="180" w:wrap="around" w:vAnchor="text" w:hAnchor="margin" w:y="446"/>
                    <w:spacing w:before="240"/>
                    <w:ind w:right="-6878"/>
                    <w:rPr>
                      <w:rFonts w:asciiTheme="minorHAnsi" w:hAnsiTheme="minorHAnsi" w:cs="Arial"/>
                      <w:sz w:val="16"/>
                    </w:rPr>
                  </w:pPr>
                  <w:r w:rsidRPr="00B43A47">
                    <w:rPr>
                      <w:rFonts w:asciiTheme="minorHAnsi" w:hAnsiTheme="minorHAnsi" w:cs="Arial"/>
                      <w:sz w:val="16"/>
                    </w:rPr>
                    <w:t>Επώνυμο:</w:t>
                  </w:r>
                </w:p>
              </w:tc>
              <w:tc>
                <w:tcPr>
                  <w:tcW w:w="3343" w:type="dxa"/>
                  <w:gridSpan w:val="6"/>
                </w:tcPr>
                <w:p w:rsidR="00B51AF4" w:rsidRPr="00B43A47" w:rsidRDefault="00B51AF4" w:rsidP="009623D2">
                  <w:pPr>
                    <w:framePr w:hSpace="180" w:wrap="around" w:vAnchor="text" w:hAnchor="margin" w:y="446"/>
                    <w:spacing w:before="240"/>
                    <w:ind w:right="-6878"/>
                    <w:rPr>
                      <w:rFonts w:asciiTheme="minorHAnsi" w:hAnsiTheme="minorHAnsi" w:cs="Arial"/>
                      <w:sz w:val="16"/>
                    </w:rPr>
                  </w:pPr>
                </w:p>
              </w:tc>
            </w:tr>
            <w:tr w:rsidR="00B51AF4" w:rsidRPr="00B43A47" w:rsidTr="00B51AF4">
              <w:trPr>
                <w:cantSplit/>
                <w:trHeight w:val="99"/>
              </w:trPr>
              <w:tc>
                <w:tcPr>
                  <w:tcW w:w="2448" w:type="dxa"/>
                  <w:gridSpan w:val="4"/>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 xml:space="preserve">Όνομα και Επώνυμο Πατέρα: </w:t>
                  </w:r>
                </w:p>
              </w:tc>
              <w:tc>
                <w:tcPr>
                  <w:tcW w:w="7092" w:type="dxa"/>
                  <w:gridSpan w:val="11"/>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cantSplit/>
                <w:trHeight w:val="99"/>
              </w:trPr>
              <w:tc>
                <w:tcPr>
                  <w:tcW w:w="2448" w:type="dxa"/>
                  <w:gridSpan w:val="4"/>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Όνομα και Επώνυμο Μητέρας:</w:t>
                  </w:r>
                </w:p>
              </w:tc>
              <w:tc>
                <w:tcPr>
                  <w:tcW w:w="7092" w:type="dxa"/>
                  <w:gridSpan w:val="11"/>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cantSplit/>
              </w:trPr>
              <w:tc>
                <w:tcPr>
                  <w:tcW w:w="2448" w:type="dxa"/>
                  <w:gridSpan w:val="4"/>
                </w:tcPr>
                <w:p w:rsidR="00B51AF4" w:rsidRPr="00B43A47" w:rsidRDefault="00B51AF4" w:rsidP="009623D2">
                  <w:pPr>
                    <w:framePr w:hSpace="180" w:wrap="around" w:vAnchor="text" w:hAnchor="margin" w:y="446"/>
                    <w:spacing w:before="240"/>
                    <w:ind w:right="-2332"/>
                    <w:rPr>
                      <w:rFonts w:asciiTheme="minorHAnsi" w:hAnsiTheme="minorHAnsi" w:cs="Arial"/>
                      <w:sz w:val="16"/>
                    </w:rPr>
                  </w:pPr>
                  <w:r w:rsidRPr="00B43A47">
                    <w:rPr>
                      <w:rFonts w:asciiTheme="minorHAnsi" w:hAnsiTheme="minorHAnsi" w:cs="Arial"/>
                      <w:sz w:val="16"/>
                    </w:rPr>
                    <w:t xml:space="preserve">Ημερομηνία γέννησης: </w:t>
                  </w:r>
                </w:p>
              </w:tc>
              <w:tc>
                <w:tcPr>
                  <w:tcW w:w="7092" w:type="dxa"/>
                  <w:gridSpan w:val="11"/>
                </w:tcPr>
                <w:p w:rsidR="00B51AF4" w:rsidRPr="00B43A47" w:rsidRDefault="00B51AF4" w:rsidP="009623D2">
                  <w:pPr>
                    <w:framePr w:hSpace="180" w:wrap="around" w:vAnchor="text" w:hAnchor="margin" w:y="446"/>
                    <w:spacing w:before="240"/>
                    <w:ind w:right="-2332"/>
                    <w:rPr>
                      <w:rFonts w:asciiTheme="minorHAnsi" w:hAnsiTheme="minorHAnsi" w:cs="Arial"/>
                      <w:sz w:val="16"/>
                    </w:rPr>
                  </w:pPr>
                </w:p>
              </w:tc>
            </w:tr>
            <w:tr w:rsidR="00B51AF4" w:rsidRPr="00B43A47" w:rsidTr="00B51AF4">
              <w:trPr>
                <w:cantSplit/>
                <w:trHeight w:val="99"/>
              </w:trPr>
              <w:tc>
                <w:tcPr>
                  <w:tcW w:w="2448" w:type="dxa"/>
                  <w:gridSpan w:val="4"/>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Τόπος Γέννησης:</w:t>
                  </w:r>
                </w:p>
              </w:tc>
              <w:tc>
                <w:tcPr>
                  <w:tcW w:w="7092" w:type="dxa"/>
                  <w:gridSpan w:val="11"/>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cantSplit/>
              </w:trPr>
              <w:tc>
                <w:tcPr>
                  <w:tcW w:w="2448" w:type="dxa"/>
                  <w:gridSpan w:val="4"/>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Αριθμός Δελτίου Ταυτότητας:</w:t>
                  </w:r>
                </w:p>
              </w:tc>
              <w:tc>
                <w:tcPr>
                  <w:tcW w:w="3029" w:type="dxa"/>
                  <w:gridSpan w:val="3"/>
                </w:tcPr>
                <w:p w:rsidR="00B51AF4" w:rsidRPr="00B43A47" w:rsidRDefault="00B51AF4" w:rsidP="009623D2">
                  <w:pPr>
                    <w:framePr w:hSpace="180" w:wrap="around" w:vAnchor="text" w:hAnchor="margin" w:y="446"/>
                    <w:spacing w:before="240"/>
                    <w:rPr>
                      <w:rFonts w:asciiTheme="minorHAnsi" w:hAnsiTheme="minorHAnsi" w:cs="Arial"/>
                      <w:sz w:val="16"/>
                    </w:rPr>
                  </w:pPr>
                </w:p>
              </w:tc>
              <w:tc>
                <w:tcPr>
                  <w:tcW w:w="720" w:type="dxa"/>
                  <w:gridSpan w:val="2"/>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Τηλ:</w:t>
                  </w:r>
                </w:p>
              </w:tc>
              <w:tc>
                <w:tcPr>
                  <w:tcW w:w="3343" w:type="dxa"/>
                  <w:gridSpan w:val="6"/>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cantSplit/>
              </w:trPr>
              <w:tc>
                <w:tcPr>
                  <w:tcW w:w="1697" w:type="dxa"/>
                  <w:gridSpan w:val="2"/>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Τόπος Κατοικίας:</w:t>
                  </w:r>
                </w:p>
              </w:tc>
              <w:tc>
                <w:tcPr>
                  <w:tcW w:w="2700" w:type="dxa"/>
                  <w:gridSpan w:val="3"/>
                </w:tcPr>
                <w:p w:rsidR="00B51AF4" w:rsidRPr="00B43A47" w:rsidRDefault="00B51AF4" w:rsidP="009623D2">
                  <w:pPr>
                    <w:framePr w:hSpace="180" w:wrap="around" w:vAnchor="text" w:hAnchor="margin" w:y="446"/>
                    <w:spacing w:before="240"/>
                    <w:rPr>
                      <w:rFonts w:asciiTheme="minorHAnsi" w:hAnsiTheme="minorHAnsi" w:cs="Arial"/>
                      <w:sz w:val="16"/>
                    </w:rPr>
                  </w:pPr>
                </w:p>
              </w:tc>
              <w:tc>
                <w:tcPr>
                  <w:tcW w:w="720" w:type="dxa"/>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Οδός:</w:t>
                  </w:r>
                </w:p>
              </w:tc>
              <w:tc>
                <w:tcPr>
                  <w:tcW w:w="2160" w:type="dxa"/>
                  <w:gridSpan w:val="5"/>
                </w:tcPr>
                <w:p w:rsidR="00B51AF4" w:rsidRPr="00B43A47" w:rsidRDefault="00B51AF4" w:rsidP="009623D2">
                  <w:pPr>
                    <w:framePr w:hSpace="180" w:wrap="around" w:vAnchor="text" w:hAnchor="margin" w:y="446"/>
                    <w:spacing w:before="240"/>
                    <w:rPr>
                      <w:rFonts w:asciiTheme="minorHAnsi" w:hAnsiTheme="minorHAnsi" w:cs="Arial"/>
                      <w:sz w:val="16"/>
                    </w:rPr>
                  </w:pPr>
                </w:p>
              </w:tc>
              <w:tc>
                <w:tcPr>
                  <w:tcW w:w="720" w:type="dxa"/>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Αριθ:</w:t>
                  </w:r>
                </w:p>
              </w:tc>
              <w:tc>
                <w:tcPr>
                  <w:tcW w:w="540" w:type="dxa"/>
                </w:tcPr>
                <w:p w:rsidR="00B51AF4" w:rsidRPr="00B43A47" w:rsidRDefault="00B51AF4" w:rsidP="009623D2">
                  <w:pPr>
                    <w:framePr w:hSpace="180" w:wrap="around" w:vAnchor="text" w:hAnchor="margin" w:y="446"/>
                    <w:spacing w:before="240"/>
                    <w:rPr>
                      <w:rFonts w:asciiTheme="minorHAnsi" w:hAnsiTheme="minorHAnsi" w:cs="Arial"/>
                      <w:sz w:val="16"/>
                    </w:rPr>
                  </w:pPr>
                </w:p>
              </w:tc>
              <w:tc>
                <w:tcPr>
                  <w:tcW w:w="540" w:type="dxa"/>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ΤΚ:</w:t>
                  </w:r>
                </w:p>
              </w:tc>
              <w:tc>
                <w:tcPr>
                  <w:tcW w:w="463" w:type="dxa"/>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cantSplit/>
                <w:trHeight w:val="520"/>
              </w:trPr>
              <w:tc>
                <w:tcPr>
                  <w:tcW w:w="2355" w:type="dxa"/>
                  <w:gridSpan w:val="3"/>
                  <w:vAlign w:val="bottom"/>
                </w:tcPr>
                <w:p w:rsidR="00B51AF4" w:rsidRPr="00B43A47" w:rsidRDefault="00B51AF4" w:rsidP="009623D2">
                  <w:pPr>
                    <w:framePr w:hSpace="180" w:wrap="around" w:vAnchor="text" w:hAnchor="margin" w:y="446"/>
                    <w:spacing w:before="240"/>
                    <w:rPr>
                      <w:rFonts w:asciiTheme="minorHAnsi" w:hAnsiTheme="minorHAnsi" w:cs="Arial"/>
                      <w:sz w:val="16"/>
                    </w:rPr>
                  </w:pPr>
                  <w:r w:rsidRPr="00B43A47">
                    <w:rPr>
                      <w:rFonts w:asciiTheme="minorHAnsi" w:hAnsiTheme="minorHAnsi" w:cs="Arial"/>
                      <w:sz w:val="16"/>
                    </w:rPr>
                    <w:t>Αρ. Τηλεομοιοτύπου (</w:t>
                  </w:r>
                  <w:r w:rsidRPr="00B43A47">
                    <w:rPr>
                      <w:rFonts w:asciiTheme="minorHAnsi" w:hAnsiTheme="minorHAnsi" w:cs="Arial"/>
                      <w:sz w:val="16"/>
                      <w:lang w:val="en-US"/>
                    </w:rPr>
                    <w:t>Fax</w:t>
                  </w:r>
                  <w:r w:rsidRPr="00B43A47">
                    <w:rPr>
                      <w:rFonts w:asciiTheme="minorHAnsi" w:hAnsiTheme="minorHAnsi" w:cs="Arial"/>
                      <w:sz w:val="16"/>
                    </w:rPr>
                    <w:t>):</w:t>
                  </w:r>
                </w:p>
              </w:tc>
              <w:tc>
                <w:tcPr>
                  <w:tcW w:w="3153" w:type="dxa"/>
                  <w:gridSpan w:val="5"/>
                  <w:vAlign w:val="bottom"/>
                </w:tcPr>
                <w:p w:rsidR="00B51AF4" w:rsidRPr="00B43A47" w:rsidRDefault="00B51AF4" w:rsidP="009623D2">
                  <w:pPr>
                    <w:framePr w:hSpace="180" w:wrap="around" w:vAnchor="text" w:hAnchor="margin" w:y="446"/>
                    <w:spacing w:before="240"/>
                    <w:rPr>
                      <w:rFonts w:asciiTheme="minorHAnsi" w:hAnsiTheme="minorHAnsi" w:cs="Arial"/>
                      <w:sz w:val="16"/>
                    </w:rPr>
                  </w:pPr>
                </w:p>
              </w:tc>
              <w:tc>
                <w:tcPr>
                  <w:tcW w:w="1440" w:type="dxa"/>
                  <w:gridSpan w:val="2"/>
                  <w:vAlign w:val="bottom"/>
                </w:tcPr>
                <w:p w:rsidR="00B51AF4" w:rsidRPr="00B43A47" w:rsidRDefault="00B51AF4" w:rsidP="009623D2">
                  <w:pPr>
                    <w:framePr w:hSpace="180" w:wrap="around" w:vAnchor="text" w:hAnchor="margin" w:y="446"/>
                    <w:rPr>
                      <w:rFonts w:asciiTheme="minorHAnsi" w:hAnsiTheme="minorHAnsi" w:cs="Arial"/>
                      <w:sz w:val="16"/>
                    </w:rPr>
                  </w:pPr>
                  <w:r w:rsidRPr="00B43A47">
                    <w:rPr>
                      <w:rFonts w:asciiTheme="minorHAnsi" w:hAnsiTheme="minorHAnsi" w:cs="Arial"/>
                      <w:sz w:val="16"/>
                    </w:rPr>
                    <w:t>Δ/νση Ηλεκτρ. Ταχυδρομείου</w:t>
                  </w:r>
                </w:p>
                <w:p w:rsidR="00B51AF4" w:rsidRPr="00B43A47" w:rsidRDefault="00B51AF4" w:rsidP="009623D2">
                  <w:pPr>
                    <w:framePr w:hSpace="180" w:wrap="around" w:vAnchor="text" w:hAnchor="margin" w:y="446"/>
                    <w:rPr>
                      <w:rFonts w:asciiTheme="minorHAnsi" w:hAnsiTheme="minorHAnsi" w:cs="Arial"/>
                      <w:sz w:val="16"/>
                    </w:rPr>
                  </w:pPr>
                  <w:r w:rsidRPr="00B43A47">
                    <w:rPr>
                      <w:rFonts w:asciiTheme="minorHAnsi" w:hAnsiTheme="minorHAnsi" w:cs="Arial"/>
                      <w:sz w:val="16"/>
                    </w:rPr>
                    <w:t>(Ε</w:t>
                  </w:r>
                  <w:r w:rsidRPr="00B43A47">
                    <w:rPr>
                      <w:rFonts w:asciiTheme="minorHAnsi" w:hAnsiTheme="minorHAnsi" w:cs="Arial"/>
                      <w:sz w:val="16"/>
                      <w:lang w:val="en-US"/>
                    </w:rPr>
                    <w:t>mail</w:t>
                  </w:r>
                  <w:r w:rsidRPr="00B43A47">
                    <w:rPr>
                      <w:rFonts w:asciiTheme="minorHAnsi" w:hAnsiTheme="minorHAnsi" w:cs="Arial"/>
                      <w:sz w:val="16"/>
                    </w:rPr>
                    <w:t>):</w:t>
                  </w:r>
                </w:p>
              </w:tc>
              <w:tc>
                <w:tcPr>
                  <w:tcW w:w="2592" w:type="dxa"/>
                  <w:gridSpan w:val="5"/>
                  <w:vAlign w:val="bottom"/>
                </w:tcPr>
                <w:p w:rsidR="00B51AF4" w:rsidRPr="00B43A47" w:rsidRDefault="00B51AF4" w:rsidP="009623D2">
                  <w:pPr>
                    <w:framePr w:hSpace="180" w:wrap="around" w:vAnchor="text" w:hAnchor="margin" w:y="446"/>
                    <w:spacing w:before="240"/>
                    <w:rPr>
                      <w:rFonts w:asciiTheme="minorHAnsi" w:hAnsiTheme="minorHAnsi" w:cs="Arial"/>
                      <w:sz w:val="16"/>
                    </w:rPr>
                  </w:pPr>
                </w:p>
              </w:tc>
            </w:tr>
            <w:tr w:rsidR="00B51AF4" w:rsidRPr="00B43A47" w:rsidTr="00B51AF4">
              <w:trPr>
                <w:trHeight w:val="624"/>
              </w:trPr>
              <w:tc>
                <w:tcPr>
                  <w:tcW w:w="9540" w:type="dxa"/>
                  <w:gridSpan w:val="15"/>
                  <w:tcBorders>
                    <w:top w:val="nil"/>
                    <w:left w:val="nil"/>
                    <w:bottom w:val="nil"/>
                    <w:right w:val="nil"/>
                  </w:tcBorders>
                </w:tcPr>
                <w:p w:rsidR="00B51AF4" w:rsidRPr="00B43A47" w:rsidRDefault="00B51AF4" w:rsidP="009623D2">
                  <w:pPr>
                    <w:framePr w:hSpace="180" w:wrap="around" w:vAnchor="text" w:hAnchor="margin" w:y="446"/>
                    <w:ind w:right="124"/>
                    <w:rPr>
                      <w:rFonts w:asciiTheme="minorHAnsi" w:hAnsiTheme="minorHAnsi" w:cs="Arial"/>
                      <w:sz w:val="18"/>
                    </w:rPr>
                  </w:pPr>
                </w:p>
                <w:p w:rsidR="00B51AF4" w:rsidRPr="00B43A47" w:rsidRDefault="00B51AF4" w:rsidP="009623D2">
                  <w:pPr>
                    <w:framePr w:hSpace="180" w:wrap="around" w:vAnchor="text" w:hAnchor="margin" w:y="446"/>
                    <w:ind w:right="124"/>
                    <w:jc w:val="both"/>
                    <w:rPr>
                      <w:rFonts w:asciiTheme="minorHAnsi" w:hAnsiTheme="minorHAnsi" w:cs="Arial"/>
                      <w:sz w:val="18"/>
                    </w:rPr>
                  </w:pPr>
                  <w:r w:rsidRPr="00B43A47">
                    <w:rPr>
                      <w:rFonts w:asciiTheme="minorHAnsi" w:hAnsiTheme="minorHAnsi" w:cs="Arial"/>
                      <w:sz w:val="18"/>
                    </w:rPr>
                    <w:t>Με ατομική μου ευθύνη και γνωρίζοντας τις κυρώσεις , που προβλέπονται από της διατάξεις της παρ. 6 του άρθρου 22 του Ν. 1599/1986, δηλώνω  ότι:</w:t>
                  </w:r>
                </w:p>
                <w:p w:rsidR="00B51AF4" w:rsidRPr="00B43A47" w:rsidRDefault="00B51AF4" w:rsidP="009623D2">
                  <w:pPr>
                    <w:framePr w:hSpace="180" w:wrap="around" w:vAnchor="text" w:hAnchor="margin" w:y="446"/>
                    <w:ind w:right="124"/>
                    <w:rPr>
                      <w:rFonts w:asciiTheme="minorHAnsi" w:hAnsiTheme="minorHAnsi" w:cs="Arial"/>
                      <w:sz w:val="18"/>
                    </w:rPr>
                  </w:pPr>
                </w:p>
              </w:tc>
            </w:tr>
            <w:tr w:rsidR="00B51AF4" w:rsidRPr="00B43A47" w:rsidTr="00B51AF4">
              <w:trPr>
                <w:trHeight w:val="80"/>
              </w:trPr>
              <w:tc>
                <w:tcPr>
                  <w:tcW w:w="9540" w:type="dxa"/>
                  <w:gridSpan w:val="15"/>
                  <w:tcBorders>
                    <w:top w:val="nil"/>
                    <w:left w:val="nil"/>
                    <w:bottom w:val="nil"/>
                    <w:right w:val="nil"/>
                  </w:tcBorders>
                </w:tcPr>
                <w:p w:rsidR="00B51AF4" w:rsidRPr="00C54751" w:rsidRDefault="00B51AF4" w:rsidP="009623D2">
                  <w:pPr>
                    <w:framePr w:hSpace="180" w:wrap="around" w:vAnchor="text" w:hAnchor="margin" w:y="446"/>
                    <w:spacing w:before="60"/>
                    <w:ind w:right="125"/>
                    <w:jc w:val="both"/>
                    <w:rPr>
                      <w:rFonts w:asciiTheme="minorHAnsi" w:hAnsiTheme="minorHAnsi" w:cs="Arial"/>
                      <w:b/>
                    </w:rPr>
                  </w:pPr>
                  <w:r w:rsidRPr="00C54751">
                    <w:rPr>
                      <w:rFonts w:asciiTheme="minorHAnsi" w:hAnsiTheme="minorHAnsi" w:cs="Arial"/>
                      <w:b/>
                    </w:rPr>
                    <w:t>Ο Τραπεζικός λογαριασμός στην Τράπεζα της ΔΠΕ ή ΔΔΕ για την Πράξη: «ΕΞΕΙΔΙΚΕΥΜΕΝΗ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C07FE8" w:rsidRPr="00C54751">
                    <w:rPr>
                      <w:rFonts w:asciiTheme="minorHAnsi" w:hAnsiTheme="minorHAnsi" w:cs="Arial"/>
                      <w:b/>
                    </w:rPr>
                    <w:t>901</w:t>
                  </w:r>
                  <w:r w:rsidRPr="00C54751">
                    <w:rPr>
                      <w:rFonts w:asciiTheme="minorHAnsi" w:hAnsiTheme="minorHAnsi" w:cs="Arial"/>
                      <w:b/>
                    </w:rPr>
                    <w:t>, στο Επιχειρησιακό Πρόγραμμα «</w:t>
                  </w:r>
                  <w:r w:rsidR="00C07FE8" w:rsidRPr="00C54751">
                    <w:rPr>
                      <w:rFonts w:asciiTheme="minorHAnsi" w:hAnsiTheme="minorHAnsi" w:cs="Arial"/>
                      <w:b/>
                    </w:rPr>
                    <w:t xml:space="preserve">Κεντρική </w:t>
                  </w:r>
                  <w:r w:rsidRPr="00C54751">
                    <w:rPr>
                      <w:rFonts w:asciiTheme="minorHAnsi" w:hAnsiTheme="minorHAnsi" w:cs="Arial"/>
                      <w:b/>
                    </w:rPr>
                    <w:t>Μακεδονία 2014-2020»</w:t>
                  </w:r>
                  <w:r w:rsidRPr="00C54751">
                    <w:rPr>
                      <w:rFonts w:asciiTheme="minorHAnsi" w:hAnsiTheme="minorHAnsi" w:cs="Arial"/>
                      <w:b/>
                      <w:color w:val="000000"/>
                    </w:rPr>
                    <w:t xml:space="preserve"> είναι «ΠΕΠ </w:t>
                  </w:r>
                  <w:r w:rsidR="00C07FE8" w:rsidRPr="00C54751">
                    <w:rPr>
                      <w:rFonts w:asciiTheme="minorHAnsi" w:hAnsiTheme="minorHAnsi" w:cs="Arial"/>
                      <w:b/>
                      <w:color w:val="000000"/>
                    </w:rPr>
                    <w:t>ΚΕΝΤΡΙΚΗΣ</w:t>
                  </w:r>
                  <w:r w:rsidRPr="00C54751">
                    <w:rPr>
                      <w:rFonts w:asciiTheme="minorHAnsi" w:hAnsiTheme="minorHAnsi" w:cs="Arial"/>
                      <w:b/>
                      <w:color w:val="000000"/>
                    </w:rPr>
                    <w:t xml:space="preserve"> ΜΑΚΕΔΟΝΙΑΣ– ΕΞΕΙΔΙΚΕΥΜΕΝΗ ΕΚΠΑΙΔΕΥΤΙΚΗ ΥΠΟΣΤΗΡΙΞΗ 2017-2018»</w:t>
                  </w:r>
                  <w:r w:rsidR="0018657E">
                    <w:rPr>
                      <w:rFonts w:asciiTheme="minorHAnsi" w:hAnsiTheme="minorHAnsi" w:cs="Arial"/>
                      <w:b/>
                      <w:color w:val="000000"/>
                    </w:rPr>
                    <w:t>, με αριθμό λογαριασμού: .................................</w:t>
                  </w:r>
                  <w:r w:rsidR="0018657E" w:rsidRPr="00B43A47">
                    <w:rPr>
                      <w:rFonts w:asciiTheme="minorHAnsi" w:hAnsiTheme="minorHAnsi" w:cs="Arial"/>
                      <w:b/>
                      <w:color w:val="000000"/>
                    </w:rPr>
                    <w:t xml:space="preserve"> και ΙΒΑΝ</w:t>
                  </w:r>
                  <w:r w:rsidR="0018657E">
                    <w:rPr>
                      <w:rFonts w:asciiTheme="minorHAnsi" w:hAnsiTheme="minorHAnsi" w:cs="Arial"/>
                      <w:b/>
                      <w:color w:val="000000"/>
                    </w:rPr>
                    <w:t xml:space="preserve">: </w:t>
                  </w:r>
                  <w:r w:rsidR="0018657E" w:rsidRPr="00B43A47">
                    <w:rPr>
                      <w:rFonts w:asciiTheme="minorHAnsi" w:hAnsiTheme="minorHAnsi" w:cs="Arial"/>
                      <w:b/>
                      <w:color w:val="000000"/>
                    </w:rPr>
                    <w:t>…………………………………………………………………………………………………...</w:t>
                  </w:r>
                </w:p>
              </w:tc>
            </w:tr>
          </w:tbl>
          <w:p w:rsidR="00B51AF4" w:rsidRPr="00B43A47" w:rsidRDefault="00B51AF4" w:rsidP="00B51AF4">
            <w:pPr>
              <w:tabs>
                <w:tab w:val="center" w:pos="4153"/>
                <w:tab w:val="right" w:pos="8306"/>
              </w:tabs>
              <w:spacing w:before="60"/>
              <w:ind w:left="360" w:right="125"/>
              <w:jc w:val="both"/>
              <w:rPr>
                <w:rFonts w:asciiTheme="minorHAnsi" w:hAnsiTheme="minorHAnsi" w:cs="Arial"/>
              </w:rPr>
            </w:pPr>
          </w:p>
          <w:p w:rsidR="00B51AF4" w:rsidRPr="00B43A47" w:rsidRDefault="00B51AF4" w:rsidP="00B51AF4">
            <w:pPr>
              <w:tabs>
                <w:tab w:val="center" w:pos="4153"/>
                <w:tab w:val="right" w:pos="8306"/>
              </w:tabs>
              <w:spacing w:before="60"/>
              <w:ind w:left="6480" w:right="125"/>
              <w:jc w:val="both"/>
              <w:rPr>
                <w:rFonts w:asciiTheme="minorHAnsi" w:hAnsiTheme="minorHAnsi" w:cs="Arial"/>
              </w:rPr>
            </w:pPr>
            <w:r w:rsidRPr="00B43A47">
              <w:rPr>
                <w:rFonts w:asciiTheme="minorHAnsi" w:hAnsiTheme="minorHAnsi" w:cs="Arial"/>
              </w:rPr>
              <w:t xml:space="preserve">                                                                                                                                                                                    Ημερομηνία: ……./……..  201…</w:t>
            </w:r>
          </w:p>
          <w:p w:rsidR="00B51AF4" w:rsidRPr="00B43A47" w:rsidRDefault="00B51AF4" w:rsidP="00B51AF4">
            <w:pPr>
              <w:tabs>
                <w:tab w:val="center" w:pos="4153"/>
                <w:tab w:val="right" w:pos="8306"/>
              </w:tabs>
              <w:spacing w:before="60"/>
              <w:ind w:left="360" w:right="125"/>
              <w:jc w:val="both"/>
              <w:rPr>
                <w:rFonts w:asciiTheme="minorHAnsi" w:hAnsiTheme="minorHAnsi" w:cs="Arial"/>
              </w:rPr>
            </w:pPr>
          </w:p>
          <w:p w:rsidR="00B51AF4" w:rsidRPr="00B43A47" w:rsidRDefault="00B51AF4" w:rsidP="00B51AF4">
            <w:pPr>
              <w:tabs>
                <w:tab w:val="center" w:pos="4153"/>
                <w:tab w:val="right" w:pos="8306"/>
              </w:tabs>
              <w:spacing w:before="60"/>
              <w:ind w:left="6480" w:right="125"/>
              <w:jc w:val="both"/>
              <w:rPr>
                <w:rFonts w:asciiTheme="minorHAnsi" w:hAnsiTheme="minorHAnsi" w:cs="Arial"/>
              </w:rPr>
            </w:pPr>
            <w:r w:rsidRPr="00B43A47">
              <w:rPr>
                <w:rFonts w:asciiTheme="minorHAnsi" w:hAnsiTheme="minorHAnsi" w:cs="Arial"/>
              </w:rPr>
              <w:t xml:space="preserve">Ο Δ/ΝΤΗΣ της ΔΠΕ ή ΔΔΕ </w:t>
            </w:r>
          </w:p>
          <w:p w:rsidR="00B51AF4" w:rsidRPr="00B43A47" w:rsidRDefault="00B51AF4" w:rsidP="00B51AF4">
            <w:pPr>
              <w:tabs>
                <w:tab w:val="center" w:pos="4153"/>
                <w:tab w:val="right" w:pos="8306"/>
              </w:tabs>
              <w:spacing w:before="60"/>
              <w:ind w:left="360" w:right="125"/>
              <w:jc w:val="both"/>
              <w:rPr>
                <w:rFonts w:asciiTheme="minorHAnsi" w:hAnsiTheme="minorHAnsi" w:cs="Arial"/>
              </w:rPr>
            </w:pPr>
          </w:p>
          <w:p w:rsidR="00B51AF4" w:rsidRPr="00EE324B" w:rsidRDefault="00B51AF4" w:rsidP="00B51AF4">
            <w:pPr>
              <w:tabs>
                <w:tab w:val="center" w:pos="4153"/>
                <w:tab w:val="right" w:pos="8306"/>
              </w:tabs>
              <w:rPr>
                <w:sz w:val="24"/>
              </w:rPr>
            </w:pPr>
            <w:r w:rsidRPr="00B43A47">
              <w:rPr>
                <w:rFonts w:asciiTheme="minorHAnsi" w:hAnsiTheme="minorHAnsi" w:cs="Arial"/>
              </w:rPr>
              <w:t xml:space="preserve">                                                                                                                                                                                        (Υπογραφή)</w:t>
            </w:r>
          </w:p>
        </w:tc>
      </w:tr>
    </w:tbl>
    <w:p w:rsidR="00202E32" w:rsidRPr="00EE324B" w:rsidRDefault="00202E32" w:rsidP="00202E32">
      <w:pPr>
        <w:ind w:right="720"/>
        <w:rPr>
          <w:sz w:val="22"/>
          <w:szCs w:val="22"/>
        </w:rPr>
      </w:pPr>
    </w:p>
    <w:p w:rsidR="00B51AF4" w:rsidRDefault="00B51AF4">
      <w:pPr>
        <w:rPr>
          <w:rFonts w:ascii="Calibri" w:hAnsi="Calibri"/>
          <w:szCs w:val="24"/>
        </w:rPr>
      </w:pPr>
      <w:bookmarkStart w:id="13" w:name="_Toc277578982"/>
      <w:bookmarkStart w:id="14" w:name="_Toc307221368"/>
      <w:bookmarkStart w:id="15" w:name="_Toc409441301"/>
      <w:bookmarkStart w:id="16" w:name="_Toc409517684"/>
      <w:bookmarkStart w:id="17" w:name="_Toc429551415"/>
      <w:r>
        <w:rPr>
          <w:rFonts w:ascii="Calibri" w:hAnsi="Calibri"/>
          <w:szCs w:val="24"/>
        </w:rPr>
        <w:br w:type="page"/>
      </w:r>
    </w:p>
    <w:p w:rsidR="00B51AF4" w:rsidRPr="001E5E24" w:rsidRDefault="00B51AF4" w:rsidP="00B51AF4">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18" w:name="_Toc491197129"/>
      <w:r w:rsidRPr="001E5E24">
        <w:rPr>
          <w:rFonts w:asciiTheme="minorHAnsi" w:hAnsiTheme="minorHAnsi"/>
          <w:sz w:val="22"/>
        </w:rPr>
        <w:lastRenderedPageBreak/>
        <w:t xml:space="preserve">ΥΠΟΔΕΙΓΜΑ </w:t>
      </w:r>
      <w:r w:rsidR="00C4753A">
        <w:rPr>
          <w:rFonts w:asciiTheme="minorHAnsi" w:hAnsiTheme="minorHAnsi"/>
          <w:sz w:val="22"/>
        </w:rPr>
        <w:t>2</w:t>
      </w:r>
      <w:r w:rsidRPr="001E5E24">
        <w:rPr>
          <w:rFonts w:asciiTheme="minorHAnsi" w:hAnsiTheme="minorHAnsi"/>
          <w:sz w:val="22"/>
        </w:rPr>
        <w:t xml:space="preserve">: ΑΠΟΦΑΣΗ ΟΡΙΣΜΟΥ ΚΑΤΑΧΩΡΙΣΤΗ ΣΕ </w:t>
      </w:r>
      <w:r>
        <w:rPr>
          <w:rFonts w:asciiTheme="minorHAnsi" w:hAnsiTheme="minorHAnsi"/>
          <w:sz w:val="22"/>
        </w:rPr>
        <w:t>ΔΠΕ ή ΔΔΕ</w:t>
      </w:r>
      <w:bookmarkEnd w:id="18"/>
    </w:p>
    <w:p w:rsidR="00B51AF4" w:rsidRPr="001E5E24" w:rsidRDefault="00B51AF4" w:rsidP="00B51AF4">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412"/>
        <w:gridCol w:w="2326"/>
        <w:gridCol w:w="4925"/>
      </w:tblGrid>
      <w:tr w:rsidR="00B51AF4" w:rsidRPr="001E5E24" w:rsidTr="00B51AF4">
        <w:trPr>
          <w:jc w:val="center"/>
        </w:trPr>
        <w:tc>
          <w:tcPr>
            <w:tcW w:w="2501" w:type="pct"/>
            <w:gridSpan w:val="3"/>
            <w:noWrap/>
            <w:vAlign w:val="center"/>
          </w:tcPr>
          <w:p w:rsidR="00B51AF4" w:rsidRPr="001E5E24" w:rsidRDefault="004B7F6F" w:rsidP="00B51AF4">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390525" cy="381000"/>
                  <wp:effectExtent l="0" t="0" r="9525" b="0"/>
                  <wp:docPr id="8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B51AF4" w:rsidRPr="001E5E24" w:rsidRDefault="004B7F6F" w:rsidP="00B51AF4">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80256"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51AF4" w:rsidRPr="001E5E24" w:rsidTr="00B51AF4">
        <w:trPr>
          <w:jc w:val="center"/>
        </w:trPr>
        <w:tc>
          <w:tcPr>
            <w:tcW w:w="2501" w:type="pct"/>
            <w:gridSpan w:val="3"/>
            <w:noWrap/>
          </w:tcPr>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B51AF4" w:rsidRPr="001E5E24" w:rsidRDefault="00B51AF4" w:rsidP="00B51AF4">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ΕΡΕΥΝΑΣ ΚΑΙ ΘΡΗΣΚΕΥΜΑΤΩΝ</w:t>
            </w:r>
          </w:p>
          <w:p w:rsidR="00B51AF4" w:rsidRPr="001E5E24"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B51AF4" w:rsidRPr="001E5E24" w:rsidRDefault="00B51AF4" w:rsidP="00B51AF4">
            <w:pPr>
              <w:tabs>
                <w:tab w:val="center" w:pos="4153"/>
                <w:tab w:val="right" w:pos="8306"/>
              </w:tabs>
              <w:jc w:val="center"/>
              <w:rPr>
                <w:rFonts w:asciiTheme="minorHAnsi" w:eastAsia="Calibri" w:hAnsiTheme="minorHAnsi" w:cstheme="minorHAnsi"/>
                <w:sz w:val="22"/>
                <w:szCs w:val="22"/>
                <w:lang w:eastAsia="en-US"/>
              </w:rPr>
            </w:pPr>
          </w:p>
        </w:tc>
      </w:tr>
      <w:tr w:rsidR="00B51AF4" w:rsidRPr="001E5E24" w:rsidTr="00B51AF4">
        <w:trPr>
          <w:trHeight w:val="814"/>
          <w:jc w:val="center"/>
        </w:trPr>
        <w:tc>
          <w:tcPr>
            <w:tcW w:w="2501" w:type="pct"/>
            <w:gridSpan w:val="3"/>
            <w:noWrap/>
          </w:tcPr>
          <w:p w:rsidR="00B51AF4" w:rsidRDefault="00B51AF4" w:rsidP="00B51AF4">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B51AF4" w:rsidRPr="001E5E24" w:rsidRDefault="0013195A" w:rsidP="00B51AF4">
            <w:pPr>
              <w:keepNext/>
              <w:tabs>
                <w:tab w:val="center" w:pos="4153"/>
                <w:tab w:val="right" w:pos="8306"/>
              </w:tabs>
              <w:jc w:val="center"/>
              <w:rPr>
                <w:rFonts w:asciiTheme="minorHAnsi" w:eastAsia="Calibri" w:hAnsiTheme="minorHAnsi" w:cstheme="minorHAnsi"/>
                <w:b/>
                <w:sz w:val="22"/>
                <w:szCs w:val="22"/>
                <w:lang w:eastAsia="en-US"/>
              </w:rPr>
            </w:pPr>
            <w:r w:rsidRPr="0013195A">
              <w:rPr>
                <w:rFonts w:asciiTheme="minorHAnsi" w:eastAsia="Calibri" w:hAnsiTheme="minorHAnsi" w:cstheme="minorHAnsi"/>
                <w:b/>
                <w:sz w:val="22"/>
                <w:szCs w:val="22"/>
                <w:highlight w:val="yellow"/>
                <w:lang w:eastAsia="en-US"/>
              </w:rPr>
              <w:t>ΠΡΩΤΟΒΑΘΜΙΑΣ ή ΔΕΥΤΕΡΟΒΑΘΜΙΑΣ</w:t>
            </w:r>
            <w:r w:rsidR="00B51AF4" w:rsidRPr="001E5E24">
              <w:rPr>
                <w:rFonts w:asciiTheme="minorHAnsi" w:eastAsia="Calibri" w:hAnsiTheme="minorHAnsi" w:cstheme="minorHAnsi"/>
                <w:b/>
                <w:sz w:val="22"/>
                <w:szCs w:val="22"/>
                <w:lang w:eastAsia="en-US"/>
              </w:rPr>
              <w:t xml:space="preserve"> ΕΚΠΑΙΔΕΥΣΗΣ </w:t>
            </w:r>
          </w:p>
          <w:p w:rsidR="00B51AF4" w:rsidRPr="001E5E24" w:rsidRDefault="00B51AF4" w:rsidP="00B51AF4">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B51AF4" w:rsidRPr="001E5E24"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p>
          <w:p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rsidR="00B51AF4" w:rsidRPr="001E5E24" w:rsidRDefault="00B51AF4" w:rsidP="00B51AF4">
            <w:pPr>
              <w:tabs>
                <w:tab w:val="center" w:pos="4153"/>
                <w:tab w:val="right" w:pos="8306"/>
              </w:tabs>
              <w:rPr>
                <w:rFonts w:asciiTheme="minorHAnsi" w:hAnsiTheme="minorHAnsi" w:cstheme="minorHAnsi"/>
                <w:sz w:val="22"/>
                <w:szCs w:val="22"/>
                <w:lang w:val="en-US"/>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val="restart"/>
          </w:tcPr>
          <w:p w:rsidR="00B51AF4" w:rsidRPr="001E5E24" w:rsidRDefault="00B51AF4" w:rsidP="00B51AF4">
            <w:pPr>
              <w:tabs>
                <w:tab w:val="center" w:pos="4153"/>
                <w:tab w:val="right" w:pos="8306"/>
              </w:tabs>
              <w:rPr>
                <w:rFonts w:asciiTheme="minorHAnsi" w:hAnsiTheme="minorHAnsi" w:cstheme="minorHAnsi"/>
                <w:sz w:val="22"/>
                <w:szCs w:val="22"/>
              </w:rPr>
            </w:pPr>
          </w:p>
          <w:p w:rsidR="00B51AF4" w:rsidRPr="001E5E24" w:rsidRDefault="00B51AF4" w:rsidP="00B51AF4">
            <w:pPr>
              <w:tabs>
                <w:tab w:val="center" w:pos="4153"/>
                <w:tab w:val="right" w:pos="8306"/>
              </w:tabs>
              <w:autoSpaceDE w:val="0"/>
              <w:autoSpaceDN w:val="0"/>
              <w:adjustRightInd w:val="0"/>
              <w:rPr>
                <w:rFonts w:asciiTheme="minorHAnsi" w:hAnsiTheme="minorHAnsi" w:cstheme="minorHAnsi"/>
                <w:sz w:val="22"/>
                <w:szCs w:val="22"/>
              </w:rPr>
            </w:pPr>
          </w:p>
          <w:p w:rsidR="00B51AF4" w:rsidRPr="001E5E24" w:rsidRDefault="00B51AF4" w:rsidP="00B51AF4">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B51AF4" w:rsidRPr="001E5E24"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B51AF4" w:rsidRPr="001E5E24" w:rsidRDefault="00B51AF4" w:rsidP="00B51AF4">
            <w:pPr>
              <w:tabs>
                <w:tab w:val="center" w:pos="4153"/>
                <w:tab w:val="right" w:pos="8306"/>
              </w:tabs>
              <w:autoSpaceDE w:val="0"/>
              <w:autoSpaceDN w:val="0"/>
              <w:adjustRightInd w:val="0"/>
              <w:jc w:val="center"/>
              <w:rPr>
                <w:rFonts w:asciiTheme="minorHAnsi" w:hAnsiTheme="minorHAnsi" w:cstheme="minorHAnsi"/>
                <w:sz w:val="22"/>
                <w:szCs w:val="22"/>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rsidTr="00B51AF4">
        <w:trPr>
          <w:jc w:val="center"/>
        </w:trPr>
        <w:tc>
          <w:tcPr>
            <w:tcW w:w="1112" w:type="pct"/>
            <w:noWrap/>
          </w:tcPr>
          <w:p w:rsidR="00B51AF4" w:rsidRPr="001E5E24" w:rsidRDefault="00B51AF4" w:rsidP="00B51AF4">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B51AF4" w:rsidRPr="001E5E24"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1E5E24" w:rsidRDefault="00B51AF4" w:rsidP="00B51AF4">
            <w:pPr>
              <w:tabs>
                <w:tab w:val="center" w:pos="4153"/>
                <w:tab w:val="right" w:pos="8306"/>
              </w:tabs>
              <w:rPr>
                <w:rFonts w:asciiTheme="minorHAnsi" w:hAnsiTheme="minorHAnsi" w:cstheme="minorHAnsi"/>
                <w:b/>
                <w:sz w:val="22"/>
                <w:szCs w:val="22"/>
              </w:rPr>
            </w:pPr>
          </w:p>
        </w:tc>
      </w:tr>
    </w:tbl>
    <w:p w:rsidR="00B51AF4" w:rsidRPr="001E5E24" w:rsidRDefault="00B51AF4" w:rsidP="00B51AF4">
      <w:pPr>
        <w:pStyle w:val="a3"/>
        <w:tabs>
          <w:tab w:val="left" w:pos="1134"/>
        </w:tabs>
        <w:ind w:right="-6"/>
        <w:jc w:val="both"/>
        <w:rPr>
          <w:rFonts w:asciiTheme="minorHAnsi" w:hAnsiTheme="minorHAnsi"/>
          <w:b w:val="0"/>
          <w:sz w:val="22"/>
          <w:szCs w:val="22"/>
        </w:rPr>
      </w:pPr>
    </w:p>
    <w:p w:rsidR="00B51AF4" w:rsidRPr="00A26FF3" w:rsidRDefault="00B51AF4" w:rsidP="00A26FF3">
      <w:pPr>
        <w:pStyle w:val="a3"/>
        <w:spacing w:after="120" w:line="276" w:lineRule="auto"/>
        <w:ind w:left="828" w:right="-6" w:hanging="828"/>
        <w:jc w:val="both"/>
        <w:rPr>
          <w:rFonts w:asciiTheme="minorHAnsi" w:hAnsiTheme="minorHAnsi"/>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ab/>
      </w:r>
      <w:r w:rsidRPr="001E5E24">
        <w:rPr>
          <w:rFonts w:asciiTheme="minorHAnsi" w:hAnsiTheme="minorHAnsi" w:cs="Arial"/>
          <w:sz w:val="22"/>
          <w:szCs w:val="22"/>
        </w:rPr>
        <w:t>Ορισμός καταχωριστή δεδομένων</w:t>
      </w:r>
      <w:r w:rsidRPr="001E5E24">
        <w:rPr>
          <w:rFonts w:asciiTheme="minorHAnsi" w:hAnsiTheme="minorHAnsi" w:cs="Arial"/>
          <w:b w:val="0"/>
          <w:sz w:val="22"/>
          <w:szCs w:val="22"/>
        </w:rPr>
        <w:t xml:space="preserve"> στην Διεύθυνση </w:t>
      </w:r>
      <w:r w:rsidR="0013195A" w:rsidRPr="0013195A">
        <w:rPr>
          <w:rFonts w:asciiTheme="minorHAnsi" w:hAnsiTheme="minorHAnsi" w:cs="Arial"/>
          <w:b w:val="0"/>
          <w:sz w:val="22"/>
          <w:szCs w:val="22"/>
          <w:highlight w:val="yellow"/>
        </w:rPr>
        <w:t>Πρωτοβάθμιας/Δευτεροβάθμιας</w:t>
      </w:r>
      <w:r w:rsidRPr="001E5E24">
        <w:rPr>
          <w:rFonts w:asciiTheme="minorHAnsi" w:hAnsiTheme="minorHAnsi" w:cs="Arial"/>
          <w:b w:val="0"/>
          <w:sz w:val="22"/>
          <w:szCs w:val="22"/>
        </w:rPr>
        <w:t xml:space="preserve"> Εκπαίδευσης ……………………. για την καταχώρηση και επεξεργασία στοιχείων φυσικού και </w:t>
      </w:r>
      <w:r w:rsidRPr="00C54751">
        <w:rPr>
          <w:rFonts w:asciiTheme="minorHAnsi" w:hAnsiTheme="minorHAnsi" w:cs="Arial"/>
          <w:b w:val="0"/>
          <w:sz w:val="22"/>
          <w:szCs w:val="22"/>
        </w:rPr>
        <w:t xml:space="preserve">οικονομικού αντικειμένου, στο πλαίσιο της Πράξης: </w:t>
      </w:r>
      <w:r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A26FF3" w:rsidRPr="00C54751">
        <w:rPr>
          <w:rFonts w:asciiTheme="minorHAnsi" w:hAnsiTheme="minorHAnsi"/>
          <w:sz w:val="22"/>
          <w:szCs w:val="22"/>
        </w:rPr>
        <w:t>901</w:t>
      </w:r>
      <w:r w:rsidRPr="00C54751">
        <w:rPr>
          <w:rFonts w:asciiTheme="minorHAnsi" w:hAnsiTheme="minorHAnsi"/>
          <w:sz w:val="22"/>
          <w:szCs w:val="22"/>
        </w:rPr>
        <w:t>, στο Επιχειρησιακό Πρόγραμμα «</w:t>
      </w:r>
      <w:r w:rsidR="00A26FF3" w:rsidRPr="00C54751">
        <w:rPr>
          <w:rFonts w:asciiTheme="minorHAnsi" w:hAnsiTheme="minorHAnsi"/>
          <w:sz w:val="22"/>
          <w:szCs w:val="22"/>
        </w:rPr>
        <w:t>Κεντρική</w:t>
      </w:r>
      <w:r w:rsidRPr="00C54751">
        <w:rPr>
          <w:rFonts w:asciiTheme="minorHAnsi" w:hAnsiTheme="minorHAnsi"/>
          <w:sz w:val="22"/>
          <w:szCs w:val="22"/>
        </w:rPr>
        <w:t xml:space="preserve"> Μακεδονία 2014-2020», </w:t>
      </w:r>
      <w:r w:rsidR="00A26FF3" w:rsidRPr="00C54751">
        <w:rPr>
          <w:rFonts w:asciiTheme="minorHAnsi" w:hAnsiTheme="minorHAnsi"/>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sz w:val="22"/>
          <w:szCs w:val="22"/>
        </w:rPr>
        <w:t>ο οποίος συγχρηματοδοτείται από το Ευρωπαϊκό Κοινωνικό Ταμείο.</w:t>
      </w:r>
    </w:p>
    <w:p w:rsidR="00B51AF4" w:rsidRPr="001E5E24" w:rsidRDefault="00B51AF4" w:rsidP="00B51AF4">
      <w:pPr>
        <w:pStyle w:val="a3"/>
        <w:tabs>
          <w:tab w:val="left" w:pos="1134"/>
        </w:tabs>
        <w:spacing w:after="120"/>
        <w:ind w:left="828" w:right="-6" w:hanging="900"/>
        <w:jc w:val="both"/>
        <w:rPr>
          <w:rFonts w:asciiTheme="minorHAnsi" w:hAnsiTheme="minorHAnsi" w:cs="Arial"/>
          <w:b w:val="0"/>
          <w:sz w:val="22"/>
          <w:szCs w:val="22"/>
        </w:rPr>
      </w:pPr>
    </w:p>
    <w:p w:rsidR="00B51AF4" w:rsidRPr="001E5E24" w:rsidRDefault="00B51AF4" w:rsidP="00B51AF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0013195A" w:rsidRPr="0013195A">
        <w:rPr>
          <w:rFonts w:asciiTheme="minorHAnsi" w:hAnsiTheme="minorHAnsi"/>
          <w:sz w:val="22"/>
          <w:szCs w:val="22"/>
          <w:highlight w:val="yellow"/>
        </w:rPr>
        <w:t>Πρωτοβάθμιας/Δευτεροθάθμιας</w:t>
      </w:r>
    </w:p>
    <w:p w:rsidR="00B51AF4" w:rsidRPr="001E5E24" w:rsidRDefault="00B51AF4" w:rsidP="00B51AF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B51AF4" w:rsidRPr="001E5E24" w:rsidRDefault="00B51AF4" w:rsidP="00B51AF4">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B51AF4" w:rsidRPr="001E5E24" w:rsidRDefault="00B51AF4" w:rsidP="00B51AF4">
      <w:pPr>
        <w:numPr>
          <w:ilvl w:val="0"/>
          <w:numId w:val="6"/>
        </w:numPr>
        <w:tabs>
          <w:tab w:val="clear" w:pos="1125"/>
        </w:tabs>
        <w:spacing w:after="120" w:line="276" w:lineRule="auto"/>
        <w:ind w:left="426" w:right="-58" w:hanging="356"/>
        <w:jc w:val="both"/>
        <w:rPr>
          <w:rFonts w:asciiTheme="minorHAnsi" w:hAnsiTheme="minorHAnsi" w:cs="Arial"/>
          <w:sz w:val="22"/>
          <w:szCs w:val="22"/>
        </w:rPr>
      </w:pPr>
      <w:r w:rsidRPr="001E5E24">
        <w:rPr>
          <w:rFonts w:asciiTheme="minorHAnsi" w:hAnsiTheme="minorHAnsi" w:cs="Arial"/>
          <w:sz w:val="22"/>
          <w:szCs w:val="22"/>
        </w:rPr>
        <w:t>Τις διατάξεις:</w:t>
      </w:r>
    </w:p>
    <w:p w:rsidR="00B51AF4" w:rsidRPr="001E5E24" w:rsidRDefault="00B51AF4" w:rsidP="00B51AF4">
      <w:pPr>
        <w:numPr>
          <w:ilvl w:val="1"/>
          <w:numId w:val="20"/>
        </w:numPr>
        <w:spacing w:after="120" w:line="276" w:lineRule="auto"/>
        <w:ind w:left="641" w:hanging="357"/>
        <w:jc w:val="both"/>
        <w:rPr>
          <w:rFonts w:asciiTheme="minorHAnsi" w:hAnsiTheme="minorHAnsi"/>
          <w:bCs/>
          <w:sz w:val="22"/>
          <w:szCs w:val="22"/>
          <w:lang w:eastAsia="en-US"/>
        </w:rPr>
      </w:pPr>
      <w:r w:rsidRPr="001E5E24">
        <w:rPr>
          <w:rFonts w:asciiTheme="minorHAnsi" w:hAnsiTheme="minorHAnsi"/>
          <w:sz w:val="22"/>
          <w:szCs w:val="22"/>
        </w:rPr>
        <w:t>Του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b w:val="0"/>
          <w:sz w:val="22"/>
          <w:szCs w:val="22"/>
        </w:rPr>
      </w:pPr>
      <w:r w:rsidRPr="001E5E24">
        <w:rPr>
          <w:rFonts w:asciiTheme="minorHAnsi" w:hAnsiTheme="minorHAnsi"/>
          <w:b w:val="0"/>
          <w:sz w:val="22"/>
          <w:szCs w:val="22"/>
        </w:rPr>
        <w:t>Του άρθρου 90 του «Κώδικα Νομοθεσίας για την Κυβέρνηση και Κυβερνητικά Όργανα» που κυρώθηκε με το άρθρο πρώτο του Π.Δ. 63/2005 (ΦΕΚ 98Α).</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b w:val="0"/>
          <w:sz w:val="22"/>
          <w:szCs w:val="22"/>
        </w:rPr>
      </w:pPr>
      <w:r w:rsidRPr="001E5E24">
        <w:rPr>
          <w:rFonts w:asciiTheme="minorHAnsi" w:hAnsiTheme="minorHAnsi"/>
          <w:b w:val="0"/>
          <w:sz w:val="22"/>
          <w:szCs w:val="22"/>
        </w:rPr>
        <w:t>Του Ν. 3861/2010 (ΦΕΚ 112Α)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rPr>
      </w:pPr>
      <w:r w:rsidRPr="001E5E24">
        <w:rPr>
          <w:rFonts w:asciiTheme="minorHAnsi" w:hAnsiTheme="minorHAnsi"/>
          <w:b w:val="0"/>
          <w:sz w:val="22"/>
          <w:szCs w:val="22"/>
        </w:rPr>
        <w:lastRenderedPageBreak/>
        <w:t>Του Ν. 1566/1985 (ΦΕΚ 167Α) «Δομή και λειτουργία της Πρωτοβάθμιας και Δευτεροβάθμιας Εκπαίδευσης και άλλες διατάξεις», όπως έχει τροποποιηθεί και ισχύει.</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rPr>
      </w:pPr>
      <w:r w:rsidRPr="001E5E24">
        <w:rPr>
          <w:rFonts w:asciiTheme="minorHAnsi" w:hAnsiTheme="minorHAnsi"/>
          <w:b w:val="0"/>
          <w:sz w:val="22"/>
          <w:szCs w:val="22"/>
        </w:rPr>
        <w:t>Τις διατάξεις του Ν. 3848/2010 (ΦΕΚ 71 Α) «Αναβάθμιση του ρόλου του εκπαιδευτικού - καθιέρωση κανόνων αξιολόγησης και αξιοκρατίας στην εκπαίδευση και λοιπές διατάξεις», όπως έχει τροποποιηθεί και ισχύει.</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rPr>
      </w:pPr>
      <w:r w:rsidRPr="001E5E24">
        <w:rPr>
          <w:rFonts w:asciiTheme="minorHAnsi" w:hAnsiTheme="minorHAnsi"/>
          <w:b w:val="0"/>
          <w:sz w:val="22"/>
          <w:szCs w:val="22"/>
        </w:rPr>
        <w:t>Του Ν. 3699/2008 (ΦΕΚ 199Α) «Ειδική Αγωγή και Εκπαίδευση ατόμων με αναπηρία ή με ειδικές εκπαιδευτικές ανάγκες», όπως έχει τροποποιηθεί και ισχύει.</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rPr>
      </w:pPr>
      <w:r w:rsidRPr="001E5E24">
        <w:rPr>
          <w:rFonts w:asciiTheme="minorHAnsi" w:hAnsiTheme="minorHAnsi"/>
          <w:b w:val="0"/>
          <w:sz w:val="22"/>
          <w:szCs w:val="22"/>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sz w:val="22"/>
          <w:szCs w:val="22"/>
        </w:rPr>
      </w:pPr>
      <w:r w:rsidRPr="001E5E24">
        <w:rPr>
          <w:rFonts w:asciiTheme="minorHAnsi" w:hAnsiTheme="minorHAnsi"/>
          <w:b w:val="0"/>
          <w:sz w:val="22"/>
          <w:szCs w:val="22"/>
        </w:rPr>
        <w:t>Του θεσμικού πλαισίου που διέπει την Ειδική Υπηρεσία Εφαρμογής Εκπαιδευτικών Δράσεων του Υπουργείου Παιδείας, Έρευνας και Θρησκευμάτων (ΕΥΕ ΕΔ), ειδικότερα το άρθρο 6 του Ν. 3027/2002 (ΦΕΚ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(ΦΕΚ 141Α).</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rPr>
      </w:pPr>
      <w:r w:rsidRPr="001E5E24">
        <w:rPr>
          <w:rFonts w:asciiTheme="minorHAnsi" w:hAnsiTheme="minorHAnsi"/>
          <w:b w:val="0"/>
          <w:sz w:val="22"/>
          <w:szCs w:val="22"/>
        </w:rPr>
        <w:t>Την παρ. 3 του άρθρου 6 του Ν. 4354/2015 (ΦΕΚ 176/Α/16-12-2015) σχετικά με τη μετονομασία της Ειδικής Υπηρεσίας Εφαρμογής Εκπαιδευτικών Δράσεων σε Επιτελική Δομή ΕΣΠΑ του ΥΠΠΕΘ/Τομέας Παιδείας.</w:t>
      </w:r>
    </w:p>
    <w:p w:rsidR="00B51AF4" w:rsidRPr="001E5E24" w:rsidRDefault="00B51AF4" w:rsidP="00B51AF4">
      <w:pPr>
        <w:pStyle w:val="a3"/>
        <w:numPr>
          <w:ilvl w:val="1"/>
          <w:numId w:val="20"/>
        </w:numPr>
        <w:tabs>
          <w:tab w:val="left" w:pos="709"/>
        </w:tabs>
        <w:spacing w:after="120" w:line="276" w:lineRule="auto"/>
        <w:jc w:val="both"/>
        <w:rPr>
          <w:rFonts w:asciiTheme="minorHAnsi" w:hAnsiTheme="minorHAnsi"/>
          <w:sz w:val="22"/>
          <w:szCs w:val="22"/>
        </w:rPr>
      </w:pPr>
      <w:r w:rsidRPr="001E5E24">
        <w:rPr>
          <w:rFonts w:asciiTheme="minorHAnsi" w:hAnsiTheme="minorHAnsi"/>
          <w:b w:val="0"/>
          <w:sz w:val="22"/>
          <w:szCs w:val="22"/>
        </w:rPr>
        <w:t>Του άρθρου 50 του Ν. 2413/1996 (ΦΕΚ 124Α) «περί συστάσεως του Ειδικού Λογαριασμού ΕΥΕ», όπως έχει τροποποιηθεί και ισχύει..</w:t>
      </w:r>
    </w:p>
    <w:p w:rsidR="00B51AF4" w:rsidRPr="001E5E24" w:rsidRDefault="00B51AF4" w:rsidP="00B51AF4">
      <w:pPr>
        <w:numPr>
          <w:ilvl w:val="0"/>
          <w:numId w:val="6"/>
        </w:numPr>
        <w:tabs>
          <w:tab w:val="clear" w:pos="1125"/>
        </w:tabs>
        <w:spacing w:after="120" w:line="276" w:lineRule="auto"/>
        <w:ind w:left="426" w:right="-58" w:hanging="356"/>
        <w:jc w:val="both"/>
        <w:rPr>
          <w:rFonts w:asciiTheme="minorHAnsi" w:hAnsiTheme="minorHAnsi" w:cs="Arial"/>
          <w:sz w:val="22"/>
          <w:szCs w:val="22"/>
        </w:rPr>
      </w:pPr>
      <w:r w:rsidRPr="001E5E24">
        <w:rPr>
          <w:rFonts w:asciiTheme="minorHAnsi" w:hAnsiTheme="minorHAnsi" w:cs="Arial"/>
          <w:sz w:val="22"/>
          <w:szCs w:val="22"/>
        </w:rPr>
        <w:t>Τις Αποφάσεις:</w:t>
      </w:r>
    </w:p>
    <w:p w:rsidR="00B51AF4" w:rsidRPr="001E5E24" w:rsidRDefault="00B51AF4" w:rsidP="00B51AF4">
      <w:pPr>
        <w:pStyle w:val="af4"/>
        <w:numPr>
          <w:ilvl w:val="1"/>
          <w:numId w:val="5"/>
        </w:numPr>
        <w:spacing w:after="120"/>
        <w:ind w:right="-45"/>
        <w:contextualSpacing w:val="0"/>
        <w:jc w:val="both"/>
        <w:rPr>
          <w:rFonts w:asciiTheme="minorHAnsi" w:hAnsiTheme="minorHAnsi"/>
        </w:rPr>
      </w:pPr>
      <w:r w:rsidRPr="001E5E24">
        <w:rPr>
          <w:rFonts w:asciiTheme="minorHAnsi" w:hAnsiTheme="minorHAnsi"/>
        </w:rPr>
        <w:t>Της με αρ. πρωτ. 110427/ΕΥΘΥ/1020/20.10.2016 ΥΑ με Θέμα: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3521/Β΄/1.11.2016).</w:t>
      </w:r>
    </w:p>
    <w:p w:rsidR="00B51AF4" w:rsidRPr="001E5E24" w:rsidRDefault="00B51AF4" w:rsidP="00B51AF4">
      <w:pPr>
        <w:pStyle w:val="af4"/>
        <w:numPr>
          <w:ilvl w:val="1"/>
          <w:numId w:val="5"/>
        </w:numPr>
        <w:spacing w:after="120"/>
        <w:ind w:right="-45"/>
        <w:contextualSpacing w:val="0"/>
        <w:jc w:val="both"/>
        <w:rPr>
          <w:rFonts w:asciiTheme="minorHAnsi" w:hAnsiTheme="minorHAnsi"/>
        </w:rPr>
      </w:pPr>
      <w:r w:rsidRPr="001E5E24">
        <w:rPr>
          <w:rFonts w:asciiTheme="minorHAnsi" w:hAnsiTheme="minorHAnsi"/>
        </w:rPr>
        <w:t>Την υπ’ αρ. πρωτ. 47903/ΕΥΘΥ.495/9-5-2016 (ΦΕΚ 1406/Β/19-5-2016) ΚΥΑ περί «Αναδιάρθρωσης της Ειδικής Υπηρεσίας “Επιτελική Δομή ΕΣΠΑ Υπουργείου Παιδείας, Έρευνας &amp; Θρησκευμάτων, Τομέας Παιδείας” […]».</w:t>
      </w:r>
    </w:p>
    <w:p w:rsidR="00B51AF4" w:rsidRPr="001E5E24" w:rsidRDefault="00B51AF4" w:rsidP="00B51AF4">
      <w:pPr>
        <w:pStyle w:val="af4"/>
        <w:numPr>
          <w:ilvl w:val="1"/>
          <w:numId w:val="5"/>
        </w:numPr>
        <w:spacing w:after="120"/>
        <w:ind w:right="-45"/>
        <w:contextualSpacing w:val="0"/>
        <w:jc w:val="both"/>
        <w:rPr>
          <w:rFonts w:asciiTheme="minorHAnsi" w:hAnsiTheme="minorHAnsi"/>
        </w:rPr>
      </w:pPr>
      <w:r w:rsidRPr="001E5E24">
        <w:rPr>
          <w:rFonts w:asciiTheme="minorHAnsi" w:hAnsiTheme="minorHAnsi"/>
        </w:rPr>
        <w:t>Με αριθμό πρωτ. 329/2005 ΚΥΑ (ΦΕΚ 210Β) η οποία τροποποίησε και αντικατέστησε την ΚΥΑ με αριθμό 845/2003 (ΦΕΚ 1222Β) «Σύσταση Ειδικού Λογαριασμού στο ΥΠΑΙΘ», όπως τροποποιήθηκε και ισχύει με την ΚΥΑ με αριθμό 4327/30-08-2010 (ΦΕΚ 1387Β) περί «Τροποποίησης της με αρ. πρωτ. 329/2005 (ΦΕΚ 210Β) Κοινής Υπουργικής Απόφασης».</w:t>
      </w:r>
    </w:p>
    <w:p w:rsidR="00B51AF4" w:rsidRPr="001E5E24" w:rsidRDefault="00B51AF4" w:rsidP="00B51AF4">
      <w:pPr>
        <w:pStyle w:val="af4"/>
        <w:numPr>
          <w:ilvl w:val="1"/>
          <w:numId w:val="5"/>
        </w:numPr>
        <w:spacing w:after="120"/>
        <w:ind w:right="-45"/>
        <w:contextualSpacing w:val="0"/>
        <w:jc w:val="both"/>
        <w:rPr>
          <w:rFonts w:asciiTheme="minorHAnsi" w:hAnsiTheme="minorHAnsi"/>
        </w:rPr>
      </w:pPr>
      <w:r w:rsidRPr="001E5E24">
        <w:rPr>
          <w:rFonts w:asciiTheme="minorHAnsi" w:hAnsiTheme="minorHAnsi"/>
        </w:rPr>
        <w:t>Με αριθμό 84172/ΙΒ/2010 (ΦΕΚ 1180Β) ΥΑ η οποία τροποποίησε τη με αρ. πρωτ. Φ.353.1./324/105657/Δ1/2002 (ΦΕΚ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B51AF4" w:rsidRDefault="00B51AF4" w:rsidP="00B51AF4">
      <w:pPr>
        <w:pStyle w:val="af4"/>
        <w:numPr>
          <w:ilvl w:val="1"/>
          <w:numId w:val="5"/>
        </w:numPr>
        <w:spacing w:after="120"/>
        <w:ind w:right="-45"/>
        <w:contextualSpacing w:val="0"/>
        <w:jc w:val="both"/>
        <w:rPr>
          <w:rFonts w:asciiTheme="minorHAnsi" w:hAnsiTheme="minorHAnsi"/>
        </w:rPr>
      </w:pPr>
      <w:r w:rsidRPr="001E5E24">
        <w:rPr>
          <w:rFonts w:asciiTheme="minorHAnsi" w:hAnsiTheme="minorHAnsi"/>
        </w:rPr>
        <w:lastRenderedPageBreak/>
        <w:t>Με αριθμό Φ.353.1/73/100278/Δ1/11.08.2010 (ΦΕΚ 715Γ) ΥΑ περί «Τοποθέτησης Διευθυντών Πρωτοβάθμιας Εκπαίδευσης» και κάθε τροποποίηση αυτής.</w:t>
      </w:r>
    </w:p>
    <w:p w:rsidR="005A3A76" w:rsidRPr="00C54751" w:rsidRDefault="00B51AF4" w:rsidP="005A3A76">
      <w:pPr>
        <w:pStyle w:val="af4"/>
        <w:numPr>
          <w:ilvl w:val="1"/>
          <w:numId w:val="5"/>
        </w:numPr>
        <w:spacing w:after="120"/>
        <w:ind w:right="-45"/>
        <w:contextualSpacing w:val="0"/>
        <w:jc w:val="both"/>
        <w:rPr>
          <w:rFonts w:asciiTheme="minorHAnsi" w:hAnsiTheme="minorHAnsi"/>
        </w:rPr>
      </w:pPr>
      <w:r w:rsidRPr="00C54751">
        <w:rPr>
          <w:rFonts w:asciiTheme="minorHAnsi" w:hAnsiTheme="minorHAnsi"/>
        </w:rPr>
        <w:t xml:space="preserve">Τη με αριθμ. </w:t>
      </w:r>
      <w:r w:rsidR="00686B5C" w:rsidRPr="00C54751">
        <w:rPr>
          <w:rFonts w:asciiTheme="minorHAnsi" w:hAnsiTheme="minorHAnsi"/>
        </w:rPr>
        <w:t>3555</w:t>
      </w:r>
      <w:r w:rsidRPr="00C54751">
        <w:rPr>
          <w:rFonts w:asciiTheme="minorHAnsi" w:hAnsiTheme="minorHAnsi"/>
        </w:rPr>
        <w:t>/</w:t>
      </w:r>
      <w:r w:rsidR="00686B5C" w:rsidRPr="00C54751">
        <w:rPr>
          <w:rFonts w:asciiTheme="minorHAnsi" w:hAnsiTheme="minorHAnsi"/>
        </w:rPr>
        <w:t>04</w:t>
      </w:r>
      <w:r w:rsidRPr="00C54751">
        <w:rPr>
          <w:rFonts w:asciiTheme="minorHAnsi" w:hAnsiTheme="minorHAnsi"/>
        </w:rPr>
        <w:t>-0</w:t>
      </w:r>
      <w:r w:rsidR="00686B5C" w:rsidRPr="00C54751">
        <w:rPr>
          <w:rFonts w:asciiTheme="minorHAnsi" w:hAnsiTheme="minorHAnsi"/>
        </w:rPr>
        <w:t>7</w:t>
      </w:r>
      <w:r w:rsidRPr="00C54751">
        <w:rPr>
          <w:rFonts w:asciiTheme="minorHAnsi" w:hAnsiTheme="minorHAnsi"/>
        </w:rPr>
        <w:t xml:space="preserve">-2017 (ΑΔΑ: </w:t>
      </w:r>
      <w:r w:rsidR="00686B5C" w:rsidRPr="00C54751">
        <w:rPr>
          <w:rFonts w:asciiTheme="minorHAnsi" w:hAnsiTheme="minorHAnsi"/>
        </w:rPr>
        <w:t>60ΙΦ7ΛΛ-2ΔΒ</w:t>
      </w:r>
      <w:r w:rsidRPr="00C54751">
        <w:rPr>
          <w:rFonts w:asciiTheme="minorHAnsi" w:hAnsiTheme="minorHAnsi"/>
        </w:rPr>
        <w:t>) Απόφαση Ένταξης της Πράξης με τίτλο «</w:t>
      </w:r>
      <w:r w:rsidR="005A3A76" w:rsidRPr="00C54751">
        <w:rPr>
          <w:rFonts w:asciiTheme="minorHAnsi" w:hAnsiTheme="minorHAnsi"/>
        </w:rPr>
        <w:t>«Εξειδικευμένη εκπαιδευτική υποστήριξη για την ένταξη μαθητών με αναπηρία ή/και ειδικές εκπαιδευτικές ανάγκες, σχολικό έτος 2017-2018»» με Κωδικό ΟΠΣ 5008901 στο Επιχειρησιακό Πρόγραμμα «Κεντρική Μακεδονία 2014-2020»</w:t>
      </w:r>
      <w:r w:rsidRPr="00C54751">
        <w:rPr>
          <w:rFonts w:asciiTheme="minorHAnsi" w:hAnsiTheme="minorHAnsi"/>
        </w:rPr>
        <w:t>»</w:t>
      </w:r>
    </w:p>
    <w:p w:rsidR="00B51AF4" w:rsidRPr="00C54751" w:rsidRDefault="00B51AF4" w:rsidP="005A3A76">
      <w:pPr>
        <w:pStyle w:val="af4"/>
        <w:numPr>
          <w:ilvl w:val="1"/>
          <w:numId w:val="5"/>
        </w:numPr>
        <w:spacing w:after="120"/>
        <w:ind w:right="-45"/>
        <w:jc w:val="both"/>
        <w:rPr>
          <w:rFonts w:asciiTheme="minorHAnsi" w:hAnsiTheme="minorHAnsi" w:cs="Arial"/>
        </w:rPr>
      </w:pPr>
      <w:r w:rsidRPr="00C54751">
        <w:rPr>
          <w:rFonts w:asciiTheme="minorHAnsi" w:hAnsiTheme="minorHAnsi" w:cs="Arial"/>
        </w:rPr>
        <w:t xml:space="preserve">Με αριθμό πρωτ. </w:t>
      </w:r>
      <w:r w:rsidR="005A3A76" w:rsidRPr="00C54751">
        <w:rPr>
          <w:rFonts w:asciiTheme="minorHAnsi" w:hAnsiTheme="minorHAnsi"/>
        </w:rPr>
        <w:t>2899</w:t>
      </w:r>
      <w:r w:rsidR="00D92788" w:rsidRPr="00C54751">
        <w:rPr>
          <w:rFonts w:asciiTheme="minorHAnsi" w:hAnsiTheme="minorHAnsi"/>
        </w:rPr>
        <w:t xml:space="preserve">/25-07-2017, ΥΑ (ΑΔΑ: </w:t>
      </w:r>
      <w:r w:rsidR="005A3A76" w:rsidRPr="00C54751">
        <w:rPr>
          <w:rFonts w:asciiTheme="minorHAnsi" w:hAnsiTheme="minorHAnsi"/>
        </w:rPr>
        <w:t>6ΥΒΧ4653ΠΣ-902</w:t>
      </w:r>
      <w:r w:rsidR="00D92788" w:rsidRPr="00C54751">
        <w:rPr>
          <w:rFonts w:asciiTheme="minorHAnsi" w:hAnsiTheme="minorHAnsi"/>
        </w:rPr>
        <w:t xml:space="preserve">) </w:t>
      </w:r>
      <w:r w:rsidRPr="00C54751">
        <w:rPr>
          <w:rFonts w:asciiTheme="minorHAnsi" w:hAnsiTheme="minorHAnsi" w:cs="Arial"/>
        </w:rPr>
        <w:t xml:space="preserve">Απόφαση του Γενικού </w:t>
      </w:r>
      <w:r w:rsidRPr="00C54751">
        <w:rPr>
          <w:rFonts w:asciiTheme="minorHAnsi" w:hAnsiTheme="minorHAnsi"/>
        </w:rPr>
        <w:t>Γραμματέα</w:t>
      </w:r>
      <w:r w:rsidRPr="00C54751">
        <w:rPr>
          <w:rFonts w:asciiTheme="minorHAnsi" w:hAnsiTheme="minorHAnsi" w:cs="Arial"/>
        </w:rPr>
        <w:t xml:space="preserve"> περί ορισμού των Διευθυντών των Διευθύνσεων Πρωτοβάθμιας και Δευτεροβάθμιας Εκπαίδευσης της Περιφερειακής Διεύθυνσης Α’ βάθμιας&amp; Β’ βάθμιας Εκπαίδευσης </w:t>
      </w:r>
      <w:r w:rsidR="0071450A" w:rsidRPr="00C54751">
        <w:rPr>
          <w:rFonts w:asciiTheme="minorHAnsi" w:hAnsiTheme="minorHAnsi" w:cs="Arial"/>
        </w:rPr>
        <w:t>Κεντρικής</w:t>
      </w:r>
      <w:r w:rsidRPr="00C54751">
        <w:rPr>
          <w:rFonts w:asciiTheme="minorHAnsi" w:hAnsiTheme="minorHAnsi" w:cs="Arial"/>
        </w:rPr>
        <w:t xml:space="preserve"> Μακεδονίας </w:t>
      </w:r>
      <w:r w:rsidR="0071450A" w:rsidRPr="00C54751">
        <w:rPr>
          <w:rFonts w:asciiTheme="minorHAnsi" w:hAnsiTheme="minorHAnsi" w:cs="Arial"/>
        </w:rPr>
        <w:t>(ΚΜ)</w:t>
      </w:r>
      <w:r w:rsidRPr="00C54751">
        <w:rPr>
          <w:rFonts w:asciiTheme="minorHAnsi" w:hAnsiTheme="minorHAnsi" w:cs="Arial"/>
        </w:rPr>
        <w:t>, ως υπευθύνων μισθοδοσίας του Ειδικού Εκπαιδευτικού Προσωπικού (ΕΕΠ) -(Σχολικοί Νοσηλευτές) και του Ειδικού Βοηθητικού Προσωπικού (ΕΒΠ) που απασχολείται στο πλαίσιο της Πράξης: «ΕΞΕΙΔΙΚΕΥΜΕΝΗ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1450A" w:rsidRPr="00C54751">
        <w:rPr>
          <w:rFonts w:asciiTheme="minorHAnsi" w:hAnsiTheme="minorHAnsi" w:cs="Arial"/>
        </w:rPr>
        <w:t>901</w:t>
      </w:r>
      <w:r w:rsidRPr="00C54751">
        <w:rPr>
          <w:rFonts w:asciiTheme="minorHAnsi" w:hAnsiTheme="minorHAnsi" w:cs="Arial"/>
        </w:rPr>
        <w:t>, στο Επιχειρησιακό Πρόγραμμα «</w:t>
      </w:r>
      <w:r w:rsidR="0071450A" w:rsidRPr="00C54751">
        <w:rPr>
          <w:rFonts w:asciiTheme="minorHAnsi" w:hAnsiTheme="minorHAnsi" w:cs="Arial"/>
        </w:rPr>
        <w:t>Κεντρική</w:t>
      </w:r>
      <w:r w:rsidRPr="00C54751">
        <w:rPr>
          <w:rFonts w:asciiTheme="minorHAnsi" w:hAnsiTheme="minorHAnsi" w:cs="Arial"/>
        </w:rPr>
        <w:t xml:space="preserve"> Μακεδονία 2014-2020»</w:t>
      </w:r>
    </w:p>
    <w:p w:rsidR="00B51AF4" w:rsidRPr="00C54751" w:rsidRDefault="00B51AF4" w:rsidP="00B51AF4">
      <w:pPr>
        <w:numPr>
          <w:ilvl w:val="0"/>
          <w:numId w:val="6"/>
        </w:numPr>
        <w:tabs>
          <w:tab w:val="clear" w:pos="1125"/>
        </w:tabs>
        <w:spacing w:after="120" w:line="276" w:lineRule="auto"/>
        <w:ind w:left="426" w:right="-58" w:hanging="356"/>
        <w:jc w:val="both"/>
        <w:rPr>
          <w:rFonts w:asciiTheme="minorHAnsi" w:hAnsiTheme="minorHAnsi" w:cs="Arial"/>
          <w:sz w:val="22"/>
          <w:szCs w:val="22"/>
        </w:rPr>
      </w:pPr>
      <w:r w:rsidRPr="00C54751">
        <w:rPr>
          <w:rFonts w:asciiTheme="minorHAnsi" w:hAnsiTheme="minorHAnsi" w:cs="Arial"/>
          <w:sz w:val="22"/>
          <w:szCs w:val="22"/>
        </w:rPr>
        <w:t>Το γεγονός ότι από την παρούσα δεν προκύπτει καμία δαπάνη.</w:t>
      </w:r>
    </w:p>
    <w:p w:rsidR="00B51AF4" w:rsidRPr="00C54751" w:rsidRDefault="00B51AF4" w:rsidP="00B51AF4">
      <w:pPr>
        <w:numPr>
          <w:ilvl w:val="0"/>
          <w:numId w:val="6"/>
        </w:numPr>
        <w:tabs>
          <w:tab w:val="clear" w:pos="1125"/>
        </w:tabs>
        <w:spacing w:after="120" w:line="276" w:lineRule="auto"/>
        <w:ind w:left="426" w:right="-58" w:hanging="356"/>
        <w:jc w:val="both"/>
        <w:rPr>
          <w:rFonts w:asciiTheme="minorHAnsi" w:hAnsiTheme="minorHAnsi" w:cs="Arial"/>
          <w:sz w:val="22"/>
          <w:szCs w:val="22"/>
        </w:rPr>
      </w:pPr>
      <w:r w:rsidRPr="00C54751">
        <w:rPr>
          <w:rFonts w:asciiTheme="minorHAnsi" w:hAnsiTheme="minorHAnsi" w:cs="Arial"/>
          <w:sz w:val="22"/>
          <w:szCs w:val="22"/>
        </w:rPr>
        <w:t xml:space="preserve">Την ανάγκη ορισμού καταχωριστή δεδομένων στη Διεύθυνση </w:t>
      </w:r>
      <w:r w:rsidR="00D92788" w:rsidRPr="00C54751">
        <w:rPr>
          <w:rFonts w:asciiTheme="minorHAnsi" w:hAnsiTheme="minorHAnsi" w:cs="Arial"/>
          <w:sz w:val="22"/>
          <w:szCs w:val="22"/>
        </w:rPr>
        <w:t xml:space="preserve">Πρωτοβάθμιας/Δευτεροβάθμιας </w:t>
      </w:r>
      <w:r w:rsidRPr="00C54751">
        <w:rPr>
          <w:rFonts w:asciiTheme="minorHAnsi" w:hAnsiTheme="minorHAnsi" w:cs="Arial"/>
          <w:sz w:val="22"/>
          <w:szCs w:val="22"/>
        </w:rPr>
        <w:t xml:space="preserve">Εκπαίδευσης για την καταχώριση και επεξεργασία στοιχείων φυσικού και οικονομικού αντικειμένου της Πράξης </w:t>
      </w:r>
      <w:r w:rsidRPr="00C54751">
        <w:rPr>
          <w:rFonts w:asciiTheme="minorHAnsi" w:hAnsiTheme="minorHAnsi"/>
          <w:sz w:val="22"/>
          <w:szCs w:val="22"/>
        </w:rPr>
        <w:t>«</w:t>
      </w:r>
      <w:r w:rsidRPr="00C54751">
        <w:rPr>
          <w:rFonts w:asciiTheme="minorHAnsi" w:hAnsiTheme="minorHAnsi" w:cs="Arial"/>
          <w:sz w:val="22"/>
          <w:szCs w:val="22"/>
        </w:rPr>
        <w:t>ΕΞΕΙΔΙΚΕΥΜΕΝΗ</w:t>
      </w:r>
      <w:r w:rsidRPr="00C54751">
        <w:rPr>
          <w:rFonts w:asciiTheme="minorHAnsi" w:hAnsiTheme="minorHAnsi"/>
          <w:sz w:val="22"/>
          <w:szCs w:val="22"/>
        </w:rPr>
        <w:t xml:space="preserve"> ΕΚΠΑΙΔΕΥΤΙΚΗ ΥΠΟΣΤΗΡΙΞΗ ΓΙΑ ΤΗΝ ΕΝΤΑΞΗ ΜΑΘΗΤΩΝ ΜΕ ΑΝΑΠΗΡΙΑ ή/και ΕΙΔΙΚΕΣ ΕΚΠΑΙΔΕΥΤΙΚΕΣ ΑΝΑΓΚΕΣ, σχολικό έτος 2017-2018» με Κωδικό ΟΠΣ 5008</w:t>
      </w:r>
      <w:r w:rsidR="0071450A" w:rsidRPr="00C54751">
        <w:rPr>
          <w:rFonts w:asciiTheme="minorHAnsi" w:hAnsiTheme="minorHAnsi"/>
          <w:sz w:val="22"/>
          <w:szCs w:val="22"/>
        </w:rPr>
        <w:t>901</w:t>
      </w:r>
      <w:r w:rsidRPr="00C54751">
        <w:rPr>
          <w:rFonts w:asciiTheme="minorHAnsi" w:hAnsiTheme="minorHAnsi"/>
          <w:sz w:val="22"/>
          <w:szCs w:val="22"/>
        </w:rPr>
        <w:t>, στο Επιχειρησιακό Πρόγραμμα «</w:t>
      </w:r>
      <w:r w:rsidR="0071450A" w:rsidRPr="00C54751">
        <w:rPr>
          <w:rFonts w:asciiTheme="minorHAnsi" w:hAnsiTheme="minorHAnsi"/>
          <w:sz w:val="22"/>
          <w:szCs w:val="22"/>
        </w:rPr>
        <w:t>Κεντρική</w:t>
      </w:r>
      <w:r w:rsidRPr="00C54751">
        <w:rPr>
          <w:rFonts w:asciiTheme="minorHAnsi" w:hAnsiTheme="minorHAnsi"/>
          <w:sz w:val="22"/>
          <w:szCs w:val="22"/>
        </w:rPr>
        <w:t xml:space="preserve"> Μακεδονία 2014-2020»</w:t>
      </w:r>
      <w:r w:rsidRPr="00C54751">
        <w:rPr>
          <w:rFonts w:asciiTheme="minorHAnsi" w:hAnsiTheme="minorHAnsi" w:cs="Arial"/>
          <w:sz w:val="22"/>
          <w:szCs w:val="22"/>
        </w:rPr>
        <w:t>.</w:t>
      </w:r>
    </w:p>
    <w:p w:rsidR="00B51AF4" w:rsidRPr="001E5E24" w:rsidRDefault="00B51AF4" w:rsidP="00B51AF4">
      <w:pPr>
        <w:spacing w:before="120"/>
        <w:ind w:left="180" w:right="-58" w:hanging="224"/>
        <w:jc w:val="both"/>
        <w:rPr>
          <w:rFonts w:asciiTheme="minorHAnsi" w:hAnsiTheme="minorHAnsi" w:cs="Arial"/>
          <w:sz w:val="22"/>
          <w:szCs w:val="22"/>
        </w:rPr>
      </w:pPr>
    </w:p>
    <w:p w:rsidR="00B51AF4" w:rsidRPr="00B43A47" w:rsidRDefault="00B51AF4" w:rsidP="00B51AF4">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p>
    <w:p w:rsidR="00B51AF4" w:rsidRPr="00B43A47" w:rsidRDefault="00B51AF4" w:rsidP="00442E17">
      <w:pPr>
        <w:spacing w:after="120" w:line="276" w:lineRule="auto"/>
        <w:ind w:left="28"/>
        <w:jc w:val="both"/>
        <w:rPr>
          <w:rFonts w:asciiTheme="minorHAnsi" w:hAnsiTheme="minorHAnsi"/>
          <w:sz w:val="22"/>
          <w:szCs w:val="22"/>
        </w:rPr>
      </w:pPr>
      <w:r w:rsidRPr="00B43A47">
        <w:rPr>
          <w:rFonts w:asciiTheme="minorHAnsi" w:hAnsiTheme="minorHAnsi" w:cs="Arial"/>
          <w:sz w:val="22"/>
          <w:szCs w:val="22"/>
        </w:rPr>
        <w:t xml:space="preserve">Τον ορισμό τ....  …………..……………………………………… αποσπασμένου εκπαιδευτικού /διοικητικού υπαλλήλου της Διεύθυνσης </w:t>
      </w:r>
      <w:r w:rsidR="0013195A" w:rsidRPr="0013195A">
        <w:rPr>
          <w:rFonts w:asciiTheme="minorHAnsi" w:hAnsiTheme="minorHAnsi" w:cs="Arial"/>
          <w:sz w:val="22"/>
          <w:szCs w:val="22"/>
          <w:highlight w:val="yellow"/>
        </w:rPr>
        <w:t>Πρωτοβάθμιας/Δευτεροβάθμιας</w:t>
      </w:r>
      <w:r w:rsidRPr="00B43A47">
        <w:rPr>
          <w:rFonts w:asciiTheme="minorHAnsi" w:hAnsiTheme="minorHAnsi" w:cs="Arial"/>
          <w:sz w:val="22"/>
          <w:szCs w:val="22"/>
        </w:rPr>
        <w:t xml:space="preserve">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2F0105">
        <w:rPr>
          <w:rFonts w:asciiTheme="minorHAnsi" w:hAnsiTheme="minorHAnsi"/>
          <w:b/>
          <w:sz w:val="22"/>
          <w:szCs w:val="22"/>
        </w:rPr>
        <w:t xml:space="preserve">«ΕΞΕΙΔΙΚΕΥΜΕΝΗ ΕΚΠΑΙΔΕΥΤΙΚΗ ΥΠΟΣΤΗΡΙΞΗ ΓΙΑ ΤΗΝ ΕΝΤΑΞΗ ΜΑΘΗΤΩΝ ΜΕ ΑΝΑΠΗΡΙΑ ή/και ΕΙΔΙΚΕΣ ΕΚΠΑΙΔΕΥΤΙΚΕΣ ΑΝΑΓΚΕΣ, </w:t>
      </w:r>
      <w:r w:rsidRPr="00C54751">
        <w:rPr>
          <w:rFonts w:asciiTheme="minorHAnsi" w:hAnsiTheme="minorHAnsi"/>
          <w:b/>
          <w:sz w:val="22"/>
          <w:szCs w:val="22"/>
        </w:rPr>
        <w:t>σχολικό έτος 2017-2018» με Κωδικό ΟΠΣ 5008</w:t>
      </w:r>
      <w:r w:rsidR="004F4827"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4F4827"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w:t>
      </w:r>
      <w:r w:rsidRPr="00C54751">
        <w:rPr>
          <w:rFonts w:asciiTheme="minorHAnsi" w:hAnsiTheme="minorHAnsi"/>
          <w:sz w:val="22"/>
          <w:szCs w:val="22"/>
        </w:rPr>
        <w:t xml:space="preserve">, </w:t>
      </w:r>
      <w:r w:rsidR="00442E17" w:rsidRPr="00C54751">
        <w:rPr>
          <w:rFonts w:asciiTheme="minorHAnsi" w:hAnsiTheme="minorHAnsi"/>
          <w:bCs/>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sz w:val="22"/>
          <w:szCs w:val="22"/>
        </w:rPr>
        <w:t>ο οποίος συγχρηματοδοτείται από το Ευρωπαϊκό Κοινωνικό</w:t>
      </w:r>
      <w:r w:rsidRPr="00B43A47">
        <w:rPr>
          <w:rFonts w:asciiTheme="minorHAnsi" w:hAnsiTheme="minorHAnsi"/>
          <w:sz w:val="22"/>
          <w:szCs w:val="22"/>
        </w:rPr>
        <w:t xml:space="preserve"> Ταμείο. </w:t>
      </w:r>
      <w:r w:rsidRPr="00B43A47">
        <w:rPr>
          <w:rFonts w:asciiTheme="minorHAnsi" w:hAnsiTheme="minorHAnsi" w:cs="Arial"/>
          <w:sz w:val="22"/>
          <w:szCs w:val="22"/>
        </w:rPr>
        <w:t>Το έργο του εξειδικεύεται στον Οδηγό Υλοποίησης και Εφαρμογής Φυσικού Αντικειμένου και Διαχείρισης Οικονομικού Αντικειμένου της Πράξης.</w:t>
      </w:r>
    </w:p>
    <w:p w:rsidR="00B51AF4" w:rsidRPr="00B43A47" w:rsidRDefault="00B51AF4" w:rsidP="00B51AF4">
      <w:pPr>
        <w:spacing w:line="276" w:lineRule="auto"/>
        <w:ind w:left="28"/>
        <w:jc w:val="both"/>
        <w:rPr>
          <w:rFonts w:asciiTheme="minorHAnsi" w:hAnsiTheme="minorHAnsi" w:cs="Arial"/>
          <w:sz w:val="22"/>
          <w:szCs w:val="22"/>
        </w:rPr>
      </w:pPr>
      <w:r w:rsidRPr="00B43A47">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rsidR="00B51AF4" w:rsidRPr="00B43A47" w:rsidRDefault="00B51AF4" w:rsidP="00B51AF4">
      <w:pPr>
        <w:spacing w:line="276" w:lineRule="auto"/>
        <w:ind w:left="28"/>
        <w:jc w:val="both"/>
        <w:rPr>
          <w:rFonts w:asciiTheme="minorHAnsi" w:hAnsiTheme="minorHAnsi" w:cs="Arial"/>
          <w:sz w:val="22"/>
          <w:szCs w:val="22"/>
        </w:rPr>
      </w:pPr>
    </w:p>
    <w:p w:rsidR="00B51AF4" w:rsidRPr="00B43A47" w:rsidRDefault="00B51AF4" w:rsidP="00B51AF4">
      <w:pPr>
        <w:tabs>
          <w:tab w:val="center" w:pos="9360"/>
        </w:tabs>
        <w:spacing w:line="360" w:lineRule="auto"/>
        <w:ind w:left="5148"/>
        <w:jc w:val="center"/>
        <w:rPr>
          <w:rFonts w:asciiTheme="minorHAnsi" w:hAnsiTheme="minorHAnsi"/>
          <w:b/>
          <w:bCs/>
          <w:sz w:val="22"/>
          <w:szCs w:val="22"/>
        </w:rPr>
      </w:pPr>
      <w:r w:rsidRPr="00B43A47">
        <w:rPr>
          <w:rFonts w:asciiTheme="minorHAnsi" w:hAnsiTheme="minorHAnsi"/>
          <w:b/>
          <w:bCs/>
          <w:sz w:val="22"/>
          <w:szCs w:val="22"/>
        </w:rPr>
        <w:t>Ο</w:t>
      </w:r>
      <w:r>
        <w:rPr>
          <w:rFonts w:asciiTheme="minorHAnsi" w:hAnsiTheme="minorHAnsi"/>
          <w:b/>
          <w:bCs/>
          <w:sz w:val="22"/>
          <w:szCs w:val="22"/>
        </w:rPr>
        <w:t>/Η</w:t>
      </w:r>
      <w:r w:rsidRPr="00B43A47">
        <w:rPr>
          <w:rFonts w:asciiTheme="minorHAnsi" w:hAnsiTheme="minorHAnsi"/>
          <w:b/>
          <w:bCs/>
          <w:sz w:val="22"/>
          <w:szCs w:val="22"/>
        </w:rPr>
        <w:t xml:space="preserve"> Διευθυντής</w:t>
      </w:r>
      <w:r>
        <w:rPr>
          <w:rFonts w:asciiTheme="minorHAnsi" w:hAnsiTheme="minorHAnsi"/>
          <w:b/>
          <w:bCs/>
          <w:sz w:val="22"/>
          <w:szCs w:val="22"/>
        </w:rPr>
        <w:t>/ντρια</w:t>
      </w:r>
    </w:p>
    <w:p w:rsidR="00B51AF4" w:rsidRPr="00B43A47" w:rsidRDefault="00B51AF4" w:rsidP="00B51AF4">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Διεύθυνσης </w:t>
      </w:r>
      <w:r w:rsidRPr="00B43A47">
        <w:rPr>
          <w:rFonts w:asciiTheme="minorHAnsi" w:hAnsiTheme="minorHAnsi" w:cs="Arial"/>
          <w:b/>
          <w:sz w:val="22"/>
          <w:szCs w:val="22"/>
        </w:rPr>
        <w:t>Πρωτοβάθμιας</w:t>
      </w:r>
      <w:r w:rsidR="00D92788">
        <w:rPr>
          <w:rFonts w:asciiTheme="minorHAnsi" w:hAnsiTheme="minorHAnsi" w:cs="Arial"/>
          <w:b/>
          <w:sz w:val="22"/>
          <w:szCs w:val="22"/>
        </w:rPr>
        <w:t>/Δευτεροβάθμιας</w:t>
      </w:r>
      <w:r w:rsidRPr="00B43A47">
        <w:rPr>
          <w:rFonts w:asciiTheme="minorHAnsi" w:hAnsiTheme="minorHAnsi"/>
          <w:b/>
          <w:bCs/>
          <w:sz w:val="22"/>
          <w:szCs w:val="22"/>
        </w:rPr>
        <w:t>Εκπαίδευσης</w:t>
      </w:r>
    </w:p>
    <w:p w:rsidR="00B51AF4" w:rsidRPr="00B43A47" w:rsidRDefault="00B51AF4" w:rsidP="00B51AF4">
      <w:pPr>
        <w:tabs>
          <w:tab w:val="center" w:pos="9360"/>
        </w:tabs>
        <w:ind w:left="5148"/>
        <w:jc w:val="center"/>
        <w:rPr>
          <w:rFonts w:asciiTheme="minorHAnsi" w:hAnsiTheme="minorHAnsi"/>
          <w:b/>
          <w:bCs/>
          <w:sz w:val="22"/>
          <w:szCs w:val="22"/>
        </w:rPr>
      </w:pPr>
    </w:p>
    <w:p w:rsidR="00B51AF4" w:rsidRPr="00B43A47" w:rsidRDefault="00B51AF4" w:rsidP="00B51AF4">
      <w:pPr>
        <w:tabs>
          <w:tab w:val="center" w:pos="9360"/>
        </w:tabs>
        <w:ind w:left="5148"/>
        <w:jc w:val="center"/>
        <w:rPr>
          <w:rFonts w:asciiTheme="minorHAnsi" w:hAnsiTheme="minorHAnsi"/>
          <w:b/>
          <w:bCs/>
          <w:sz w:val="22"/>
          <w:szCs w:val="22"/>
        </w:rPr>
      </w:pPr>
    </w:p>
    <w:p w:rsidR="00B51AF4" w:rsidRPr="00B43A47" w:rsidRDefault="00B51AF4" w:rsidP="00B51AF4">
      <w:pPr>
        <w:tabs>
          <w:tab w:val="center" w:pos="9360"/>
        </w:tabs>
        <w:ind w:left="5148"/>
        <w:jc w:val="center"/>
        <w:rPr>
          <w:rFonts w:asciiTheme="minorHAnsi" w:hAnsiTheme="minorHAnsi"/>
          <w:sz w:val="22"/>
          <w:szCs w:val="22"/>
        </w:rPr>
      </w:pPr>
      <w:r w:rsidRPr="00B43A47">
        <w:rPr>
          <w:rFonts w:asciiTheme="minorHAnsi" w:hAnsiTheme="minorHAnsi"/>
          <w:bCs/>
          <w:sz w:val="22"/>
          <w:szCs w:val="22"/>
        </w:rPr>
        <w:t>………………….</w:t>
      </w:r>
      <w:r w:rsidRPr="00B43A47">
        <w:rPr>
          <w:rFonts w:asciiTheme="minorHAnsi" w:hAnsiTheme="minorHAnsi"/>
          <w:sz w:val="22"/>
          <w:szCs w:val="22"/>
        </w:rPr>
        <w:t>…………………………</w:t>
      </w:r>
    </w:p>
    <w:p w:rsidR="00B51AF4" w:rsidRPr="00B43A47" w:rsidRDefault="00B51AF4" w:rsidP="00B51AF4">
      <w:pPr>
        <w:pStyle w:val="a3"/>
        <w:tabs>
          <w:tab w:val="left" w:pos="1134"/>
        </w:tabs>
        <w:ind w:right="-6"/>
        <w:jc w:val="both"/>
        <w:rPr>
          <w:rFonts w:asciiTheme="minorHAnsi" w:hAnsiTheme="minorHAnsi"/>
          <w:b w:val="0"/>
          <w:sz w:val="16"/>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9" w:name="_Toc491197130"/>
      <w:r>
        <w:rPr>
          <w:rFonts w:asciiTheme="minorHAnsi" w:hAnsiTheme="minorHAnsi" w:cs="Calibri"/>
          <w:sz w:val="22"/>
        </w:rPr>
        <w:lastRenderedPageBreak/>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19"/>
    </w:p>
    <w:p w:rsidR="00596F43" w:rsidRPr="00B43A47" w:rsidRDefault="00596F43" w:rsidP="00596F43">
      <w:pPr>
        <w:rPr>
          <w:rFonts w:asciiTheme="minorHAnsi" w:hAnsiTheme="minorHAnsi"/>
          <w:b/>
          <w:bCs/>
        </w:rPr>
      </w:pPr>
    </w:p>
    <w:tbl>
      <w:tblPr>
        <w:tblW w:w="5000" w:type="pct"/>
        <w:jc w:val="center"/>
        <w:tblLayout w:type="fixed"/>
        <w:tblLook w:val="01E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C54751" w:rsidTr="00D436B7">
        <w:trPr>
          <w:trHeight w:val="756"/>
          <w:jc w:val="center"/>
        </w:trPr>
        <w:tc>
          <w:tcPr>
            <w:tcW w:w="2428" w:type="pct"/>
            <w:noWrap/>
          </w:tcPr>
          <w:p w:rsidR="00596F43" w:rsidRPr="00C54751" w:rsidRDefault="00596F43" w:rsidP="004F4827">
            <w:pPr>
              <w:tabs>
                <w:tab w:val="center" w:pos="4153"/>
                <w:tab w:val="right" w:pos="8306"/>
              </w:tabs>
              <w:jc w:val="center"/>
              <w:rPr>
                <w:rFonts w:asciiTheme="minorHAnsi" w:hAnsiTheme="minorHAnsi" w:cs="Calibri"/>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4F4827"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 </w:t>
            </w:r>
          </w:p>
        </w:tc>
        <w:tc>
          <w:tcPr>
            <w:tcW w:w="2572"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p>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C54751">
        <w:rPr>
          <w:rFonts w:asciiTheme="minorHAnsi" w:hAnsiTheme="minorHAnsi" w:cs="Calibri"/>
          <w:b/>
          <w:sz w:val="22"/>
          <w:szCs w:val="22"/>
        </w:rPr>
        <w:t>ΕΙΔΙΚΟΥ ΒΟΗΘΗΤΙΚΟΥ ΠΡΟΣΩΠΙΚΟΥ (ΕΒΠ)</w:t>
      </w:r>
      <w:r w:rsidRPr="00C54751">
        <w:rPr>
          <w:rFonts w:asciiTheme="minorHAnsi" w:hAnsiTheme="minorHAnsi" w:cs="Calibri"/>
          <w:b/>
          <w:bCs/>
          <w:sz w:val="22"/>
          <w:szCs w:val="22"/>
          <w:lang w:eastAsia="en-US"/>
        </w:rPr>
        <w:t xml:space="preserve"> (ΠΛΗΡΟΥΣ) ΩΡΑΡΙΟΥ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4F4827"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Α.Δ.Τ. …………………….………, Α.Φ.Μ. ……………..………………, Δ.Ο.Υ.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κατοίκου ………………………………………………………………………</w:t>
      </w:r>
      <w:r w:rsidRPr="00C54751">
        <w:rPr>
          <w:rFonts w:asciiTheme="minorHAnsi" w:hAnsiTheme="minorHAnsi" w:cs="Calibri"/>
          <w:b/>
          <w:bCs/>
          <w:sz w:val="22"/>
          <w:szCs w:val="22"/>
          <w:vertAlign w:val="superscript"/>
        </w:rPr>
        <w:t>8</w:t>
      </w:r>
      <w:r w:rsidRPr="00C54751">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C54751">
        <w:rPr>
          <w:rFonts w:asciiTheme="minorHAnsi" w:hAnsiTheme="minorHAnsi" w:cs="Calibri"/>
          <w:sz w:val="22"/>
          <w:szCs w:val="22"/>
        </w:rPr>
        <w:t xml:space="preserve">Ο πρώτος συμβαλλόμενος προσλαμβάνει το δεύτερο συμβαλλόμενο κλάδου ΔΕ01 Ειδικού Βοηθητικού Προσωπικούμε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.Στις σχολικές μονάδες τηρείται</w:t>
      </w:r>
      <w:r w:rsidRPr="00B43A47">
        <w:rPr>
          <w:rFonts w:asciiTheme="minorHAnsi" w:hAnsiTheme="minorHAnsi" w:cs="Calibri"/>
          <w:bCs/>
          <w:sz w:val="22"/>
          <w:szCs w:val="22"/>
        </w:rPr>
        <w:t xml:space="preserve">Παρουσιολόγιο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Pr="006C3464" w:rsidRDefault="00596F43" w:rsidP="006C3464">
      <w:pPr>
        <w:numPr>
          <w:ilvl w:val="0"/>
          <w:numId w:val="18"/>
        </w:numPr>
        <w:spacing w:after="120" w:line="276" w:lineRule="auto"/>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6C3464"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6C3464"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 στο πλαίσιο του </w:t>
      </w:r>
      <w:r w:rsidR="001B0F13" w:rsidRPr="00C54751">
        <w:rPr>
          <w:rFonts w:asciiTheme="minorHAnsi" w:hAnsiTheme="minorHAnsi"/>
          <w:b/>
          <w:bCs/>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w:t>
      </w:r>
      <w:r w:rsidRPr="006C3464">
        <w:rPr>
          <w:rFonts w:asciiTheme="minorHAnsi" w:hAnsiTheme="minorHAnsi" w:cs="Calibri"/>
          <w:sz w:val="22"/>
          <w:szCs w:val="22"/>
        </w:rPr>
        <w:t xml:space="preserve">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C54751">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C54751">
              <w:rPr>
                <w:rFonts w:asciiTheme="minorHAnsi" w:hAnsiTheme="minorHAnsi" w:cs="Calibri"/>
                <w:sz w:val="22"/>
                <w:szCs w:val="22"/>
              </w:rPr>
              <w:t>Κεντρικής Μακεδονίας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tblPr>
      <w:tblGrid>
        <w:gridCol w:w="483"/>
        <w:gridCol w:w="2304"/>
        <w:gridCol w:w="563"/>
        <w:gridCol w:w="2775"/>
        <w:gridCol w:w="525"/>
        <w:gridCol w:w="3097"/>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Δ/ντη/τριαςΠερ/κηςΕκπ/σης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Ημ/νία έναρξης είναι η ημερομηνία ανάληψης υπηρεσίας του αναπληρωτή ΕΒΠστη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Συμπληρώνεται η ημερομηνία λήξης που είναι η 21η Ιουνίου για Πρωτοβάθμια Εκπ/ση και 30 Ιουνίου για Δευτεροβάθμια Εκπ/ση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(αριθμ.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0" w:name="_Toc491197131"/>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C54751" w:rsidTr="00D436B7">
        <w:trPr>
          <w:trHeight w:val="756"/>
          <w:jc w:val="center"/>
        </w:trPr>
        <w:tc>
          <w:tcPr>
            <w:tcW w:w="2285"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6C3464"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w:t>
            </w:r>
          </w:p>
          <w:p w:rsidR="00596F43" w:rsidRPr="00C54751"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C54751" w:rsidRDefault="00596F43" w:rsidP="00596F43">
      <w:pPr>
        <w:tabs>
          <w:tab w:val="center" w:pos="4153"/>
          <w:tab w:val="right" w:pos="8306"/>
        </w:tabs>
        <w:rPr>
          <w:rFonts w:asciiTheme="minorHAnsi" w:hAnsiTheme="minorHAnsi" w:cs="Calibri"/>
          <w:b/>
          <w:bCs/>
          <w:sz w:val="22"/>
          <w:szCs w:val="22"/>
          <w:lang w:eastAsia="en-US"/>
        </w:rPr>
      </w:pPr>
    </w:p>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C54751">
        <w:rPr>
          <w:rFonts w:asciiTheme="minorHAnsi" w:hAnsiTheme="minorHAnsi" w:cs="Calibri"/>
          <w:b/>
          <w:sz w:val="22"/>
          <w:szCs w:val="22"/>
        </w:rPr>
        <w:t>ΕΙΔΙΚΟΥ ΒΟΗΘΗΤΙΚΟΥ ΠΡΟΣΩΠΙΚΟΥ</w:t>
      </w:r>
      <w:r w:rsidRPr="00C54751">
        <w:rPr>
          <w:rFonts w:asciiTheme="minorHAnsi" w:hAnsiTheme="minorHAnsi" w:cs="Calibri"/>
          <w:b/>
          <w:bCs/>
          <w:sz w:val="22"/>
          <w:szCs w:val="22"/>
          <w:lang w:eastAsia="en-US"/>
        </w:rPr>
        <w:t xml:space="preserve"> (ΠΛΗΡΟΥΣ) ΩΡΑΡΙΟΥ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 xml:space="preserve">ΚεντρικήςΜακεδονίας </w:t>
      </w:r>
      <w:r w:rsidRPr="00C54751">
        <w:rPr>
          <w:rFonts w:asciiTheme="minorHAnsi" w:hAnsiTheme="minorHAnsi" w:cs="Calibri"/>
          <w:sz w:val="22"/>
          <w:szCs w:val="22"/>
        </w:rPr>
        <w:t>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13"/>
        </w:numPr>
        <w:spacing w:after="120" w:line="276" w:lineRule="auto"/>
        <w:jc w:val="both"/>
        <w:rPr>
          <w:rFonts w:asciiTheme="minorHAnsi" w:hAnsiTheme="minorHAnsi" w:cs="Calibri"/>
          <w:b/>
          <w:bCs/>
          <w:sz w:val="22"/>
          <w:szCs w:val="22"/>
        </w:rPr>
      </w:pPr>
      <w:r w:rsidRPr="00C54751">
        <w:rPr>
          <w:rFonts w:asciiTheme="minorHAnsi" w:hAnsiTheme="minorHAnsi" w:cs="Calibri"/>
          <w:sz w:val="22"/>
          <w:szCs w:val="22"/>
        </w:rPr>
        <w:t xml:space="preserve">Ο πρώτος συμβαλλόμενος προσλαμβάνει το δεύτερο συμβαλλόμενο κλάδου ΔΕ01 Ειδικού Βοηθητικού Προσωπικούμε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.Στις σχολικές μονάδες τηρείται Παρουσιολόγιο στο οποίο ο δεύτερος συμβαλλόμενος υπογράφει σε ημερήσια βάση</w:t>
      </w:r>
      <w:r w:rsidRPr="00C54751">
        <w:rPr>
          <w:rFonts w:asciiTheme="minorHAnsi" w:hAnsiTheme="minorHAnsi" w:cs="Calibri"/>
          <w:b/>
          <w:bCs/>
          <w:sz w:val="22"/>
          <w:szCs w:val="22"/>
        </w:rPr>
        <w:t>.</w:t>
      </w:r>
    </w:p>
    <w:p w:rsidR="00596F43" w:rsidRPr="00C54751"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8</w:t>
      </w:r>
    </w:p>
    <w:p w:rsidR="00596F43" w:rsidRPr="00C54751"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 xml:space="preserve">9 </w:t>
      </w:r>
      <w:r w:rsidRPr="00C54751">
        <w:rPr>
          <w:rFonts w:asciiTheme="minorHAnsi" w:hAnsiTheme="minorHAnsi" w:cs="Calibri"/>
          <w:sz w:val="22"/>
          <w:szCs w:val="22"/>
        </w:rPr>
        <w:t xml:space="preserve">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596F43">
      <w:pPr>
        <w:numPr>
          <w:ilvl w:val="0"/>
          <w:numId w:val="13"/>
        </w:numPr>
        <w:spacing w:after="120" w:line="276" w:lineRule="auto"/>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006C3464" w:rsidRPr="00C54751">
        <w:rPr>
          <w:rFonts w:asciiTheme="minorHAnsi" w:hAnsiTheme="minorHAnsi"/>
          <w:b/>
          <w:sz w:val="22"/>
          <w:szCs w:val="22"/>
        </w:rPr>
        <w:t xml:space="preserve">Η παρούσα σύμβαση συνάπτεται στο πλαίσιο της Πράξης: «ΕΞΕΙΔΙΚΕΥΜΕΝΗ ΕΚΠΑΙΔΕΥΤΙΚΗ ΥΠΟΣΤΗΡΙΞΗ ΓΙΑ ΤΗΝ ΕΝΤΑΞΗ ΜΑΘΗΤΩΝ ΜΕ ΑΝΑΠΗΡΙΑ ή/και ΕΙΔΙΚΕΣ ΕΚΠΑΙΔΕΥΤΙΚΕΣ ΑΝΑΓΚΕΣ, σχολικό έτος 2017-2018» με Κωδικό ΟΠΣ 5008901, στο Επιχειρησιακό Πρόγραμμα «Κεντρική Μακεδονία 2014-2020», στο πλαίσιο του </w:t>
      </w:r>
      <w:r w:rsidR="006C3464" w:rsidRPr="00C54751">
        <w:rPr>
          <w:rFonts w:asciiTheme="minorHAnsi" w:hAnsiTheme="minorHAnsi"/>
          <w:b/>
          <w:bCs/>
          <w:sz w:val="22"/>
          <w:szCs w:val="22"/>
        </w:rPr>
        <w:t xml:space="preserve">Άξονα Προτεραιότητας 09Β «Προώθηση της κοινωνικής ένταξης και καταπολέμηση της φτώχειας – ΕΚΤ», </w:t>
      </w:r>
      <w:r w:rsidRPr="00C54751">
        <w:rPr>
          <w:rFonts w:asciiTheme="minorHAnsi" w:hAnsiTheme="minorHAnsi" w:cs="Calibri"/>
          <w:sz w:val="22"/>
          <w:szCs w:val="22"/>
        </w:rPr>
        <w:lastRenderedPageBreak/>
        <w:t>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w:t>
      </w:r>
      <w:r w:rsidRPr="00B43A47">
        <w:rPr>
          <w:rFonts w:asciiTheme="minorHAnsi" w:hAnsiTheme="minorHAnsi" w:cs="Calibri"/>
          <w:sz w:val="22"/>
          <w:szCs w:val="22"/>
        </w:rPr>
        <w:t xml:space="preserve"> ένα (1). </w:t>
      </w:r>
    </w:p>
    <w:p w:rsidR="00596F43" w:rsidRPr="00B43A47" w:rsidRDefault="00596F43" w:rsidP="00596F43">
      <w:pPr>
        <w:jc w:val="both"/>
        <w:rPr>
          <w:rFonts w:asciiTheme="minorHAnsi" w:hAnsiTheme="minorHAnsi" w:cs="Calibri"/>
          <w:sz w:val="22"/>
          <w:szCs w:val="22"/>
        </w:rPr>
      </w:pPr>
    </w:p>
    <w:tbl>
      <w:tblPr>
        <w:tblW w:w="0" w:type="auto"/>
        <w:tblLook w:val="01E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C54751">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C54751">
              <w:rPr>
                <w:rFonts w:asciiTheme="minorHAnsi" w:hAnsiTheme="minorHAnsi" w:cs="Calibri"/>
                <w:sz w:val="22"/>
                <w:szCs w:val="22"/>
              </w:rPr>
              <w:t>Κεντρικής Μακεδονίας</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tblPr>
      <w:tblGrid>
        <w:gridCol w:w="402"/>
        <w:gridCol w:w="2304"/>
        <w:gridCol w:w="532"/>
        <w:gridCol w:w="2864"/>
        <w:gridCol w:w="532"/>
        <w:gridCol w:w="3113"/>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Δ/ντη/τριαςΠερ/κηςΕκπ/σης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Ημ/νία έναρξης είναι η ημερομηνία ανάληψης υπηρεσίας του αναπληρωτή ΕΒΠστην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Συμπληρώνεται η ημερομηνία λήξης που είναι η 21η Ιουνίου για Πρωτοβάθμια Εκπ/ση και 30 Ιουνίου για Δευτεροβάθμια Εκπ/ση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(αριθμ.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1" w:name="_Toc491197132"/>
      <w:r>
        <w:rPr>
          <w:rFonts w:asciiTheme="minorHAnsi" w:hAnsiTheme="minorHAnsi" w:cs="Calibri"/>
          <w:sz w:val="22"/>
        </w:rPr>
        <w:lastRenderedPageBreak/>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21"/>
    </w:p>
    <w:p w:rsidR="00596F43" w:rsidRPr="00B43A47" w:rsidRDefault="00596F43" w:rsidP="00596F43">
      <w:pPr>
        <w:rPr>
          <w:rFonts w:asciiTheme="minorHAnsi" w:hAnsiTheme="minorHAnsi"/>
          <w:b/>
          <w:bCs/>
        </w:rPr>
      </w:pPr>
    </w:p>
    <w:tbl>
      <w:tblPr>
        <w:tblW w:w="5000" w:type="pct"/>
        <w:jc w:val="center"/>
        <w:tblLayout w:type="fixed"/>
        <w:tblLook w:val="01E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C54751" w:rsidTr="00D436B7">
        <w:trPr>
          <w:trHeight w:val="920"/>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ΕΛΛΗΝΙΚΗ ΔΗΜΟΚΡΑΤΙΑ </w:t>
            </w:r>
          </w:p>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ΥΠΟΥΡΓΕΙΟ ΠΑΙΔΕΙΑΣ,</w:t>
            </w:r>
          </w:p>
          <w:p w:rsidR="00596F43" w:rsidRPr="00C54751" w:rsidRDefault="00596F43" w:rsidP="00D436B7">
            <w:pPr>
              <w:tabs>
                <w:tab w:val="center" w:pos="4153"/>
                <w:tab w:val="right" w:pos="8306"/>
              </w:tabs>
              <w:jc w:val="center"/>
              <w:rPr>
                <w:rFonts w:asciiTheme="minorHAnsi" w:hAnsiTheme="minorHAnsi" w:cs="Calibri"/>
                <w:sz w:val="22"/>
                <w:szCs w:val="22"/>
                <w:lang w:eastAsia="en-US"/>
              </w:rPr>
            </w:pPr>
            <w:r w:rsidRPr="00C54751">
              <w:rPr>
                <w:rFonts w:asciiTheme="minorHAnsi" w:hAnsiTheme="minorHAnsi" w:cs="Calibri"/>
                <w:b/>
                <w:sz w:val="22"/>
                <w:szCs w:val="22"/>
                <w:lang w:eastAsia="en-US"/>
              </w:rPr>
              <w:t>ΕΡΕΥΝΑΣ ΚΑΙ ΘΡΗΣΚΕΥΜΑΤΩΝ</w:t>
            </w:r>
          </w:p>
          <w:p w:rsidR="00596F43" w:rsidRPr="00C54751" w:rsidRDefault="00596F43" w:rsidP="00D436B7">
            <w:pPr>
              <w:keepNext/>
              <w:tabs>
                <w:tab w:val="center" w:pos="4153"/>
                <w:tab w:val="right" w:pos="8306"/>
              </w:tabs>
              <w:jc w:val="center"/>
              <w:rPr>
                <w:rFonts w:asciiTheme="minorHAnsi" w:hAnsiTheme="minorHAnsi" w:cs="Calibri"/>
                <w:lang w:eastAsia="en-US"/>
              </w:rPr>
            </w:pPr>
          </w:p>
          <w:p w:rsidR="00596F43" w:rsidRPr="00C54751" w:rsidRDefault="00596F43" w:rsidP="00D436B7">
            <w:pPr>
              <w:keepNext/>
              <w:tabs>
                <w:tab w:val="center" w:pos="4153"/>
                <w:tab w:val="right" w:pos="8306"/>
              </w:tabs>
              <w:jc w:val="center"/>
              <w:rPr>
                <w:rFonts w:asciiTheme="minorHAnsi" w:hAnsiTheme="minorHAnsi" w:cs="Calibri"/>
                <w:lang w:eastAsia="en-US"/>
              </w:rPr>
            </w:pPr>
            <w:r w:rsidRPr="00C54751">
              <w:rPr>
                <w:rFonts w:asciiTheme="minorHAnsi" w:hAnsiTheme="minorHAnsi" w:cs="Calibri"/>
              </w:rPr>
              <w:t>-----</w:t>
            </w:r>
          </w:p>
        </w:tc>
        <w:tc>
          <w:tcPr>
            <w:tcW w:w="3003"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ΕΥΡΩΠΑΪΚΟ ΚΟΙΝΩΝΙΚΟ ΤΑΜΕΙΟ (ΕΚΤ)</w:t>
            </w:r>
          </w:p>
          <w:p w:rsidR="00596F43" w:rsidRPr="00C54751" w:rsidRDefault="00596F43" w:rsidP="00D436B7">
            <w:pPr>
              <w:tabs>
                <w:tab w:val="center" w:pos="4153"/>
                <w:tab w:val="right" w:pos="8306"/>
              </w:tabs>
              <w:jc w:val="center"/>
              <w:rPr>
                <w:rFonts w:asciiTheme="minorHAnsi" w:hAnsiTheme="minorHAnsi" w:cs="Calibri"/>
                <w:b/>
                <w:lang w:eastAsia="en-US"/>
              </w:rPr>
            </w:pPr>
          </w:p>
        </w:tc>
      </w:tr>
      <w:tr w:rsidR="00596F43" w:rsidRPr="00C54751" w:rsidTr="00D436B7">
        <w:trPr>
          <w:trHeight w:val="756"/>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6C3464" w:rsidRPr="00C54751">
              <w:rPr>
                <w:rFonts w:asciiTheme="minorHAnsi" w:hAnsiTheme="minorHAnsi" w:cs="Calibri"/>
                <w:b/>
                <w:sz w:val="22"/>
                <w:szCs w:val="22"/>
                <w:lang w:eastAsia="en-US"/>
              </w:rPr>
              <w:t xml:space="preserve">ΚΕΝΤΡΙΚΗΣ </w:t>
            </w:r>
            <w:r w:rsidRPr="00C54751">
              <w:rPr>
                <w:rFonts w:asciiTheme="minorHAnsi" w:hAnsiTheme="minorHAnsi" w:cs="Calibri"/>
                <w:b/>
                <w:sz w:val="22"/>
                <w:szCs w:val="22"/>
                <w:lang w:eastAsia="en-US"/>
              </w:rPr>
              <w:t xml:space="preserve">ΜΑΚΕΔΟΝΙΑΣ </w:t>
            </w:r>
          </w:p>
          <w:p w:rsidR="00596F43" w:rsidRPr="00C54751"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Pr="00C54751"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C54751">
        <w:rPr>
          <w:rFonts w:asciiTheme="minorHAnsi" w:hAnsiTheme="minorHAnsi" w:cs="Calibri"/>
          <w:b/>
          <w:sz w:val="22"/>
          <w:szCs w:val="22"/>
        </w:rPr>
        <w:t>ΕΙΔΙΚΟΥ ΕΚΠΑΙΔΕΥΤΙΚΟΥ ΠΡΟΣΩΠΙΚΟΥ</w:t>
      </w:r>
      <w:r w:rsidRPr="00C54751">
        <w:rPr>
          <w:rFonts w:asciiTheme="minorHAnsi" w:hAnsiTheme="minorHAnsi" w:cs="Calibri"/>
          <w:b/>
          <w:bCs/>
          <w:sz w:val="22"/>
          <w:szCs w:val="22"/>
          <w:lang w:eastAsia="en-US"/>
        </w:rPr>
        <w:t xml:space="preserve"> (Κλάδου ΠΕ25 Σχολικών Νοσηλευτών) (ΠΛΗΡΟΥΣ) ΩΡΑΡΙΟΥ </w:t>
      </w: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Α.Δ.Τ. …………………….………, Α.Φ.Μ. ……………..………………, Δ.Ο.Υ.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κατοίκου ………………………………………………………………………</w:t>
      </w:r>
      <w:r w:rsidRPr="00C54751">
        <w:rPr>
          <w:rFonts w:asciiTheme="minorHAnsi" w:hAnsiTheme="minorHAnsi" w:cs="Calibri"/>
          <w:b/>
          <w:bCs/>
          <w:sz w:val="22"/>
          <w:szCs w:val="22"/>
          <w:vertAlign w:val="superscript"/>
        </w:rPr>
        <w:t>8</w:t>
      </w:r>
      <w:r w:rsidRPr="00C54751">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26"/>
        </w:numPr>
        <w:spacing w:after="120" w:line="276" w:lineRule="auto"/>
        <w:jc w:val="both"/>
        <w:rPr>
          <w:rFonts w:asciiTheme="minorHAnsi" w:hAnsiTheme="minorHAnsi" w:cs="Calibri"/>
          <w:b/>
          <w:bCs/>
          <w:sz w:val="22"/>
          <w:szCs w:val="22"/>
        </w:rPr>
      </w:pPr>
      <w:r w:rsidRPr="00C54751">
        <w:rPr>
          <w:rFonts w:asciiTheme="minorHAnsi" w:hAnsiTheme="minorHAnsi" w:cs="Calibri"/>
          <w:sz w:val="22"/>
          <w:szCs w:val="22"/>
        </w:rPr>
        <w:t xml:space="preserve">Ο πρώτος συμβαλλόμενος προσλαμβάνει το δεύτερο συμβαλλόμενο Ειδικού Εκπαιδευτικού Προσωπικούκλάδου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.Στις σχολικές μονάδες τηρείται Παρουσιολόγιο στο οποίο ο δεύτερος συμβαλλόμενος υπογράφει σε ημερήσια βάση.</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9</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10</w:t>
      </w:r>
      <w:r w:rsidRPr="00C54751">
        <w:rPr>
          <w:rFonts w:asciiTheme="minorHAnsi" w:hAnsiTheme="minorHAnsi" w:cs="Calibri"/>
          <w:sz w:val="22"/>
          <w:szCs w:val="22"/>
        </w:rPr>
        <w:t>, οπότε και λύεται  αυτοδίκαια</w:t>
      </w:r>
      <w:r w:rsidRPr="00C54751">
        <w:rPr>
          <w:rFonts w:asciiTheme="minorHAnsi" w:hAnsiTheme="minorHAnsi" w:cs="Calibri"/>
          <w:b/>
          <w:bCs/>
          <w:sz w:val="22"/>
          <w:szCs w:val="22"/>
        </w:rPr>
        <w:t>.</w:t>
      </w:r>
      <w:r w:rsidRPr="00C54751">
        <w:rPr>
          <w:rFonts w:asciiTheme="minorHAnsi" w:hAnsiTheme="minorHAnsi" w:cs="Calibri"/>
          <w:sz w:val="22"/>
          <w:szCs w:val="22"/>
        </w:rPr>
        <w:t xml:space="preserve"> Επίσης, η παρούσα σύμβαση λύεται αυτοδίκαια: </w:t>
      </w:r>
    </w:p>
    <w:p w:rsidR="00596F43" w:rsidRPr="00C54751" w:rsidRDefault="00596F43" w:rsidP="00596F43">
      <w:pPr>
        <w:spacing w:after="120" w:line="276" w:lineRule="auto"/>
        <w:ind w:left="709" w:hanging="357"/>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με την παρέλευση της ημερομηνίας λήξης της παρούσης,</w:t>
      </w:r>
    </w:p>
    <w:p w:rsidR="00596F43" w:rsidRPr="00C54751" w:rsidRDefault="00596F43" w:rsidP="00596F43">
      <w:pPr>
        <w:spacing w:after="120" w:line="276" w:lineRule="auto"/>
        <w:ind w:left="709"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με τη λήξη του προγράμματος,</w:t>
      </w:r>
    </w:p>
    <w:p w:rsidR="00596F43" w:rsidRPr="00C54751" w:rsidRDefault="00596F43" w:rsidP="00596F43">
      <w:pPr>
        <w:spacing w:after="120" w:line="276" w:lineRule="auto"/>
        <w:ind w:left="709" w:hanging="360"/>
        <w:jc w:val="both"/>
        <w:rPr>
          <w:rFonts w:asciiTheme="minorHAnsi" w:hAnsiTheme="minorHAnsi" w:cs="Calibri"/>
          <w:sz w:val="22"/>
          <w:szCs w:val="22"/>
        </w:rPr>
      </w:pPr>
      <w:r w:rsidRPr="00C54751">
        <w:rPr>
          <w:rFonts w:asciiTheme="minorHAnsi" w:hAnsiTheme="minorHAnsi" w:cs="Calibri"/>
          <w:sz w:val="22"/>
          <w:szCs w:val="22"/>
        </w:rPr>
        <w:t>γ)</w:t>
      </w:r>
      <w:r w:rsidRPr="00C54751">
        <w:rPr>
          <w:rFonts w:asciiTheme="minorHAnsi" w:hAnsiTheme="minorHAnsi" w:cs="Calibri"/>
          <w:sz w:val="22"/>
          <w:szCs w:val="22"/>
        </w:rPr>
        <w:tab/>
        <w:t xml:space="preserve">με καταγγελία για σπουδαίο λόγο. </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11</w:t>
      </w:r>
      <w:r w:rsidRPr="00C54751">
        <w:rPr>
          <w:rFonts w:asciiTheme="minorHAnsi" w:hAnsiTheme="minorHAnsi" w:cs="Calibri"/>
          <w:sz w:val="22"/>
          <w:szCs w:val="22"/>
        </w:rPr>
        <w:t>,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w:t>
      </w:r>
      <w:r w:rsidRPr="00C54751">
        <w:rPr>
          <w:rFonts w:asciiTheme="minorHAnsi" w:hAnsiTheme="minorHAnsi" w:cs="Calibri"/>
          <w:sz w:val="22"/>
          <w:szCs w:val="22"/>
        </w:rPr>
        <w:lastRenderedPageBreak/>
        <w:t>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2A31C6">
      <w:pPr>
        <w:numPr>
          <w:ilvl w:val="0"/>
          <w:numId w:val="26"/>
        </w:numPr>
        <w:spacing w:after="120" w:line="276" w:lineRule="auto"/>
        <w:jc w:val="both"/>
        <w:rPr>
          <w:rFonts w:asciiTheme="minorHAnsi" w:hAnsiTheme="minorHAnsi"/>
          <w:b/>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1E00DD" w:rsidRPr="00C54751">
        <w:rPr>
          <w:rFonts w:asciiTheme="minorHAnsi" w:hAnsiTheme="minorHAnsi"/>
          <w:b/>
          <w:sz w:val="22"/>
          <w:szCs w:val="22"/>
        </w:rPr>
        <w:t>901</w:t>
      </w:r>
      <w:r w:rsidRPr="00C54751">
        <w:rPr>
          <w:rFonts w:asciiTheme="minorHAnsi" w:hAnsiTheme="minorHAnsi"/>
          <w:b/>
          <w:sz w:val="22"/>
          <w:szCs w:val="22"/>
        </w:rPr>
        <w:t xml:space="preserve">, </w:t>
      </w:r>
      <w:r w:rsidR="001E00DD" w:rsidRPr="00C54751">
        <w:rPr>
          <w:rFonts w:asciiTheme="minorHAnsi" w:hAnsiTheme="minorHAnsi"/>
          <w:b/>
          <w:sz w:val="22"/>
          <w:szCs w:val="22"/>
        </w:rPr>
        <w:t xml:space="preserve">στο Επιχειρησιακό Πρόγραμμα «Κεντρική Μακεδονία 2014-2020», </w:t>
      </w:r>
      <w:r w:rsidR="002A31C6" w:rsidRPr="00C54751">
        <w:rPr>
          <w:rFonts w:asciiTheme="minorHAnsi" w:hAnsiTheme="minorHAnsi"/>
          <w:b/>
          <w:bCs/>
          <w:sz w:val="22"/>
          <w:szCs w:val="22"/>
        </w:rPr>
        <w:t xml:space="preserve">στο πλαίσιο του Άξονα Προτεραιότητας 09Β «Προώθηση της κοινωνικής ένταξης και </w:t>
      </w:r>
      <w:r w:rsidR="001B0F13" w:rsidRPr="00C54751">
        <w:rPr>
          <w:rFonts w:asciiTheme="minorHAnsi" w:hAnsiTheme="minorHAnsi"/>
          <w:b/>
          <w:bCs/>
          <w:sz w:val="22"/>
          <w:szCs w:val="22"/>
        </w:rPr>
        <w:t>καταπολέμηση της φτώχειας – ΕΚΤ</w:t>
      </w:r>
      <w:r w:rsidR="002A31C6" w:rsidRPr="00C54751">
        <w:rPr>
          <w:rFonts w:asciiTheme="minorHAnsi" w:hAnsiTheme="minorHAnsi"/>
          <w:b/>
          <w:bCs/>
          <w:sz w:val="22"/>
          <w:szCs w:val="22"/>
        </w:rPr>
        <w:t>»,</w:t>
      </w:r>
      <w:r w:rsidRPr="00C54751">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jc w:val="both"/>
        <w:rPr>
          <w:rFonts w:asciiTheme="minorHAnsi" w:hAnsiTheme="minorHAnsi" w:cs="Calibri"/>
          <w:sz w:val="22"/>
          <w:szCs w:val="22"/>
        </w:rPr>
      </w:pPr>
    </w:p>
    <w:tbl>
      <w:tblPr>
        <w:tblW w:w="0" w:type="auto"/>
        <w:tblLook w:val="01E0"/>
      </w:tblPr>
      <w:tblGrid>
        <w:gridCol w:w="4643"/>
        <w:gridCol w:w="4643"/>
      </w:tblGrid>
      <w:tr w:rsidR="00596F43" w:rsidRPr="00B43A47" w:rsidTr="00D436B7">
        <w:tc>
          <w:tcPr>
            <w:tcW w:w="4643" w:type="dxa"/>
          </w:tcPr>
          <w:p w:rsidR="00596F43" w:rsidRPr="00C54751"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υπογραφή και σφραγίδα</w:t>
            </w:r>
          </w:p>
          <w:p w:rsidR="00596F43" w:rsidRPr="00C54751" w:rsidRDefault="00596F43" w:rsidP="00226D03">
            <w:pPr>
              <w:jc w:val="center"/>
              <w:rPr>
                <w:rFonts w:asciiTheme="minorHAnsi" w:hAnsiTheme="minorHAnsi" w:cs="Calibri"/>
                <w:sz w:val="22"/>
                <w:szCs w:val="22"/>
              </w:rPr>
            </w:pPr>
            <w:r w:rsidRPr="00C54751">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226D03" w:rsidRPr="00C54751">
              <w:rPr>
                <w:rFonts w:asciiTheme="minorHAnsi" w:hAnsiTheme="minorHAnsi" w:cs="Calibri"/>
                <w:sz w:val="22"/>
                <w:szCs w:val="22"/>
              </w:rPr>
              <w:t>ΚΜ</w:t>
            </w:r>
            <w:r w:rsidRPr="00C54751">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tblPr>
      <w:tblGrid>
        <w:gridCol w:w="483"/>
        <w:gridCol w:w="2304"/>
        <w:gridCol w:w="563"/>
        <w:gridCol w:w="2775"/>
        <w:gridCol w:w="525"/>
        <w:gridCol w:w="3097"/>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Δ/ντη/τριαςΠερ/κηςΕκπ/σης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Ημ/νία έναρξης είναι η ημερομηνία ανάληψης υπηρεσίας του αναπληρωτή ΕΕΠστην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Συμπληρώνεται η ημερομηνία λήξης που είναι η 21η Ιουνίου για Πρωτοβάθμια Εκπ/ση και 30 Ιουνίου για Δευτεροβάθμια Εκπ/ση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(αριθμ.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2" w:name="_Toc491197133"/>
      <w:r>
        <w:rPr>
          <w:rFonts w:asciiTheme="minorHAnsi" w:hAnsiTheme="minorHAnsi" w:cs="Calibri"/>
          <w:sz w:val="22"/>
        </w:rPr>
        <w:lastRenderedPageBreak/>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C54751" w:rsidTr="00D436B7">
        <w:trPr>
          <w:trHeight w:val="756"/>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FE220A"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 </w:t>
            </w:r>
          </w:p>
          <w:p w:rsidR="00596F43" w:rsidRPr="00C54751"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rPr>
          <w:rFonts w:asciiTheme="minorHAnsi" w:hAnsiTheme="minorHAnsi" w:cs="Calibri"/>
          <w:b/>
          <w:bCs/>
          <w:sz w:val="22"/>
          <w:szCs w:val="22"/>
          <w:lang w:eastAsia="en-US"/>
        </w:rPr>
      </w:pPr>
    </w:p>
    <w:p w:rsidR="00596F43" w:rsidRPr="00C54751" w:rsidRDefault="00596F43" w:rsidP="00596F43">
      <w:pPr>
        <w:tabs>
          <w:tab w:val="center" w:pos="4153"/>
          <w:tab w:val="right" w:pos="8306"/>
        </w:tabs>
        <w:spacing w:after="120"/>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C54751">
        <w:rPr>
          <w:rFonts w:asciiTheme="minorHAnsi" w:hAnsiTheme="minorHAnsi" w:cs="Calibri"/>
          <w:b/>
          <w:sz w:val="22"/>
          <w:szCs w:val="22"/>
        </w:rPr>
        <w:t>ΕΙΔΙΚΟΥ ΕΚΠΑΙΔΕΥΤΙΚΟΥ ΠΡΟΣΩΠΙΚΟΥ</w:t>
      </w:r>
      <w:r w:rsidRPr="00C54751">
        <w:rPr>
          <w:rFonts w:asciiTheme="minorHAnsi" w:hAnsiTheme="minorHAnsi" w:cs="Calibri"/>
          <w:b/>
          <w:bCs/>
          <w:sz w:val="22"/>
          <w:szCs w:val="22"/>
          <w:lang w:eastAsia="en-US"/>
        </w:rPr>
        <w:t xml:space="preserve"> (Κλάδου ΠΕ25 Σχολικών Νοσηλευτών) (ΠΛΗΡΟΥΣ) ΩΡΑΡΙΟΥ </w:t>
      </w:r>
    </w:p>
    <w:p w:rsidR="00596F43" w:rsidRPr="00C54751" w:rsidRDefault="00596F43" w:rsidP="00596F43">
      <w:pPr>
        <w:spacing w:after="120"/>
        <w:jc w:val="both"/>
        <w:rPr>
          <w:rFonts w:asciiTheme="minorHAnsi" w:hAnsiTheme="minorHAnsi" w:cs="Calibri"/>
          <w:sz w:val="22"/>
          <w:szCs w:val="22"/>
        </w:rPr>
      </w:pPr>
    </w:p>
    <w:p w:rsidR="00596F43" w:rsidRPr="00C54751" w:rsidRDefault="00596F43" w:rsidP="00596F43">
      <w:pPr>
        <w:spacing w:after="120"/>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27"/>
        </w:numPr>
        <w:spacing w:after="120"/>
        <w:jc w:val="both"/>
        <w:rPr>
          <w:rFonts w:asciiTheme="minorHAnsi" w:hAnsiTheme="minorHAnsi" w:cs="Calibri"/>
          <w:bCs/>
          <w:sz w:val="22"/>
          <w:szCs w:val="22"/>
        </w:rPr>
      </w:pPr>
      <w:r w:rsidRPr="00C54751">
        <w:rPr>
          <w:rFonts w:asciiTheme="minorHAnsi" w:hAnsiTheme="minorHAnsi" w:cs="Calibri"/>
          <w:sz w:val="22"/>
          <w:szCs w:val="22"/>
        </w:rPr>
        <w:t xml:space="preserve">Ο πρώτος συμβαλλόμενος προσλαμβάνει το δεύτερο συμβαλλόμενο Ειδικού Εκπαιδευτικού Προσωπικούκλάδου ΠΕ25 Σχολικών Νοσηλευτώνμε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.Στις σχολικές μονάδες τηρείται Παρουσιολόγιο στο οποίο ο δεύτερος συμβαλλόμενος υπογράφει σε ημερήσια βάση.</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8</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9</w:t>
      </w:r>
      <w:r w:rsidRPr="00C54751">
        <w:rPr>
          <w:rFonts w:asciiTheme="minorHAnsi" w:hAnsiTheme="minorHAnsi" w:cs="Calibri"/>
          <w:sz w:val="22"/>
          <w:szCs w:val="22"/>
        </w:rPr>
        <w:t>,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596F43">
      <w:pPr>
        <w:numPr>
          <w:ilvl w:val="0"/>
          <w:numId w:val="27"/>
        </w:numPr>
        <w:spacing w:after="120"/>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286154"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286154"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 </w:t>
      </w:r>
      <w:r w:rsidR="00286154" w:rsidRPr="00C54751">
        <w:rPr>
          <w:rFonts w:asciiTheme="minorHAnsi" w:hAnsiTheme="minorHAnsi"/>
          <w:b/>
          <w:bCs/>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b/>
          <w:sz w:val="22"/>
          <w:szCs w:val="22"/>
        </w:rPr>
        <w:t xml:space="preserve"> ο οποίος συγχρηματοδοτείται από το Ευρωπαϊκό </w:t>
      </w:r>
      <w:r w:rsidRPr="00C54751">
        <w:rPr>
          <w:rFonts w:asciiTheme="minorHAnsi" w:hAnsiTheme="minorHAnsi"/>
          <w:b/>
          <w:sz w:val="22"/>
          <w:szCs w:val="22"/>
        </w:rPr>
        <w:lastRenderedPageBreak/>
        <w:t>Κοινωνικό Ταμείο,</w:t>
      </w:r>
      <w:r w:rsidRPr="00C54751">
        <w:rPr>
          <w:rFonts w:asciiTheme="minorHAnsi" w:hAnsiTheme="minorHAnsi" w:cs="Calibri"/>
          <w:b/>
          <w:sz w:val="22"/>
          <w:szCs w:val="22"/>
        </w:rPr>
        <w:t xml:space="preserve"> (ΕΚΤ),</w:t>
      </w:r>
      <w:r w:rsidRPr="00C54751">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C54751" w:rsidRDefault="00596F43" w:rsidP="00596F43">
      <w:pPr>
        <w:jc w:val="both"/>
        <w:rPr>
          <w:rFonts w:asciiTheme="minorHAnsi" w:hAnsiTheme="minorHAnsi" w:cs="Calibri"/>
          <w:sz w:val="22"/>
          <w:szCs w:val="22"/>
        </w:rPr>
      </w:pPr>
    </w:p>
    <w:tbl>
      <w:tblPr>
        <w:tblW w:w="0" w:type="auto"/>
        <w:tblLook w:val="01E0"/>
      </w:tblPr>
      <w:tblGrid>
        <w:gridCol w:w="4643"/>
        <w:gridCol w:w="4643"/>
      </w:tblGrid>
      <w:tr w:rsidR="00596F43" w:rsidRPr="00B43A47" w:rsidTr="00D436B7">
        <w:tc>
          <w:tcPr>
            <w:tcW w:w="4643" w:type="dxa"/>
          </w:tcPr>
          <w:p w:rsidR="00596F43" w:rsidRPr="00C54751" w:rsidRDefault="00596F43" w:rsidP="00D436B7">
            <w:pPr>
              <w:jc w:val="center"/>
              <w:rPr>
                <w:rFonts w:asciiTheme="minorHAnsi" w:hAnsiTheme="minorHAnsi" w:cs="Calibri"/>
                <w:sz w:val="22"/>
                <w:szCs w:val="22"/>
              </w:rPr>
            </w:pPr>
          </w:p>
        </w:tc>
        <w:tc>
          <w:tcPr>
            <w:tcW w:w="4643" w:type="dxa"/>
          </w:tcPr>
          <w:p w:rsidR="00596F43" w:rsidRPr="00C54751"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υπογραφή και σφραγίδα</w:t>
            </w:r>
          </w:p>
          <w:p w:rsidR="00596F43" w:rsidRPr="00B43A47" w:rsidDel="009D2C51" w:rsidRDefault="00596F43" w:rsidP="00C54751">
            <w:pPr>
              <w:jc w:val="center"/>
              <w:rPr>
                <w:rFonts w:asciiTheme="minorHAnsi" w:hAnsiTheme="minorHAnsi" w:cs="Calibri"/>
                <w:sz w:val="22"/>
                <w:szCs w:val="22"/>
              </w:rPr>
            </w:pPr>
            <w:r w:rsidRPr="00C54751">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C54751">
              <w:rPr>
                <w:rFonts w:asciiTheme="minorHAnsi" w:hAnsiTheme="minorHAnsi" w:cs="Calibri"/>
                <w:sz w:val="22"/>
                <w:szCs w:val="22"/>
              </w:rPr>
              <w:t>Κεντρικής Μακεδονίας</w:t>
            </w:r>
            <w:r w:rsidRPr="00C54751">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tblPr>
      <w:tblGrid>
        <w:gridCol w:w="403"/>
        <w:gridCol w:w="2304"/>
        <w:gridCol w:w="532"/>
        <w:gridCol w:w="2859"/>
        <w:gridCol w:w="532"/>
        <w:gridCol w:w="3117"/>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Δ/ντη/τριαςΠερ/κηςΕκπ/σης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Ημ/νία  έναρξης είναι η ημερομηνία ανάληψης υπηρεσίας του αναπληρωτή ΕΕΠστην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Συμπληρώνεται η ημερομηνία λήξης που είναι η 21η Ιουνίου για Πρωτοβάθμια Εκπ/ση και 30 Ιουνίου για Δευτεροβάθμια Εκπ/ση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r>
        <w:rPr>
          <w:rFonts w:ascii="Calibri" w:hAnsi="Calibri"/>
          <w:szCs w:val="24"/>
        </w:rPr>
        <w:br w:type="page"/>
      </w:r>
    </w:p>
    <w:p w:rsidR="00690A29" w:rsidRPr="00B43A47" w:rsidRDefault="00690A29" w:rsidP="00690A2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23" w:name="_Toc491197134"/>
      <w:bookmarkStart w:id="24" w:name="_Toc306107650"/>
      <w:bookmarkStart w:id="25" w:name="_Toc307221372"/>
      <w:bookmarkStart w:id="26" w:name="_Toc409441305"/>
      <w:bookmarkStart w:id="27" w:name="_Toc409517688"/>
      <w:bookmarkStart w:id="28" w:name="_Toc429551417"/>
      <w:bookmarkEnd w:id="13"/>
      <w:bookmarkEnd w:id="14"/>
      <w:bookmarkEnd w:id="15"/>
      <w:bookmarkEnd w:id="16"/>
      <w:bookmarkEnd w:id="17"/>
      <w:r w:rsidRPr="00B43A47">
        <w:rPr>
          <w:rFonts w:asciiTheme="minorHAnsi" w:hAnsiTheme="minorHAnsi"/>
          <w:sz w:val="22"/>
        </w:rPr>
        <w:lastRenderedPageBreak/>
        <w:t>ΥΠΟΔΕΙΓΜΑ</w:t>
      </w:r>
      <w:r w:rsidR="00866608">
        <w:rPr>
          <w:rFonts w:asciiTheme="minorHAnsi" w:hAnsiTheme="minorHAnsi"/>
          <w:sz w:val="22"/>
        </w:rPr>
        <w:t>4</w:t>
      </w:r>
      <w:r w:rsidRPr="00B43A47">
        <w:rPr>
          <w:rFonts w:asciiTheme="minorHAnsi" w:hAnsiTheme="minorHAnsi"/>
          <w:sz w:val="22"/>
        </w:rPr>
        <w:t>: ΑΤΟΜΙΚΑ ΣΤΟΙΧΕΙΑ ΕΕΠ/ΕΒΠ</w:t>
      </w:r>
      <w:bookmarkEnd w:id="23"/>
    </w:p>
    <w:p w:rsidR="00690A29" w:rsidRPr="00B43A47" w:rsidRDefault="00690A29" w:rsidP="00690A29">
      <w:pPr>
        <w:rPr>
          <w:rFonts w:asciiTheme="minorHAnsi" w:hAnsiTheme="minorHAns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p>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 ……………………………………………………….</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ΑΤΟΜΙΚΑ ΣΤΟΙΧΕΙΑ ΕΕΠ/ΕΒΠ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B43A47" w:rsidRDefault="00690A29" w:rsidP="00690A29">
      <w:pPr>
        <w:jc w:val="center"/>
        <w:rPr>
          <w:rFonts w:asciiTheme="minorHAnsi" w:hAnsiTheme="minorHAnsi"/>
          <w:b/>
          <w:sz w:val="22"/>
          <w:szCs w:val="22"/>
        </w:rPr>
      </w:pP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A6B20"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7A6B20"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90A29" w:rsidRDefault="00690A29" w:rsidP="00690A29">
      <w:pPr>
        <w:tabs>
          <w:tab w:val="center" w:pos="5940"/>
        </w:tabs>
        <w:rPr>
          <w:rFonts w:asciiTheme="minorHAnsi" w:hAnsiTheme="minorHAnsi"/>
        </w:rPr>
      </w:pPr>
    </w:p>
    <w:p w:rsidR="00690A29" w:rsidRDefault="00690A29">
      <w:pPr>
        <w:rPr>
          <w:rFonts w:asciiTheme="minorHAnsi" w:hAnsiTheme="minorHAnsi"/>
        </w:rPr>
      </w:pPr>
      <w:r>
        <w:rPr>
          <w:rFonts w:asciiTheme="minorHAnsi" w:hAnsiTheme="minorHAnsi"/>
        </w:rPr>
        <w:br w:type="page"/>
      </w:r>
    </w:p>
    <w:p w:rsidR="00690A29" w:rsidRPr="001E5E24" w:rsidRDefault="00690A29" w:rsidP="00690A29">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29" w:name="_Toc491197135"/>
      <w:r>
        <w:rPr>
          <w:rFonts w:asciiTheme="minorHAnsi" w:hAnsiTheme="minorHAnsi"/>
          <w:sz w:val="22"/>
        </w:rPr>
        <w:lastRenderedPageBreak/>
        <w:t xml:space="preserve">ΥΠΟΔΕΙΓΜΑ </w:t>
      </w:r>
      <w:r w:rsidR="00866608">
        <w:rPr>
          <w:rFonts w:asciiTheme="minorHAnsi" w:hAnsiTheme="minorHAnsi"/>
          <w:sz w:val="22"/>
        </w:rPr>
        <w:t>5</w:t>
      </w:r>
      <w:r w:rsidRPr="001E5E24">
        <w:rPr>
          <w:rFonts w:asciiTheme="minorHAnsi" w:hAnsiTheme="minorHAnsi"/>
          <w:sz w:val="22"/>
        </w:rPr>
        <w:t>: Π</w:t>
      </w:r>
      <w:r>
        <w:rPr>
          <w:rFonts w:asciiTheme="minorHAnsi" w:hAnsiTheme="minorHAnsi"/>
          <w:sz w:val="22"/>
        </w:rPr>
        <w:t>ΑΡΟΥΣΙΟΛΟΓΙΟ</w:t>
      </w:r>
      <w:bookmarkEnd w:id="29"/>
    </w:p>
    <w:tbl>
      <w:tblPr>
        <w:tblpPr w:leftFromText="180" w:rightFromText="180" w:vertAnchor="text" w:horzAnchor="margin" w:tblpY="130"/>
        <w:tblW w:w="5000" w:type="pct"/>
        <w:tblLook w:val="00A0"/>
      </w:tblPr>
      <w:tblGrid>
        <w:gridCol w:w="3522"/>
        <w:gridCol w:w="2438"/>
        <w:gridCol w:w="1624"/>
        <w:gridCol w:w="2270"/>
      </w:tblGrid>
      <w:tr w:rsidR="00690A29" w:rsidRPr="001E5E24" w:rsidTr="00D436B7">
        <w:trPr>
          <w:trHeight w:val="22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90A29" w:rsidRPr="001E5E24" w:rsidRDefault="00690A29" w:rsidP="007A6B20">
            <w:pPr>
              <w:jc w:val="both"/>
              <w:rPr>
                <w:rFonts w:asciiTheme="minorHAnsi" w:hAnsiTheme="minorHAnsi" w:cs="Calibri"/>
                <w:b/>
                <w:sz w:val="18"/>
                <w:szCs w:val="18"/>
              </w:rPr>
            </w:pPr>
            <w:r w:rsidRPr="001E5E24">
              <w:rPr>
                <w:rFonts w:asciiTheme="minorHAnsi" w:hAnsiTheme="minorHAnsi" w:cs="Calibri"/>
                <w:b/>
                <w:sz w:val="18"/>
                <w:szCs w:val="18"/>
              </w:rPr>
              <w:t xml:space="preserve">Έργο/Υποέργο: ΕΞΕΙΔΙΚΕΥΜΕΝΗ ΕΚΠΑΙΔΕΥΤΙΚΗ ΥΠΟΣΤΗΡΙΞΗ ΓΙΑ ΤΗΝ ΕΝΤΑΞΗ ΜΑΘΗΤΩΝ ΜΕ ΑΝΑΠΗΡΙΑ ή/και ΕΙΔΙΚΕΣ ΕΚΠΑΙΔΕΥΤΙΚΕΣ ΑΝΑΓΚΕΣ, σχολικό έτος 2017-2018» με </w:t>
            </w:r>
            <w:r w:rsidRPr="00C54751">
              <w:rPr>
                <w:rFonts w:asciiTheme="minorHAnsi" w:hAnsiTheme="minorHAnsi" w:cs="Calibri"/>
                <w:b/>
                <w:sz w:val="18"/>
                <w:szCs w:val="18"/>
              </w:rPr>
              <w:t>Κωδικό ΟΠΣ 5008</w:t>
            </w:r>
            <w:r w:rsidR="007A6B20" w:rsidRPr="00C54751">
              <w:rPr>
                <w:rFonts w:asciiTheme="minorHAnsi" w:hAnsiTheme="minorHAnsi" w:cs="Calibri"/>
                <w:b/>
                <w:sz w:val="18"/>
                <w:szCs w:val="18"/>
              </w:rPr>
              <w:t>901</w:t>
            </w:r>
            <w:r w:rsidRPr="00C54751">
              <w:rPr>
                <w:rFonts w:asciiTheme="minorHAnsi" w:hAnsiTheme="minorHAnsi" w:cs="Calibri"/>
                <w:b/>
                <w:sz w:val="18"/>
                <w:szCs w:val="18"/>
              </w:rPr>
              <w:t>, του Ε.Π. «</w:t>
            </w:r>
            <w:r w:rsidR="007A6B20" w:rsidRPr="00C54751">
              <w:rPr>
                <w:rFonts w:asciiTheme="minorHAnsi" w:hAnsiTheme="minorHAnsi" w:cs="Calibri"/>
                <w:b/>
                <w:sz w:val="18"/>
                <w:szCs w:val="18"/>
              </w:rPr>
              <w:t>Κεντρική</w:t>
            </w:r>
            <w:r w:rsidRPr="00C54751">
              <w:rPr>
                <w:rFonts w:asciiTheme="minorHAnsi" w:hAnsiTheme="minorHAnsi" w:cs="Calibri"/>
                <w:b/>
                <w:sz w:val="18"/>
                <w:szCs w:val="18"/>
              </w:rPr>
              <w:t xml:space="preserve"> Μακεδονία 2014-2020</w:t>
            </w:r>
            <w:r w:rsidRPr="001E5E24">
              <w:rPr>
                <w:rFonts w:asciiTheme="minorHAnsi" w:hAnsiTheme="minorHAnsi" w:cs="Calibri"/>
                <w:b/>
                <w:sz w:val="18"/>
                <w:szCs w:val="18"/>
              </w:rPr>
              <w:t>» / Υποέργο 1</w:t>
            </w:r>
          </w:p>
        </w:tc>
      </w:tr>
      <w:tr w:rsidR="00690A29" w:rsidRPr="001E5E24" w:rsidTr="00D436B7">
        <w:trPr>
          <w:trHeight w:val="210"/>
        </w:trPr>
        <w:tc>
          <w:tcPr>
            <w:tcW w:w="1787" w:type="pct"/>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Δ/νση</w:t>
            </w:r>
            <w:r w:rsidR="0013195A" w:rsidRPr="0013195A">
              <w:rPr>
                <w:rFonts w:asciiTheme="minorHAnsi" w:hAnsiTheme="minorHAnsi" w:cs="Calibri"/>
                <w:sz w:val="18"/>
                <w:szCs w:val="18"/>
                <w:highlight w:val="yellow"/>
              </w:rPr>
              <w:t>Α/θμιας/Β/θμιας</w:t>
            </w:r>
            <w:r w:rsidRPr="001E5E24">
              <w:rPr>
                <w:rFonts w:asciiTheme="minorHAnsi" w:hAnsiTheme="minorHAnsi" w:cs="Calibri"/>
                <w:sz w:val="18"/>
                <w:szCs w:val="18"/>
              </w:rPr>
              <w:t>Εκπ/σης:</w:t>
            </w:r>
          </w:p>
        </w:tc>
        <w:tc>
          <w:tcPr>
            <w:tcW w:w="2061" w:type="pct"/>
            <w:gridSpan w:val="2"/>
            <w:tcBorders>
              <w:top w:val="single" w:sz="4" w:space="0" w:color="auto"/>
              <w:left w:val="nil"/>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Σχολείο:</w:t>
            </w:r>
          </w:p>
        </w:tc>
        <w:tc>
          <w:tcPr>
            <w:tcW w:w="1152" w:type="pct"/>
            <w:tcBorders>
              <w:top w:val="single" w:sz="4" w:space="0" w:color="auto"/>
              <w:left w:val="nil"/>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Κωδικός Σχολείου:</w:t>
            </w:r>
          </w:p>
        </w:tc>
      </w:tr>
      <w:tr w:rsidR="00690A29" w:rsidRPr="001E5E24" w:rsidTr="00D436B7">
        <w:trPr>
          <w:trHeight w:val="225"/>
        </w:trPr>
        <w:tc>
          <w:tcPr>
            <w:tcW w:w="1787" w:type="pct"/>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Ταχ. Δ/νση Σχολείου:</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Τηλ. Σχολείου:</w:t>
            </w:r>
          </w:p>
        </w:tc>
        <w:tc>
          <w:tcPr>
            <w:tcW w:w="824" w:type="pct"/>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FAX:</w:t>
            </w:r>
          </w:p>
        </w:tc>
        <w:tc>
          <w:tcPr>
            <w:tcW w:w="1152" w:type="pct"/>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sz w:val="18"/>
                <w:szCs w:val="18"/>
              </w:rPr>
            </w:pPr>
            <w:r w:rsidRPr="001E5E24">
              <w:rPr>
                <w:rFonts w:asciiTheme="minorHAnsi" w:hAnsiTheme="minorHAnsi" w:cs="Calibri"/>
                <w:sz w:val="18"/>
                <w:szCs w:val="18"/>
              </w:rPr>
              <w:t>e-mail:</w:t>
            </w:r>
          </w:p>
        </w:tc>
      </w:tr>
      <w:tr w:rsidR="00690A29" w:rsidRPr="001E5E24" w:rsidTr="00D436B7">
        <w:trPr>
          <w:trHeight w:val="24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i/>
                <w:iCs/>
                <w:sz w:val="18"/>
                <w:szCs w:val="18"/>
              </w:rPr>
            </w:pPr>
            <w:r w:rsidRPr="001E5E24">
              <w:rPr>
                <w:rFonts w:ascii="Calibri" w:hAnsi="Calibri" w:cs="Calibri"/>
                <w:sz w:val="18"/>
                <w:szCs w:val="18"/>
              </w:rPr>
              <w:t>Ονοματεπώνυμο Διευθυντή</w:t>
            </w:r>
            <w:r w:rsidR="00C40F3D">
              <w:rPr>
                <w:rFonts w:ascii="Calibri" w:hAnsi="Calibri" w:cs="Calibri"/>
                <w:sz w:val="18"/>
                <w:szCs w:val="18"/>
              </w:rPr>
              <w:t>/ντριας</w:t>
            </w:r>
            <w:r w:rsidRPr="001E5E24">
              <w:rPr>
                <w:rFonts w:ascii="Calibri" w:hAnsi="Calibri" w:cs="Calibri"/>
                <w:sz w:val="18"/>
                <w:szCs w:val="18"/>
              </w:rPr>
              <w:t xml:space="preserve"> του Σχολείου / Προϊσταμένου του Νηπιαγωγείου:</w:t>
            </w:r>
          </w:p>
        </w:tc>
      </w:tr>
      <w:tr w:rsidR="00690A29" w:rsidRPr="001E5E24" w:rsidTr="00D436B7">
        <w:trPr>
          <w:trHeight w:val="286"/>
        </w:trPr>
        <w:tc>
          <w:tcPr>
            <w:tcW w:w="3024" w:type="pct"/>
            <w:gridSpan w:val="2"/>
            <w:tcBorders>
              <w:top w:val="single" w:sz="4" w:space="0" w:color="auto"/>
              <w:left w:val="single" w:sz="4" w:space="0" w:color="auto"/>
              <w:bottom w:val="single" w:sz="4" w:space="0" w:color="auto"/>
              <w:right w:val="single" w:sz="4" w:space="0" w:color="auto"/>
            </w:tcBorders>
            <w:noWrap/>
            <w:vAlign w:val="center"/>
            <w:hideMark/>
          </w:tcPr>
          <w:p w:rsidR="00690A29" w:rsidRPr="001E5E24" w:rsidRDefault="00690A29" w:rsidP="00D436B7">
            <w:pPr>
              <w:rPr>
                <w:rFonts w:asciiTheme="minorHAnsi" w:hAnsiTheme="minorHAnsi" w:cs="Calibri"/>
                <w:b/>
                <w:i/>
                <w:iCs/>
                <w:sz w:val="18"/>
                <w:szCs w:val="18"/>
              </w:rPr>
            </w:pPr>
            <w:r w:rsidRPr="001E5E24">
              <w:rPr>
                <w:rFonts w:asciiTheme="minorHAnsi" w:hAnsiTheme="minorHAnsi" w:cs="Calibri"/>
                <w:b/>
                <w:sz w:val="18"/>
                <w:szCs w:val="18"/>
              </w:rPr>
              <w:t>Ονοματεπώνυμο ΕΕΠ/ΕΒΠ:</w:t>
            </w:r>
          </w:p>
        </w:tc>
        <w:tc>
          <w:tcPr>
            <w:tcW w:w="824" w:type="pct"/>
            <w:tcBorders>
              <w:top w:val="single" w:sz="4" w:space="0" w:color="auto"/>
              <w:left w:val="single" w:sz="4" w:space="0" w:color="auto"/>
              <w:bottom w:val="single" w:sz="4" w:space="0" w:color="auto"/>
              <w:right w:val="single" w:sz="4" w:space="0" w:color="auto"/>
            </w:tcBorders>
            <w:vAlign w:val="center"/>
            <w:hideMark/>
          </w:tcPr>
          <w:p w:rsidR="00690A29" w:rsidRPr="001E5E24" w:rsidRDefault="00690A29" w:rsidP="00D436B7">
            <w:pPr>
              <w:rPr>
                <w:rFonts w:asciiTheme="minorHAnsi" w:hAnsiTheme="minorHAnsi" w:cs="Calibri"/>
                <w:b/>
                <w:i/>
                <w:iCs/>
                <w:sz w:val="18"/>
                <w:szCs w:val="18"/>
              </w:rPr>
            </w:pPr>
            <w:r w:rsidRPr="001E5E24">
              <w:rPr>
                <w:rFonts w:asciiTheme="minorHAnsi" w:hAnsiTheme="minorHAnsi" w:cs="Calibri"/>
                <w:sz w:val="18"/>
                <w:szCs w:val="18"/>
              </w:rPr>
              <w:t>Ειδικότητα:</w:t>
            </w:r>
          </w:p>
        </w:tc>
        <w:tc>
          <w:tcPr>
            <w:tcW w:w="1152" w:type="pct"/>
            <w:tcBorders>
              <w:top w:val="single" w:sz="4" w:space="0" w:color="auto"/>
              <w:left w:val="single" w:sz="4" w:space="0" w:color="auto"/>
              <w:bottom w:val="single" w:sz="4" w:space="0" w:color="auto"/>
              <w:right w:val="single" w:sz="4" w:space="0" w:color="auto"/>
            </w:tcBorders>
            <w:vAlign w:val="center"/>
            <w:hideMark/>
          </w:tcPr>
          <w:p w:rsidR="00690A29" w:rsidRPr="001E5E24" w:rsidRDefault="00690A29" w:rsidP="00D436B7">
            <w:pPr>
              <w:rPr>
                <w:rFonts w:asciiTheme="minorHAnsi" w:hAnsiTheme="minorHAnsi" w:cs="Calibri"/>
                <w:b/>
                <w:i/>
                <w:iCs/>
                <w:sz w:val="18"/>
                <w:szCs w:val="18"/>
              </w:rPr>
            </w:pPr>
            <w:r w:rsidRPr="001E5E24">
              <w:rPr>
                <w:rFonts w:asciiTheme="minorHAnsi" w:hAnsiTheme="minorHAnsi" w:cs="Calibri"/>
                <w:sz w:val="18"/>
                <w:szCs w:val="18"/>
              </w:rPr>
              <w:t>ΑΦΜ:</w:t>
            </w:r>
          </w:p>
        </w:tc>
      </w:tr>
    </w:tbl>
    <w:tbl>
      <w:tblPr>
        <w:tblW w:w="5000" w:type="pct"/>
        <w:tblLook w:val="00A0"/>
      </w:tblPr>
      <w:tblGrid>
        <w:gridCol w:w="498"/>
        <w:gridCol w:w="1762"/>
        <w:gridCol w:w="1959"/>
        <w:gridCol w:w="1125"/>
        <w:gridCol w:w="162"/>
        <w:gridCol w:w="235"/>
        <w:gridCol w:w="1738"/>
        <w:gridCol w:w="2375"/>
      </w:tblGrid>
      <w:tr w:rsidR="00690A29" w:rsidRPr="001E5E24" w:rsidTr="005257A7">
        <w:trPr>
          <w:trHeight w:val="810"/>
        </w:trPr>
        <w:tc>
          <w:tcPr>
            <w:tcW w:w="253" w:type="pct"/>
            <w:tcBorders>
              <w:top w:val="single" w:sz="4" w:space="0" w:color="auto"/>
              <w:left w:val="single" w:sz="4" w:space="0" w:color="auto"/>
              <w:bottom w:val="single" w:sz="4" w:space="0" w:color="auto"/>
              <w:right w:val="single" w:sz="4" w:space="0" w:color="auto"/>
            </w:tcBorders>
            <w:textDirection w:val="btLr"/>
            <w:vAlign w:val="center"/>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cs="Calibri"/>
                <w:b/>
                <w:bCs/>
                <w:color w:val="000000"/>
                <w:sz w:val="16"/>
                <w:szCs w:val="16"/>
              </w:rPr>
              <w:t xml:space="preserve">ΗΜΕΡΑ </w:t>
            </w:r>
          </w:p>
        </w:tc>
        <w:tc>
          <w:tcPr>
            <w:tcW w:w="894" w:type="pct"/>
            <w:tcBorders>
              <w:top w:val="single" w:sz="4" w:space="0" w:color="auto"/>
              <w:left w:val="single" w:sz="4" w:space="0" w:color="auto"/>
              <w:bottom w:val="single" w:sz="4" w:space="0" w:color="auto"/>
              <w:right w:val="single" w:sz="4" w:space="0" w:color="auto"/>
            </w:tcBorders>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
                <w:bCs/>
                <w:color w:val="000000"/>
                <w:sz w:val="16"/>
                <w:szCs w:val="16"/>
              </w:rPr>
              <w:t>ΗΜΕΡΟΜΗΝΙΑ</w:t>
            </w:r>
          </w:p>
        </w:tc>
        <w:tc>
          <w:tcPr>
            <w:tcW w:w="994" w:type="pct"/>
            <w:tcBorders>
              <w:top w:val="single" w:sz="4" w:space="0" w:color="auto"/>
              <w:left w:val="single" w:sz="4" w:space="0" w:color="auto"/>
              <w:bottom w:val="single" w:sz="4" w:space="0" w:color="auto"/>
              <w:right w:val="single" w:sz="4" w:space="0" w:color="auto"/>
            </w:tcBorders>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
                <w:bCs/>
                <w:color w:val="000000"/>
                <w:sz w:val="16"/>
                <w:szCs w:val="16"/>
              </w:rPr>
              <w:t>ΠΑΡΟΥΣΙΕΣ</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ώρες υποστήριξης/ώρες εργασίας</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
                <w:bCs/>
                <w:color w:val="000000"/>
                <w:sz w:val="16"/>
                <w:szCs w:val="16"/>
              </w:rPr>
              <w:t>ή</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αιτιολογία μη λειτουργίας σχολείου</w:t>
            </w: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
                <w:bCs/>
                <w:color w:val="000000"/>
                <w:sz w:val="16"/>
                <w:szCs w:val="16"/>
              </w:rPr>
              <w:t>ΥΠΟΓΡΑΦΗ ΕΕΠ/ΕΒΠ</w:t>
            </w:r>
          </w:p>
          <w:p w:rsidR="00690A29" w:rsidRPr="001E5E24" w:rsidRDefault="00690A29" w:rsidP="00D436B7">
            <w:pPr>
              <w:jc w:val="center"/>
              <w:rPr>
                <w:rFonts w:asciiTheme="minorHAnsi" w:hAnsiTheme="minorHAnsi"/>
                <w:b/>
                <w:bCs/>
                <w:color w:val="000000"/>
                <w:sz w:val="16"/>
                <w:szCs w:val="16"/>
              </w:rPr>
            </w:pPr>
          </w:p>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Cs/>
                <w:color w:val="000000"/>
                <w:sz w:val="16"/>
                <w:szCs w:val="16"/>
              </w:rPr>
              <w:t>(</w:t>
            </w:r>
            <w:r w:rsidRPr="001E5E24">
              <w:rPr>
                <w:rFonts w:asciiTheme="minorHAnsi" w:hAnsiTheme="minorHAnsi"/>
                <w:b/>
                <w:bCs/>
                <w:color w:val="000000"/>
                <w:sz w:val="16"/>
                <w:szCs w:val="16"/>
              </w:rPr>
              <w:t xml:space="preserve">μόνο </w:t>
            </w:r>
            <w:r w:rsidRPr="001E5E24">
              <w:rPr>
                <w:rFonts w:asciiTheme="minorHAnsi" w:hAnsiTheme="minorHAnsi"/>
                <w:bCs/>
                <w:color w:val="000000"/>
                <w:sz w:val="16"/>
                <w:szCs w:val="16"/>
              </w:rPr>
              <w:t>τις ημέρες που είναι παρόν)</w:t>
            </w:r>
          </w:p>
        </w:tc>
        <w:tc>
          <w:tcPr>
            <w:tcW w:w="119" w:type="pct"/>
            <w:vMerge w:val="restart"/>
            <w:tcBorders>
              <w:top w:val="single" w:sz="4" w:space="0" w:color="auto"/>
              <w:left w:val="single" w:sz="4" w:space="0" w:color="auto"/>
              <w:right w:val="single" w:sz="4" w:space="0" w:color="auto"/>
            </w:tcBorders>
            <w:shd w:val="clear" w:color="auto" w:fill="808080"/>
          </w:tcPr>
          <w:p w:rsidR="00690A29" w:rsidRPr="001E5E24" w:rsidRDefault="00690A29" w:rsidP="00D436B7">
            <w:pPr>
              <w:jc w:val="center"/>
              <w:rPr>
                <w:rFonts w:asciiTheme="minorHAnsi" w:hAnsiTheme="minorHAnsi"/>
                <w:b/>
                <w:bCs/>
                <w:color w:val="000000"/>
                <w:sz w:val="16"/>
                <w:szCs w:val="16"/>
              </w:rPr>
            </w:pPr>
          </w:p>
        </w:tc>
        <w:tc>
          <w:tcPr>
            <w:tcW w:w="882" w:type="pct"/>
            <w:tcBorders>
              <w:top w:val="single" w:sz="4" w:space="0" w:color="auto"/>
              <w:left w:val="single" w:sz="4" w:space="0" w:color="auto"/>
              <w:bottom w:val="single" w:sz="4" w:space="0" w:color="auto"/>
              <w:right w:val="single" w:sz="4" w:space="0" w:color="auto"/>
            </w:tcBorders>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
                <w:bCs/>
                <w:color w:val="000000"/>
                <w:sz w:val="16"/>
                <w:szCs w:val="16"/>
              </w:rPr>
              <w:t>ΑΠΟΥΣΙΕΣ</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ώρες υποστήριξης/ώρες εργασίας</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 xml:space="preserve">ή </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αιτιολογία μη λειτουργίας σχολείου</w:t>
            </w:r>
          </w:p>
        </w:tc>
        <w:tc>
          <w:tcPr>
            <w:tcW w:w="1205" w:type="pct"/>
            <w:tcBorders>
              <w:top w:val="single" w:sz="4" w:space="0" w:color="auto"/>
              <w:left w:val="single" w:sz="4" w:space="0" w:color="auto"/>
              <w:bottom w:val="single" w:sz="4" w:space="0" w:color="auto"/>
              <w:right w:val="single" w:sz="4" w:space="0" w:color="auto"/>
            </w:tcBorders>
          </w:tcPr>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
                <w:bCs/>
                <w:color w:val="000000"/>
                <w:sz w:val="16"/>
                <w:szCs w:val="16"/>
              </w:rPr>
              <w:t>ΛΟΓΟΣ ΑΠΟΥΣΙΑΣ</w:t>
            </w:r>
          </w:p>
          <w:p w:rsidR="00690A29" w:rsidRPr="001E5E24" w:rsidRDefault="00690A29" w:rsidP="00D436B7">
            <w:pPr>
              <w:jc w:val="center"/>
              <w:rPr>
                <w:rFonts w:asciiTheme="minorHAnsi" w:hAnsiTheme="minorHAnsi"/>
                <w:bCs/>
                <w:color w:val="000000"/>
                <w:sz w:val="16"/>
                <w:szCs w:val="16"/>
              </w:rPr>
            </w:pPr>
            <w:r w:rsidRPr="001E5E24">
              <w:rPr>
                <w:rFonts w:asciiTheme="minorHAnsi" w:hAnsiTheme="minorHAnsi"/>
                <w:bCs/>
                <w:color w:val="000000"/>
                <w:sz w:val="16"/>
                <w:szCs w:val="16"/>
              </w:rPr>
              <w:t>(είδος άδειας,</w:t>
            </w:r>
          </w:p>
          <w:p w:rsidR="00690A29" w:rsidRPr="001E5E24" w:rsidRDefault="00690A29" w:rsidP="00D436B7">
            <w:pPr>
              <w:jc w:val="center"/>
              <w:rPr>
                <w:rFonts w:asciiTheme="minorHAnsi" w:hAnsiTheme="minorHAnsi"/>
                <w:b/>
                <w:bCs/>
                <w:color w:val="000000"/>
                <w:sz w:val="16"/>
                <w:szCs w:val="16"/>
              </w:rPr>
            </w:pPr>
            <w:r w:rsidRPr="001E5E24">
              <w:rPr>
                <w:rFonts w:asciiTheme="minorHAnsi" w:hAnsiTheme="minorHAnsi"/>
                <w:bCs/>
                <w:color w:val="000000"/>
                <w:sz w:val="16"/>
                <w:szCs w:val="16"/>
              </w:rPr>
              <w:t>απεργία/στάση εργασίας, αδικαιολόγητη απουσία)</w:t>
            </w:r>
          </w:p>
        </w:tc>
      </w:tr>
      <w:tr w:rsidR="00690A29" w:rsidRPr="001E5E24" w:rsidTr="005257A7">
        <w:trPr>
          <w:trHeight w:val="333"/>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Πα</w:t>
            </w:r>
          </w:p>
        </w:tc>
        <w:tc>
          <w:tcPr>
            <w:tcW w:w="894" w:type="pct"/>
            <w:tcBorders>
              <w:top w:val="single" w:sz="4" w:space="0" w:color="auto"/>
              <w:left w:val="nil"/>
              <w:bottom w:val="single" w:sz="4" w:space="0" w:color="auto"/>
              <w:right w:val="single" w:sz="4" w:space="0" w:color="auto"/>
            </w:tcBorders>
            <w:shd w:val="clear" w:color="auto" w:fill="auto"/>
            <w:vAlign w:val="center"/>
          </w:tcPr>
          <w:p w:rsidR="00690A29" w:rsidRPr="001E5E24" w:rsidRDefault="00690A29" w:rsidP="005257A7">
            <w:pPr>
              <w:jc w:val="center"/>
              <w:rPr>
                <w:rFonts w:asciiTheme="minorHAnsi" w:hAnsiTheme="minorHAnsi" w:cs="Calibri"/>
                <w:color w:val="000000"/>
                <w:sz w:val="16"/>
                <w:szCs w:val="16"/>
                <w:lang w:val="en-US"/>
              </w:rPr>
            </w:pPr>
            <w:r w:rsidRPr="001E5E24">
              <w:rPr>
                <w:rFonts w:asciiTheme="minorHAnsi" w:hAnsiTheme="minorHAnsi" w:cs="Calibri"/>
                <w:color w:val="000000"/>
                <w:sz w:val="16"/>
                <w:szCs w:val="16"/>
                <w:lang w:val="en-US"/>
              </w:rPr>
              <w:t>01/09/2017</w:t>
            </w:r>
          </w:p>
        </w:tc>
        <w:tc>
          <w:tcPr>
            <w:tcW w:w="994" w:type="pct"/>
            <w:tcBorders>
              <w:top w:val="single" w:sz="4" w:space="0" w:color="auto"/>
              <w:left w:val="nil"/>
              <w:bottom w:val="single" w:sz="4" w:space="0" w:color="auto"/>
              <w:right w:val="single" w:sz="4" w:space="0" w:color="auto"/>
            </w:tcBorders>
            <w:shd w:val="clear" w:color="auto" w:fill="auto"/>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auto"/>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auto"/>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shd w:val="clear" w:color="auto" w:fill="auto"/>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Σαβ</w:t>
            </w:r>
          </w:p>
        </w:tc>
        <w:tc>
          <w:tcPr>
            <w:tcW w:w="8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lang w:val="en-US"/>
              </w:rPr>
              <w:t>02/09/2017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Κυρ</w:t>
            </w:r>
          </w:p>
        </w:tc>
        <w:tc>
          <w:tcPr>
            <w:tcW w:w="8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lang w:val="en-US"/>
              </w:rPr>
              <w:t>03/09/2017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Δε</w:t>
            </w:r>
          </w:p>
        </w:tc>
        <w:tc>
          <w:tcPr>
            <w:tcW w:w="8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lang w:val="en-US"/>
              </w:rPr>
              <w:t>04/09/2017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Τρ</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05/09/2017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06/09/2017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07/09/2017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Πα</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08/09/2017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Σαβ</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09/09/2017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Κυρ</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10/09/2017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Δε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11/09/2017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Τρ</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12/09/2017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13/09/2017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14/09/2017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Πα</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15/09/2017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Σαβ</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16/09/2017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Κυρ</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17/09/2017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Δε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18/09/2017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Τρ</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19/09/2017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20/09/2017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21/09/2017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Πα</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22/09/2017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Σαβ</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23/09/2017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Κυρ</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24/09/2017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s="Calibr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Δε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25/09/2017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nil"/>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Τρ</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26/09/2017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p>
        </w:tc>
        <w:tc>
          <w:tcPr>
            <w:tcW w:w="119" w:type="pct"/>
            <w:vMerge/>
            <w:tcBorders>
              <w:left w:val="single" w:sz="4" w:space="0" w:color="auto"/>
              <w:bottom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s="Calibr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nil"/>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Τε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rPr>
            </w:pPr>
            <w:r w:rsidRPr="001E5E24">
              <w:rPr>
                <w:rFonts w:asciiTheme="minorHAnsi" w:hAnsiTheme="minorHAnsi" w:cs="Calibri"/>
                <w:color w:val="000000"/>
                <w:sz w:val="16"/>
                <w:szCs w:val="16"/>
                <w:lang w:val="en-US"/>
              </w:rPr>
              <w:t>27/09/2017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lang w:val="en-US"/>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olor w:val="000000"/>
                <w:sz w:val="16"/>
                <w:szCs w:val="16"/>
              </w:rPr>
            </w:pPr>
          </w:p>
        </w:tc>
        <w:tc>
          <w:tcPr>
            <w:tcW w:w="119" w:type="pct"/>
            <w:vMerge/>
            <w:tcBorders>
              <w:top w:val="single" w:sz="4" w:space="0" w:color="auto"/>
              <w:left w:val="single" w:sz="4" w:space="0" w:color="auto"/>
              <w:bottom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Πε</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lang w:val="en-US"/>
              </w:rPr>
              <w:t>28/09/2017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olor w:val="000000"/>
                <w:sz w:val="16"/>
                <w:szCs w:val="16"/>
              </w:rPr>
            </w:pPr>
          </w:p>
        </w:tc>
        <w:tc>
          <w:tcPr>
            <w:tcW w:w="119" w:type="pct"/>
            <w:tcBorders>
              <w:top w:val="single" w:sz="4" w:space="0" w:color="auto"/>
              <w:left w:val="single" w:sz="4" w:space="0" w:color="auto"/>
              <w:bottom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255"/>
        </w:trPr>
        <w:tc>
          <w:tcPr>
            <w:tcW w:w="253"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r w:rsidRPr="001E5E24">
              <w:rPr>
                <w:rFonts w:asciiTheme="minorHAnsi" w:hAnsiTheme="minorHAnsi" w:cs="Calibri"/>
                <w:color w:val="000000"/>
                <w:sz w:val="16"/>
                <w:szCs w:val="16"/>
              </w:rPr>
              <w:t>Πα</w:t>
            </w:r>
          </w:p>
        </w:tc>
        <w:tc>
          <w:tcPr>
            <w:tcW w:w="894" w:type="pct"/>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lang w:val="en-US"/>
              </w:rPr>
              <w:t>29/09/2017</w:t>
            </w:r>
          </w:p>
        </w:tc>
        <w:tc>
          <w:tcPr>
            <w:tcW w:w="994"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653" w:type="pct"/>
            <w:gridSpan w:val="2"/>
            <w:tcBorders>
              <w:top w:val="single" w:sz="4" w:space="0" w:color="auto"/>
              <w:left w:val="nil"/>
              <w:bottom w:val="single" w:sz="4" w:space="0" w:color="auto"/>
              <w:right w:val="single" w:sz="4" w:space="0" w:color="auto"/>
            </w:tcBorders>
          </w:tcPr>
          <w:p w:rsidR="00690A29" w:rsidRPr="001E5E24" w:rsidRDefault="00690A29" w:rsidP="005257A7">
            <w:pPr>
              <w:jc w:val="center"/>
              <w:rPr>
                <w:rFonts w:asciiTheme="minorHAnsi" w:hAnsiTheme="minorHAnsi"/>
                <w:color w:val="000000"/>
                <w:sz w:val="16"/>
                <w:szCs w:val="16"/>
              </w:rPr>
            </w:pPr>
          </w:p>
        </w:tc>
        <w:tc>
          <w:tcPr>
            <w:tcW w:w="119" w:type="pct"/>
            <w:tcBorders>
              <w:top w:val="single" w:sz="4" w:space="0" w:color="auto"/>
              <w:left w:val="single" w:sz="4" w:space="0" w:color="auto"/>
              <w:bottom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5257A7">
        <w:trPr>
          <w:trHeight w:val="170"/>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rPr>
              <w:t>Σαβ</w:t>
            </w:r>
          </w:p>
        </w:tc>
        <w:tc>
          <w:tcPr>
            <w:tcW w:w="894" w:type="pct"/>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s="Calibri"/>
                <w:color w:val="000000"/>
                <w:sz w:val="16"/>
                <w:szCs w:val="16"/>
              </w:rPr>
            </w:pPr>
            <w:r w:rsidRPr="001E5E24">
              <w:rPr>
                <w:rFonts w:asciiTheme="minorHAnsi" w:hAnsiTheme="minorHAnsi" w:cs="Calibri"/>
                <w:color w:val="000000"/>
                <w:sz w:val="16"/>
                <w:szCs w:val="16"/>
                <w:lang w:val="en-US"/>
              </w:rPr>
              <w:t>30/09/2017</w:t>
            </w:r>
          </w:p>
        </w:tc>
        <w:tc>
          <w:tcPr>
            <w:tcW w:w="994" w:type="pct"/>
            <w:tcBorders>
              <w:top w:val="single" w:sz="4" w:space="0" w:color="auto"/>
              <w:left w:val="nil"/>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olor w:val="000000"/>
                <w:sz w:val="16"/>
                <w:szCs w:val="16"/>
              </w:rPr>
            </w:pPr>
          </w:p>
        </w:tc>
        <w:tc>
          <w:tcPr>
            <w:tcW w:w="653" w:type="pct"/>
            <w:gridSpan w:val="2"/>
            <w:tcBorders>
              <w:top w:val="single" w:sz="4" w:space="0" w:color="auto"/>
              <w:left w:val="nil"/>
              <w:bottom w:val="single" w:sz="4" w:space="0" w:color="auto"/>
              <w:right w:val="single" w:sz="4" w:space="0" w:color="auto"/>
            </w:tcBorders>
            <w:shd w:val="clear" w:color="auto" w:fill="BFBFBF"/>
          </w:tcPr>
          <w:p w:rsidR="00690A29" w:rsidRPr="001E5E24" w:rsidRDefault="00690A29" w:rsidP="005257A7">
            <w:pPr>
              <w:jc w:val="center"/>
              <w:rPr>
                <w:rFonts w:asciiTheme="minorHAnsi" w:hAnsiTheme="minorHAnsi"/>
                <w:color w:val="000000"/>
                <w:sz w:val="16"/>
                <w:szCs w:val="16"/>
              </w:rPr>
            </w:pPr>
          </w:p>
        </w:tc>
        <w:tc>
          <w:tcPr>
            <w:tcW w:w="119" w:type="pct"/>
            <w:tcBorders>
              <w:top w:val="single" w:sz="4" w:space="0" w:color="auto"/>
              <w:left w:val="single" w:sz="4" w:space="0" w:color="auto"/>
              <w:bottom w:val="single" w:sz="4" w:space="0" w:color="auto"/>
              <w:right w:val="single" w:sz="4" w:space="0" w:color="auto"/>
            </w:tcBorders>
            <w:shd w:val="clear" w:color="auto" w:fill="808080"/>
          </w:tcPr>
          <w:p w:rsidR="00690A29" w:rsidRPr="001E5E24" w:rsidRDefault="00690A29" w:rsidP="005257A7">
            <w:pPr>
              <w:jc w:val="center"/>
              <w:rPr>
                <w:rFonts w:asciiTheme="minorHAnsi" w:hAnsiTheme="minorHAnsi"/>
                <w:color w:val="000000"/>
                <w:sz w:val="16"/>
                <w:szCs w:val="16"/>
              </w:rPr>
            </w:pPr>
          </w:p>
        </w:tc>
        <w:tc>
          <w:tcPr>
            <w:tcW w:w="882" w:type="pct"/>
            <w:tcBorders>
              <w:top w:val="single" w:sz="4" w:space="0" w:color="auto"/>
              <w:left w:val="single" w:sz="4" w:space="0" w:color="auto"/>
              <w:bottom w:val="single" w:sz="4" w:space="0" w:color="auto"/>
              <w:right w:val="single" w:sz="4" w:space="0" w:color="auto"/>
            </w:tcBorders>
            <w:shd w:val="clear" w:color="auto" w:fill="BFBFBF"/>
            <w:vAlign w:val="center"/>
          </w:tcPr>
          <w:p w:rsidR="00690A29" w:rsidRPr="001E5E24" w:rsidRDefault="00690A29" w:rsidP="005257A7">
            <w:pPr>
              <w:jc w:val="center"/>
              <w:rPr>
                <w:rFonts w:asciiTheme="minorHAnsi" w:hAnsiTheme="minorHAnsi"/>
                <w:color w:val="000000"/>
                <w:sz w:val="16"/>
                <w:szCs w:val="16"/>
              </w:rPr>
            </w:pPr>
          </w:p>
        </w:tc>
        <w:tc>
          <w:tcPr>
            <w:tcW w:w="1205" w:type="pct"/>
            <w:tcBorders>
              <w:top w:val="single" w:sz="4" w:space="0" w:color="auto"/>
              <w:left w:val="nil"/>
              <w:bottom w:val="single" w:sz="4" w:space="0" w:color="auto"/>
              <w:right w:val="single" w:sz="4" w:space="0" w:color="auto"/>
            </w:tcBorders>
            <w:vAlign w:val="center"/>
          </w:tcPr>
          <w:p w:rsidR="00690A29" w:rsidRPr="001E5E24" w:rsidRDefault="00690A29" w:rsidP="005257A7">
            <w:pPr>
              <w:jc w:val="center"/>
              <w:rPr>
                <w:rFonts w:asciiTheme="minorHAnsi" w:hAnsiTheme="minorHAnsi"/>
                <w:color w:val="000000"/>
                <w:sz w:val="16"/>
                <w:szCs w:val="16"/>
              </w:rPr>
            </w:pPr>
          </w:p>
        </w:tc>
      </w:tr>
      <w:tr w:rsidR="00690A29" w:rsidRPr="001E5E24" w:rsidTr="00D436B7">
        <w:tblPrEx>
          <w:jc w:val="center"/>
          <w:tblLook w:val="04A0"/>
        </w:tblPrEx>
        <w:trPr>
          <w:trHeight w:val="1695"/>
          <w:jc w:val="center"/>
        </w:trPr>
        <w:tc>
          <w:tcPr>
            <w:tcW w:w="2712" w:type="pct"/>
            <w:gridSpan w:val="4"/>
            <w:shd w:val="clear" w:color="auto" w:fill="auto"/>
          </w:tcPr>
          <w:p w:rsidR="00690A29" w:rsidRPr="001E5E24" w:rsidRDefault="00690A29" w:rsidP="00D436B7">
            <w:pPr>
              <w:spacing w:after="120"/>
              <w:ind w:left="283" w:hanging="215"/>
              <w:rPr>
                <w:rFonts w:asciiTheme="minorHAnsi" w:hAnsiTheme="minorHAnsi" w:cs="Calibri"/>
                <w:bCs/>
                <w:sz w:val="16"/>
                <w:szCs w:val="16"/>
                <w:u w:val="single"/>
              </w:rPr>
            </w:pPr>
            <w:r w:rsidRPr="001E5E24">
              <w:rPr>
                <w:rFonts w:asciiTheme="minorHAnsi" w:hAnsiTheme="minorHAnsi" w:cs="Calibri"/>
                <w:bCs/>
                <w:sz w:val="16"/>
                <w:szCs w:val="16"/>
                <w:u w:val="single"/>
              </w:rPr>
              <w:t>Οδηγίες:</w:t>
            </w:r>
          </w:p>
          <w:p w:rsidR="00690A29" w:rsidRPr="001E5E24" w:rsidRDefault="00690A29" w:rsidP="00D436B7">
            <w:pPr>
              <w:numPr>
                <w:ilvl w:val="0"/>
                <w:numId w:val="34"/>
              </w:numPr>
              <w:spacing w:after="120"/>
              <w:ind w:left="283" w:hanging="215"/>
              <w:rPr>
                <w:rFonts w:asciiTheme="minorHAnsi" w:hAnsiTheme="minorHAnsi" w:cs="Calibri"/>
                <w:bCs/>
                <w:sz w:val="16"/>
                <w:szCs w:val="16"/>
              </w:rPr>
            </w:pPr>
            <w:r w:rsidRPr="001E5E24">
              <w:rPr>
                <w:rFonts w:asciiTheme="minorHAnsi" w:hAnsiTheme="minorHAnsi" w:cs="Calibri"/>
                <w:bCs/>
                <w:sz w:val="16"/>
                <w:szCs w:val="16"/>
              </w:rPr>
              <w:t xml:space="preserve">Το ΕΕΠ/ΕΒΠ υπογράφει </w:t>
            </w:r>
            <w:r w:rsidRPr="001E5E24">
              <w:rPr>
                <w:rFonts w:asciiTheme="minorHAnsi" w:hAnsiTheme="minorHAnsi" w:cs="Calibri"/>
                <w:b/>
                <w:bCs/>
                <w:sz w:val="16"/>
                <w:szCs w:val="16"/>
              </w:rPr>
              <w:t>ΜΟΝΟ</w:t>
            </w:r>
            <w:r w:rsidRPr="001E5E24">
              <w:rPr>
                <w:rFonts w:asciiTheme="minorHAnsi" w:hAnsiTheme="minorHAnsi" w:cs="Calibri"/>
                <w:bCs/>
                <w:sz w:val="16"/>
                <w:szCs w:val="16"/>
              </w:rPr>
              <w:t xml:space="preserve"> τις ημέρες που είναι </w:t>
            </w:r>
            <w:r w:rsidRPr="001E5E24">
              <w:rPr>
                <w:rFonts w:ascii="Calibri" w:hAnsi="Calibri" w:cs="Calibri"/>
                <w:bCs/>
                <w:sz w:val="16"/>
                <w:szCs w:val="16"/>
              </w:rPr>
              <w:t>παρών/ούσα.</w:t>
            </w:r>
          </w:p>
          <w:p w:rsidR="00690A29" w:rsidRPr="001E5E24" w:rsidRDefault="00690A29" w:rsidP="00D436B7">
            <w:pPr>
              <w:numPr>
                <w:ilvl w:val="0"/>
                <w:numId w:val="34"/>
              </w:numPr>
              <w:spacing w:after="120"/>
              <w:ind w:left="283" w:hanging="215"/>
              <w:rPr>
                <w:rFonts w:asciiTheme="minorHAnsi" w:hAnsiTheme="minorHAnsi" w:cs="Calibri"/>
                <w:bCs/>
                <w:sz w:val="16"/>
                <w:szCs w:val="16"/>
              </w:rPr>
            </w:pPr>
            <w:r w:rsidRPr="001E5E24">
              <w:rPr>
                <w:rFonts w:asciiTheme="minorHAnsi" w:hAnsiTheme="minorHAnsi" w:cs="Calibri"/>
                <w:bCs/>
                <w:sz w:val="16"/>
                <w:szCs w:val="16"/>
              </w:rPr>
              <w:t>Το παρουσιολόγιο ελέγχεται από το ΕΕΠ/ΕΒΠ και τον Διευθυντή/ντρια του Σχολείου/Προϊστάμενο/η του Νηπιαγωγείου.</w:t>
            </w:r>
          </w:p>
          <w:p w:rsidR="00690A29" w:rsidRPr="001E5E24" w:rsidRDefault="00690A29" w:rsidP="00D436B7">
            <w:pPr>
              <w:numPr>
                <w:ilvl w:val="0"/>
                <w:numId w:val="34"/>
              </w:numPr>
              <w:spacing w:after="120"/>
              <w:ind w:left="283" w:right="-1242" w:hanging="215"/>
              <w:rPr>
                <w:rFonts w:asciiTheme="minorHAnsi" w:hAnsiTheme="minorHAnsi" w:cs="Calibri"/>
                <w:bCs/>
                <w:sz w:val="16"/>
                <w:szCs w:val="16"/>
              </w:rPr>
            </w:pPr>
            <w:r w:rsidRPr="001E5E24">
              <w:rPr>
                <w:rFonts w:asciiTheme="minorHAnsi" w:hAnsiTheme="minorHAnsi" w:cs="Calibri"/>
                <w:bCs/>
                <w:sz w:val="16"/>
                <w:szCs w:val="16"/>
              </w:rPr>
              <w:t>Αντίγραφο του Παρουσιολογίου φυλάσσεται στο  Σχολείο/ Νηπιαγωγείο.</w:t>
            </w:r>
          </w:p>
        </w:tc>
        <w:tc>
          <w:tcPr>
            <w:tcW w:w="2288" w:type="pct"/>
            <w:gridSpan w:val="4"/>
            <w:shd w:val="clear" w:color="auto" w:fill="auto"/>
          </w:tcPr>
          <w:p w:rsidR="00690A29" w:rsidRPr="001E5E24" w:rsidRDefault="0013195A" w:rsidP="00D436B7">
            <w:pPr>
              <w:rPr>
                <w:rFonts w:asciiTheme="minorHAnsi" w:hAnsiTheme="minorHAnsi" w:cs="Calibri"/>
                <w:sz w:val="18"/>
                <w:szCs w:val="18"/>
              </w:rPr>
            </w:pPr>
            <w:r w:rsidRPr="00C54751">
              <w:rPr>
                <w:rFonts w:asciiTheme="minorHAnsi" w:hAnsiTheme="minorHAnsi" w:cs="Calibri"/>
                <w:sz w:val="18"/>
                <w:szCs w:val="18"/>
              </w:rPr>
              <w:t>Βεβαιώνεται υπεύθυνα η ακρίβεια των ανωτέρω στοιχείων και ότι οι δηλούμενες ώρες έχουν προσφερθεί στο Πλαίσιο Υλοποίησης της Πράξης με Κωδικό ΟΠΣ: 5008</w:t>
            </w:r>
            <w:r w:rsidR="007A6B20" w:rsidRPr="00C54751">
              <w:rPr>
                <w:rFonts w:asciiTheme="minorHAnsi" w:hAnsiTheme="minorHAnsi" w:cs="Calibri"/>
                <w:sz w:val="18"/>
                <w:szCs w:val="18"/>
              </w:rPr>
              <w:t>901</w:t>
            </w:r>
          </w:p>
          <w:p w:rsidR="00690A29" w:rsidRPr="001E5E24" w:rsidRDefault="00690A29" w:rsidP="00D436B7">
            <w:pPr>
              <w:jc w:val="center"/>
              <w:rPr>
                <w:rFonts w:asciiTheme="minorHAnsi" w:hAnsiTheme="minorHAnsi" w:cs="Calibri"/>
                <w:sz w:val="18"/>
                <w:szCs w:val="18"/>
              </w:rPr>
            </w:pPr>
            <w:r w:rsidRPr="001E5E24">
              <w:rPr>
                <w:rFonts w:asciiTheme="minorHAnsi" w:hAnsiTheme="minorHAnsi" w:cs="Calibri"/>
                <w:sz w:val="18"/>
                <w:szCs w:val="18"/>
              </w:rPr>
              <w:t>Ο/Η ΒΕΒΑΙΩΝ/ΟΥΣΑ</w:t>
            </w:r>
          </w:p>
          <w:p w:rsidR="00690A29" w:rsidRPr="001E5E24" w:rsidRDefault="00690A29" w:rsidP="00D436B7">
            <w:pPr>
              <w:jc w:val="center"/>
              <w:rPr>
                <w:rFonts w:asciiTheme="minorHAnsi" w:hAnsiTheme="minorHAnsi" w:cs="Calibri"/>
                <w:sz w:val="18"/>
                <w:szCs w:val="18"/>
              </w:rPr>
            </w:pPr>
            <w:r w:rsidRPr="001E5E24">
              <w:rPr>
                <w:rFonts w:asciiTheme="minorHAnsi" w:hAnsiTheme="minorHAnsi" w:cs="Calibri"/>
                <w:sz w:val="18"/>
                <w:szCs w:val="18"/>
              </w:rPr>
              <w:t>ΔΙΕΥΘΥΝΤΗΣ/ΝΤΡΙΑ ΤΟΥ ΣΧΟΛΕΙΟΥ/</w:t>
            </w:r>
          </w:p>
          <w:p w:rsidR="00690A29" w:rsidRPr="001E5E24" w:rsidRDefault="00690A29" w:rsidP="00D436B7">
            <w:pPr>
              <w:jc w:val="center"/>
              <w:rPr>
                <w:rFonts w:asciiTheme="minorHAnsi" w:hAnsiTheme="minorHAnsi" w:cs="Calibri"/>
                <w:sz w:val="18"/>
                <w:szCs w:val="18"/>
              </w:rPr>
            </w:pPr>
            <w:r w:rsidRPr="001E5E24">
              <w:rPr>
                <w:rFonts w:asciiTheme="minorHAnsi" w:hAnsiTheme="minorHAnsi" w:cs="Calibri"/>
                <w:sz w:val="18"/>
                <w:szCs w:val="18"/>
              </w:rPr>
              <w:t>ΠΡΟΪΣΤΑΜΕΝΟΣ/H ΤΟΥ ΝΗΠΙΑΓΩΓΕΙΟΥ</w:t>
            </w:r>
          </w:p>
        </w:tc>
      </w:tr>
    </w:tbl>
    <w:p w:rsidR="00690A29" w:rsidRPr="001E5E24" w:rsidRDefault="00690A29" w:rsidP="00690A29">
      <w:pPr>
        <w:rPr>
          <w:rFonts w:asciiTheme="minorHAnsi" w:hAnsiTheme="minorHAnsi"/>
          <w:vanish/>
          <w:sz w:val="10"/>
        </w:rPr>
      </w:pPr>
    </w:p>
    <w:p w:rsidR="00690A29" w:rsidRDefault="00690A29" w:rsidP="00690A29">
      <w:pPr>
        <w:jc w:val="center"/>
        <w:rPr>
          <w:rFonts w:asciiTheme="minorHAnsi" w:hAnsiTheme="minorHAnsi" w:cs="Calibri"/>
          <w:b/>
          <w:sz w:val="22"/>
          <w:szCs w:val="22"/>
          <w:u w:val="single"/>
        </w:rPr>
      </w:pPr>
    </w:p>
    <w:p w:rsidR="005257A7" w:rsidRDefault="005257A7" w:rsidP="00690A29">
      <w:pPr>
        <w:jc w:val="center"/>
        <w:rPr>
          <w:rFonts w:asciiTheme="minorHAnsi" w:hAnsiTheme="minorHAnsi" w:cs="Calibri"/>
          <w:b/>
          <w:sz w:val="22"/>
          <w:szCs w:val="22"/>
          <w:u w:val="single"/>
        </w:rPr>
      </w:pPr>
    </w:p>
    <w:p w:rsidR="005257A7" w:rsidRPr="001E5E24" w:rsidRDefault="005257A7" w:rsidP="00690A29">
      <w:pPr>
        <w:jc w:val="center"/>
        <w:rPr>
          <w:rFonts w:asciiTheme="minorHAnsi" w:hAnsiTheme="minorHAnsi" w:cs="Calibri"/>
          <w:b/>
          <w:sz w:val="22"/>
          <w:szCs w:val="22"/>
          <w:u w:val="single"/>
        </w:rPr>
      </w:pPr>
    </w:p>
    <w:p w:rsidR="00690A29" w:rsidRPr="001E5E24" w:rsidRDefault="00690A29" w:rsidP="00690A29">
      <w:pPr>
        <w:jc w:val="center"/>
        <w:rPr>
          <w:rFonts w:asciiTheme="minorHAnsi" w:hAnsiTheme="minorHAnsi" w:cs="Calibri"/>
          <w:b/>
          <w:sz w:val="22"/>
          <w:szCs w:val="22"/>
          <w:u w:val="single"/>
        </w:rPr>
      </w:pPr>
      <w:r w:rsidRPr="001E5E24">
        <w:rPr>
          <w:rFonts w:asciiTheme="minorHAnsi" w:hAnsiTheme="minorHAnsi" w:cs="Calibri"/>
          <w:b/>
          <w:sz w:val="22"/>
          <w:szCs w:val="22"/>
          <w:u w:val="single"/>
        </w:rPr>
        <w:lastRenderedPageBreak/>
        <w:t>ΟΔΗΓΙΕΣ ΣΥΜΠΛΗΡΩΣΗΣ ΠΑΡΟΥΣΙΟΛΟΓΙΟΥ</w:t>
      </w:r>
    </w:p>
    <w:p w:rsidR="00690A29" w:rsidRPr="001E5E24" w:rsidRDefault="00690A29" w:rsidP="00690A29">
      <w:pPr>
        <w:rPr>
          <w:rFonts w:asciiTheme="minorHAnsi" w:hAnsiTheme="minorHAnsi" w:cs="Calibri"/>
          <w:b/>
          <w:sz w:val="22"/>
          <w:szCs w:val="22"/>
          <w:u w:val="single"/>
        </w:rPr>
      </w:pPr>
    </w:p>
    <w:p w:rsidR="00690A29" w:rsidRPr="001E5E24"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rPr>
        <w:t xml:space="preserve">Ο Διευθυντής/ντρια του Σχολείου/Προϊστάμενος/η του Νηπιαγωγείου συμπληρώνει τις στήλες «ΠΑΡΟΥΣΙΕΣ» ή «ΑΠΟΥΣΙΕΣ» </w:t>
      </w:r>
      <w:r w:rsidRPr="001E5E24">
        <w:rPr>
          <w:rFonts w:asciiTheme="minorHAnsi" w:hAnsiTheme="minorHAnsi" w:cs="Calibri"/>
          <w:u w:val="single"/>
        </w:rPr>
        <w:t>μόνο</w:t>
      </w:r>
      <w:r w:rsidRPr="001E5E24">
        <w:rPr>
          <w:rFonts w:asciiTheme="minorHAnsi" w:hAnsiTheme="minorHAnsi" w:cs="Calibri"/>
        </w:rPr>
        <w:t xml:space="preserve"> τις ημέρες που το σχολείο λειτουργεί και το ΕΕΠ/ΕΒΠ οφείλει να είναι παρόν, βάσει του ωρολογίου προγράμματος.</w:t>
      </w:r>
    </w:p>
    <w:p w:rsidR="00690A29" w:rsidRPr="001E5E24"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rPr>
        <w:t xml:space="preserve">Το ΕΕΠ/ΕΒΠ υπογράφει </w:t>
      </w:r>
      <w:r w:rsidRPr="001E5E24">
        <w:rPr>
          <w:rFonts w:asciiTheme="minorHAnsi" w:hAnsiTheme="minorHAnsi" w:cs="Calibri"/>
          <w:u w:val="single"/>
        </w:rPr>
        <w:t>μόνο</w:t>
      </w:r>
      <w:r w:rsidRPr="001E5E24">
        <w:rPr>
          <w:rFonts w:asciiTheme="minorHAnsi" w:hAnsiTheme="minorHAnsi" w:cs="Calibri"/>
        </w:rPr>
        <w:t xml:space="preserve"> τις ημέρες που είναι παρόν (δεν υπογράφει εκ των υστέρων σε ημέρες άδειας, απουσίας κλπ.).</w:t>
      </w:r>
    </w:p>
    <w:p w:rsidR="00690A29" w:rsidRPr="001E5E24"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b/>
        </w:rPr>
        <w:t>Για τις ημέρες που το σχολείο λειτουργεί και πραγματοποιούνται σχολικές εκδηλώσεις</w:t>
      </w:r>
      <w:r w:rsidRPr="001E5E24">
        <w:rPr>
          <w:rFonts w:asciiTheme="minorHAnsi" w:hAnsiTheme="minorHAnsi" w:cs="Calibri"/>
        </w:rPr>
        <w:t xml:space="preserve"> (π.χ εκδρομές, σχολικές εορτές, εκκλησιασμός κλπ.) συμπληρώνονται κανονικά οι στήλες «ΠΑΡΟΥΣΙΕΣ» ή «ΑΠΟΥΣΙΕΣ», σύμφωνα με τον αριθμό των προβλεπόμενων ωρών υποστήριξης/εργασίας.</w:t>
      </w:r>
    </w:p>
    <w:p w:rsidR="00690A29" w:rsidRPr="001E5E24"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b/>
        </w:rPr>
        <w:t xml:space="preserve">Για τις ημέρες που το σχολείο δεν λειτουργεί  </w:t>
      </w:r>
      <w:r w:rsidRPr="001E5E24">
        <w:rPr>
          <w:rFonts w:asciiTheme="minorHAnsi" w:hAnsiTheme="minorHAnsi" w:cs="Calibri"/>
        </w:rPr>
        <w:t>η στήλη «ΠΑΡΟΥΣΙΕΣ» δεν συμπληρώνεται με τις ώρες υποστήριξης/ώρες εργασίας αλλά με την αιτιολογία της μη λειτουργίας του σχολείου (π.χ εθνική εορτή, τοπική εορτή, διακοπές Χριστουγέννων/Πάσχα, καιρικές συνθήκες, εκλογές κλπ.).</w:t>
      </w:r>
    </w:p>
    <w:p w:rsidR="00690A29" w:rsidRPr="001E5E24"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rPr>
        <w:t>Όταν το ΕΕΠ/ΕΒΠ απουσιάζει για οποιοδήποτε λόγο (άδεια, απεργία/στάση εργασίας,  απουσία), ο αριθμός των ωρών υποστήριξης/εργασίας απουσίας καταχωρείται στη στήλη «ΑΠΟΥΣΙΕΣ» και στη στήλη «ΛΟΓΟΣ ΑΠΟΥΣΙΑΣ» αναγράφεται η αιτιολογία.</w:t>
      </w:r>
    </w:p>
    <w:p w:rsidR="007A6B20" w:rsidRDefault="00690A29" w:rsidP="00690A29">
      <w:pPr>
        <w:pStyle w:val="af4"/>
        <w:numPr>
          <w:ilvl w:val="0"/>
          <w:numId w:val="38"/>
        </w:numPr>
        <w:spacing w:after="0" w:line="240" w:lineRule="auto"/>
        <w:ind w:left="426"/>
        <w:jc w:val="both"/>
        <w:rPr>
          <w:rFonts w:asciiTheme="minorHAnsi" w:hAnsiTheme="minorHAnsi" w:cs="Calibri"/>
        </w:rPr>
      </w:pPr>
      <w:r w:rsidRPr="001E5E24">
        <w:rPr>
          <w:rFonts w:asciiTheme="minorHAnsi" w:hAnsiTheme="minorHAnsi" w:cs="Calibri"/>
        </w:rPr>
        <w:t xml:space="preserve">Οι </w:t>
      </w:r>
      <w:r w:rsidRPr="001E5E24">
        <w:rPr>
          <w:rFonts w:asciiTheme="minorHAnsi" w:hAnsiTheme="minorHAnsi" w:cs="Calibri"/>
          <w:u w:val="single"/>
        </w:rPr>
        <w:t>άδειες ασθένειας-κύησης-λοχείας</w:t>
      </w:r>
      <w:r w:rsidRPr="001E5E24">
        <w:rPr>
          <w:rFonts w:asciiTheme="minorHAnsi" w:hAnsiTheme="minorHAnsi" w:cs="Calibri"/>
        </w:rPr>
        <w:t xml:space="preserve"> πρέπει να αναφέρονται στη στήλη «ΛΟΓΟΣ ΑΠΟΥΣΙΑΣ» ακόμα και για ημέρες που το σχολείο δεν λειτουργεί (αργίες, σαββατοκύριακα, διακοπές Χριστουγέννων κλπ.)</w:t>
      </w:r>
    </w:p>
    <w:p w:rsidR="007A6B20" w:rsidRDefault="007A6B20">
      <w:pPr>
        <w:rPr>
          <w:rFonts w:asciiTheme="minorHAnsi" w:eastAsia="Calibri" w:hAnsiTheme="minorHAnsi" w:cs="Calibri"/>
          <w:sz w:val="22"/>
          <w:szCs w:val="22"/>
          <w:lang w:eastAsia="en-US"/>
        </w:rPr>
      </w:pPr>
      <w:r>
        <w:rPr>
          <w:rFonts w:asciiTheme="minorHAnsi" w:hAnsiTheme="minorHAnsi" w:cs="Calibri"/>
        </w:rPr>
        <w:br w:type="page"/>
      </w:r>
    </w:p>
    <w:p w:rsidR="00277D85" w:rsidRPr="009560FC" w:rsidRDefault="00277D85" w:rsidP="00277D85">
      <w:pPr>
        <w:pStyle w:val="af0"/>
        <w:pBdr>
          <w:top w:val="single" w:sz="4" w:space="1" w:color="auto"/>
          <w:left w:val="single" w:sz="4" w:space="4" w:color="auto"/>
          <w:bottom w:val="single" w:sz="4" w:space="1" w:color="auto"/>
          <w:right w:val="single" w:sz="4" w:space="4" w:color="auto"/>
        </w:pBdr>
        <w:shd w:val="clear" w:color="auto" w:fill="E0E0E0"/>
        <w:rPr>
          <w:rFonts w:ascii="Calibri" w:hAnsi="Calibri" w:cs="Calibri"/>
          <w:sz w:val="22"/>
        </w:rPr>
      </w:pPr>
      <w:bookmarkStart w:id="30" w:name="_Toc491197136"/>
      <w:r w:rsidRPr="009560FC">
        <w:rPr>
          <w:rFonts w:ascii="Calibri" w:hAnsi="Calibri" w:cs="Calibri"/>
          <w:sz w:val="22"/>
        </w:rPr>
        <w:lastRenderedPageBreak/>
        <w:t xml:space="preserve">ΥΠΟΔΕΙΓΜΑ </w:t>
      </w:r>
      <w:r w:rsidR="00866608">
        <w:rPr>
          <w:rFonts w:ascii="Calibri" w:hAnsi="Calibri" w:cs="Calibri"/>
          <w:sz w:val="22"/>
        </w:rPr>
        <w:t>6</w:t>
      </w:r>
      <w:r w:rsidRPr="009560FC">
        <w:rPr>
          <w:rFonts w:ascii="Calibri" w:hAnsi="Calibri" w:cs="Calibri"/>
          <w:sz w:val="22"/>
        </w:rPr>
        <w:t>: ΒΕΒΑΙΩΣΗ ΤΗΡΗΣΗΣ ΑΡΧΕΙΟΥ ΠΑΡΑΣΤΑΤΙΚΩΝ ΟΔΟΙΠΟΡΙΚΩΝ ΕΞΟΔΩΝ ΠΡΑΞΗΣ</w:t>
      </w:r>
      <w:bookmarkEnd w:id="30"/>
    </w:p>
    <w:tbl>
      <w:tblPr>
        <w:tblW w:w="9828" w:type="dxa"/>
        <w:tblLayout w:type="fixed"/>
        <w:tblLook w:val="01E0"/>
      </w:tblPr>
      <w:tblGrid>
        <w:gridCol w:w="9828"/>
      </w:tblGrid>
      <w:tr w:rsidR="00277D85" w:rsidRPr="009560FC" w:rsidTr="00D436B7">
        <w:tc>
          <w:tcPr>
            <w:tcW w:w="9828" w:type="dxa"/>
            <w:shd w:val="clear" w:color="auto" w:fill="auto"/>
          </w:tcPr>
          <w:p w:rsidR="00277D85" w:rsidRPr="009560FC" w:rsidRDefault="00277D85" w:rsidP="00D436B7">
            <w:pPr>
              <w:rPr>
                <w:rFonts w:ascii="Calibri" w:hAnsi="Calibri" w:cs="Calibri"/>
              </w:rPr>
            </w:pPr>
          </w:p>
        </w:tc>
      </w:tr>
    </w:tbl>
    <w:p w:rsidR="00277D85" w:rsidRPr="009560FC" w:rsidRDefault="00277D85" w:rsidP="00277D85">
      <w:pPr>
        <w:rPr>
          <w:rFonts w:ascii="Calibri" w:hAnsi="Calibri" w:cs="Calibri"/>
          <w:vanish/>
        </w:rPr>
      </w:pPr>
    </w:p>
    <w:tbl>
      <w:tblPr>
        <w:tblpPr w:leftFromText="180" w:rightFromText="180" w:vertAnchor="text" w:horzAnchor="margin" w:tblpXSpec="center" w:tblpY="66"/>
        <w:tblW w:w="9468" w:type="dxa"/>
        <w:tblLook w:val="01E0"/>
      </w:tblPr>
      <w:tblGrid>
        <w:gridCol w:w="5688"/>
        <w:gridCol w:w="3780"/>
      </w:tblGrid>
      <w:tr w:rsidR="00277D85" w:rsidRPr="009560FC" w:rsidTr="00D436B7">
        <w:tc>
          <w:tcPr>
            <w:tcW w:w="5688" w:type="dxa"/>
          </w:tcPr>
          <w:p w:rsidR="00277D85" w:rsidRPr="009560FC" w:rsidRDefault="004B7F6F" w:rsidP="00D436B7">
            <w:pPr>
              <w:jc w:val="center"/>
              <w:rPr>
                <w:rFonts w:ascii="Calibri" w:hAnsi="Calibri" w:cs="Calibri"/>
                <w:b/>
                <w:sz w:val="22"/>
                <w:szCs w:val="22"/>
              </w:rPr>
            </w:pPr>
            <w:r>
              <w:rPr>
                <w:rFonts w:ascii="Calibri" w:hAnsi="Calibri" w:cs="Calibri"/>
                <w:b/>
                <w:noProof/>
                <w:sz w:val="22"/>
                <w:szCs w:val="22"/>
              </w:rPr>
              <w:drawing>
                <wp:inline distT="0" distB="0" distL="0" distR="0">
                  <wp:extent cx="387985" cy="380365"/>
                  <wp:effectExtent l="19050" t="0" r="0" b="0"/>
                  <wp:docPr id="9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7985" cy="380365"/>
                          </a:xfrm>
                          <a:prstGeom prst="rect">
                            <a:avLst/>
                          </a:prstGeom>
                          <a:noFill/>
                          <a:ln w="9525">
                            <a:noFill/>
                            <a:miter lim="800000"/>
                            <a:headEnd/>
                            <a:tailEnd/>
                          </a:ln>
                        </pic:spPr>
                      </pic:pic>
                    </a:graphicData>
                  </a:graphic>
                </wp:inline>
              </w:drawing>
            </w:r>
          </w:p>
        </w:tc>
        <w:tc>
          <w:tcPr>
            <w:tcW w:w="3780" w:type="dxa"/>
          </w:tcPr>
          <w:p w:rsidR="00277D85" w:rsidRPr="009560FC" w:rsidRDefault="004B7F6F" w:rsidP="00D436B7">
            <w:pPr>
              <w:rPr>
                <w:rFonts w:ascii="Calibri" w:hAnsi="Calibri" w:cs="Calibri"/>
                <w:b/>
                <w:sz w:val="22"/>
                <w:szCs w:val="22"/>
              </w:rPr>
            </w:pPr>
            <w:r>
              <w:rPr>
                <w:rFonts w:ascii="Calibri" w:hAnsi="Calibri" w:cs="Calibri"/>
                <w:b/>
                <w:noProof/>
                <w:sz w:val="22"/>
                <w:szCs w:val="22"/>
              </w:rPr>
              <w:drawing>
                <wp:anchor distT="0" distB="0" distL="114300" distR="114300" simplePos="0" relativeHeight="251689472"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1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77D85" w:rsidRPr="009560FC" w:rsidTr="00D436B7">
        <w:tc>
          <w:tcPr>
            <w:tcW w:w="5688" w:type="dxa"/>
          </w:tcPr>
          <w:p w:rsidR="00277D85" w:rsidRPr="009560FC" w:rsidRDefault="00277D85" w:rsidP="00D436B7">
            <w:pPr>
              <w:jc w:val="center"/>
              <w:rPr>
                <w:rFonts w:ascii="Calibri" w:hAnsi="Calibri" w:cs="Calibri"/>
                <w:b/>
                <w:sz w:val="22"/>
                <w:szCs w:val="22"/>
              </w:rPr>
            </w:pPr>
            <w:r w:rsidRPr="009560FC">
              <w:rPr>
                <w:rFonts w:ascii="Calibri" w:hAnsi="Calibri" w:cs="Calibri"/>
                <w:b/>
                <w:sz w:val="22"/>
                <w:szCs w:val="22"/>
              </w:rPr>
              <w:t>ΕΛΛΗΝΙΚΗ ΔΗΜΟΚΡΑΤΙΑ</w:t>
            </w:r>
          </w:p>
          <w:p w:rsidR="00277D85" w:rsidRPr="009560FC" w:rsidRDefault="00277D85" w:rsidP="00D436B7">
            <w:pPr>
              <w:jc w:val="center"/>
              <w:rPr>
                <w:rFonts w:ascii="Calibri" w:hAnsi="Calibri" w:cs="Calibri"/>
                <w:b/>
                <w:sz w:val="22"/>
                <w:szCs w:val="22"/>
              </w:rPr>
            </w:pPr>
            <w:r w:rsidRPr="009560FC">
              <w:rPr>
                <w:rFonts w:ascii="Calibri" w:hAnsi="Calibri" w:cs="Calibri"/>
                <w:b/>
                <w:sz w:val="22"/>
                <w:szCs w:val="22"/>
              </w:rPr>
              <w:t>ΥΠΟΥΡΓΕΙΟ ΠΑΙΔΕΙΑΣ,</w:t>
            </w:r>
          </w:p>
          <w:p w:rsidR="00277D85" w:rsidRPr="009560FC" w:rsidRDefault="00277D85" w:rsidP="00D436B7">
            <w:pPr>
              <w:jc w:val="center"/>
              <w:rPr>
                <w:rFonts w:ascii="Calibri" w:hAnsi="Calibri" w:cs="Calibri"/>
                <w:b/>
                <w:sz w:val="22"/>
                <w:szCs w:val="22"/>
              </w:rPr>
            </w:pPr>
            <w:r w:rsidRPr="009560FC">
              <w:rPr>
                <w:rFonts w:ascii="Calibri" w:hAnsi="Calibri" w:cs="Calibri"/>
                <w:b/>
                <w:sz w:val="22"/>
                <w:szCs w:val="22"/>
              </w:rPr>
              <w:t>ΕΡΕΥΝΑΣ ΚΑΙ ΘΡΗΣΚΕΥΜΑΤΩΝ</w:t>
            </w:r>
          </w:p>
          <w:p w:rsidR="00277D85" w:rsidRPr="009560FC" w:rsidRDefault="00277D85" w:rsidP="00D436B7">
            <w:pPr>
              <w:jc w:val="center"/>
              <w:rPr>
                <w:rFonts w:ascii="Calibri" w:hAnsi="Calibri" w:cs="Calibri"/>
                <w:b/>
                <w:sz w:val="22"/>
                <w:szCs w:val="22"/>
              </w:rPr>
            </w:pPr>
          </w:p>
        </w:tc>
        <w:tc>
          <w:tcPr>
            <w:tcW w:w="3780" w:type="dxa"/>
          </w:tcPr>
          <w:p w:rsidR="00277D85" w:rsidRPr="009560FC" w:rsidRDefault="00277D85" w:rsidP="00D436B7">
            <w:pPr>
              <w:jc w:val="center"/>
              <w:rPr>
                <w:rFonts w:ascii="Calibri" w:hAnsi="Calibri" w:cs="Calibri"/>
                <w:b/>
                <w:sz w:val="22"/>
                <w:szCs w:val="22"/>
              </w:rPr>
            </w:pPr>
          </w:p>
          <w:p w:rsidR="00277D85" w:rsidRPr="009560FC" w:rsidRDefault="00277D85" w:rsidP="00D436B7">
            <w:pPr>
              <w:jc w:val="center"/>
              <w:rPr>
                <w:rFonts w:ascii="Calibri" w:hAnsi="Calibri" w:cs="Calibri"/>
                <w:b/>
                <w:sz w:val="22"/>
                <w:szCs w:val="22"/>
              </w:rPr>
            </w:pPr>
            <w:r w:rsidRPr="009560FC">
              <w:rPr>
                <w:rFonts w:ascii="Calibri" w:hAnsi="Calibri" w:cs="Calibri"/>
                <w:b/>
                <w:sz w:val="22"/>
                <w:szCs w:val="22"/>
              </w:rPr>
              <w:t>ΕΥΡΩΠΑΪΚΗ ΕΝΩΣΗ</w:t>
            </w:r>
          </w:p>
          <w:p w:rsidR="00277D85" w:rsidRPr="009560FC" w:rsidRDefault="00277D85" w:rsidP="00D436B7">
            <w:pPr>
              <w:jc w:val="center"/>
              <w:rPr>
                <w:rFonts w:ascii="Calibri" w:hAnsi="Calibri" w:cs="Calibri"/>
                <w:b/>
                <w:sz w:val="22"/>
                <w:szCs w:val="22"/>
              </w:rPr>
            </w:pPr>
            <w:r w:rsidRPr="009560FC">
              <w:rPr>
                <w:rFonts w:ascii="Calibri" w:hAnsi="Calibri" w:cs="Calibri"/>
                <w:b/>
                <w:sz w:val="22"/>
                <w:szCs w:val="22"/>
              </w:rPr>
              <w:t>ΕΥΡΩΠΑΪΚΟ ΚΟΙΝΩΝΙΚΟ ΤΑΜΕΙΟ</w:t>
            </w:r>
          </w:p>
        </w:tc>
      </w:tr>
      <w:tr w:rsidR="00277D85" w:rsidRPr="009560FC" w:rsidTr="00D436B7">
        <w:tc>
          <w:tcPr>
            <w:tcW w:w="5688" w:type="dxa"/>
          </w:tcPr>
          <w:p w:rsidR="00277D85" w:rsidRPr="009560FC" w:rsidRDefault="00277D85" w:rsidP="00D436B7">
            <w:pPr>
              <w:spacing w:before="40"/>
              <w:rPr>
                <w:rFonts w:ascii="Calibri" w:hAnsi="Calibri" w:cs="Calibri"/>
                <w:b/>
                <w:sz w:val="22"/>
                <w:szCs w:val="22"/>
              </w:rPr>
            </w:pPr>
            <w:r w:rsidRPr="009560FC">
              <w:rPr>
                <w:rFonts w:ascii="Calibri" w:hAnsi="Calibri" w:cs="Calibri"/>
                <w:b/>
                <w:sz w:val="22"/>
                <w:szCs w:val="22"/>
              </w:rPr>
              <w:t xml:space="preserve">    Δ/ΝΣΗ  ……. ΕΚΠ/ΣΗΣ ………………………………………….</w:t>
            </w:r>
          </w:p>
          <w:p w:rsidR="00277D85" w:rsidRPr="009560FC" w:rsidRDefault="00277D85" w:rsidP="00D436B7">
            <w:pPr>
              <w:spacing w:before="40"/>
              <w:rPr>
                <w:rFonts w:ascii="Calibri" w:hAnsi="Calibri" w:cs="Calibri"/>
                <w:b/>
                <w:sz w:val="22"/>
                <w:szCs w:val="22"/>
              </w:rPr>
            </w:pPr>
          </w:p>
        </w:tc>
        <w:tc>
          <w:tcPr>
            <w:tcW w:w="3780" w:type="dxa"/>
          </w:tcPr>
          <w:p w:rsidR="00277D85" w:rsidRPr="009560FC" w:rsidRDefault="00277D85" w:rsidP="00D436B7">
            <w:pPr>
              <w:rPr>
                <w:rFonts w:ascii="Calibri" w:hAnsi="Calibri" w:cs="Calibri"/>
                <w:b/>
                <w:sz w:val="22"/>
                <w:szCs w:val="22"/>
              </w:rPr>
            </w:pPr>
            <w:r w:rsidRPr="009560FC">
              <w:rPr>
                <w:rFonts w:ascii="Calibri" w:hAnsi="Calibri" w:cs="Calibri"/>
                <w:b/>
                <w:sz w:val="22"/>
                <w:szCs w:val="22"/>
              </w:rPr>
              <w:t xml:space="preserve">        Ημερομηνία:  ………/……/…………</w:t>
            </w:r>
          </w:p>
        </w:tc>
      </w:tr>
    </w:tbl>
    <w:p w:rsidR="00277D85" w:rsidRPr="00C54751" w:rsidRDefault="00277D85" w:rsidP="00277D85">
      <w:pPr>
        <w:jc w:val="center"/>
        <w:rPr>
          <w:rFonts w:ascii="Calibri" w:hAnsi="Calibri" w:cs="Calibri"/>
          <w:b/>
          <w:bCs/>
          <w:sz w:val="22"/>
          <w:szCs w:val="22"/>
        </w:rPr>
      </w:pPr>
      <w:r w:rsidRPr="00C54751">
        <w:rPr>
          <w:rFonts w:ascii="Calibri" w:hAnsi="Calibri" w:cs="Calibri"/>
          <w:b/>
          <w:sz w:val="22"/>
          <w:szCs w:val="22"/>
        </w:rPr>
        <w:t xml:space="preserve">Βεβαίωση τήρησης αρχείου Παραστατικών Οδοιπορικών Εξόδων </w:t>
      </w:r>
      <w:r w:rsidRPr="00C54751">
        <w:rPr>
          <w:rFonts w:ascii="Calibri" w:hAnsi="Calibri" w:cs="Calibri"/>
          <w:b/>
          <w:bCs/>
          <w:sz w:val="22"/>
          <w:szCs w:val="22"/>
        </w:rPr>
        <w:t>της Πράξης</w:t>
      </w:r>
    </w:p>
    <w:p w:rsidR="00277D85" w:rsidRPr="0053480B" w:rsidRDefault="00277D85" w:rsidP="00277D85">
      <w:pPr>
        <w:jc w:val="center"/>
        <w:rPr>
          <w:rFonts w:ascii="Calibri" w:hAnsi="Calibri" w:cs="Calibri"/>
          <w:b/>
          <w:sz w:val="22"/>
          <w:szCs w:val="22"/>
        </w:rPr>
      </w:pPr>
      <w:r w:rsidRPr="00C54751">
        <w:rPr>
          <w:rFonts w:asciiTheme="minorHAnsi" w:hAnsiTheme="minorHAnsi" w:cs="Arial"/>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A6B20" w:rsidRPr="00C54751">
        <w:rPr>
          <w:rFonts w:asciiTheme="minorHAnsi" w:hAnsiTheme="minorHAnsi" w:cs="Arial"/>
          <w:b/>
          <w:sz w:val="22"/>
          <w:szCs w:val="22"/>
        </w:rPr>
        <w:t>901</w:t>
      </w:r>
      <w:r w:rsidRPr="00C54751">
        <w:rPr>
          <w:rFonts w:asciiTheme="minorHAnsi" w:hAnsiTheme="minorHAnsi" w:cs="Arial"/>
          <w:b/>
          <w:sz w:val="22"/>
          <w:szCs w:val="22"/>
        </w:rPr>
        <w:t>, στο Επιχειρησιακό Πρόγραμμα «</w:t>
      </w:r>
      <w:r w:rsidR="007A6B20" w:rsidRPr="00C54751">
        <w:rPr>
          <w:rFonts w:asciiTheme="minorHAnsi" w:hAnsiTheme="minorHAnsi" w:cs="Arial"/>
          <w:b/>
          <w:sz w:val="22"/>
          <w:szCs w:val="22"/>
        </w:rPr>
        <w:t>Κεντρική</w:t>
      </w:r>
      <w:r w:rsidRPr="00C54751">
        <w:rPr>
          <w:rFonts w:asciiTheme="minorHAnsi" w:hAnsiTheme="minorHAnsi" w:cs="Arial"/>
          <w:b/>
          <w:sz w:val="22"/>
          <w:szCs w:val="22"/>
        </w:rPr>
        <w:t xml:space="preserve"> Μακεδονία 2014-2020»</w:t>
      </w:r>
    </w:p>
    <w:p w:rsidR="00277D85" w:rsidRPr="009560FC" w:rsidRDefault="00277D85" w:rsidP="00277D85">
      <w:pPr>
        <w:jc w:val="center"/>
        <w:rPr>
          <w:rFonts w:ascii="Calibri" w:hAnsi="Calibri" w:cs="Calibri"/>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6653"/>
        <w:gridCol w:w="1153"/>
        <w:gridCol w:w="1451"/>
      </w:tblGrid>
      <w:tr w:rsidR="00277D85" w:rsidRPr="009560FC" w:rsidTr="00D436B7">
        <w:trPr>
          <w:trHeight w:val="576"/>
        </w:trPr>
        <w:tc>
          <w:tcPr>
            <w:tcW w:w="303" w:type="pct"/>
            <w:tcBorders>
              <w:top w:val="nil"/>
              <w:left w:val="nil"/>
              <w:bottom w:val="single" w:sz="4" w:space="0" w:color="auto"/>
              <w:right w:val="nil"/>
            </w:tcBorders>
          </w:tcPr>
          <w:p w:rsidR="00277D85" w:rsidRPr="009560FC" w:rsidRDefault="00277D85" w:rsidP="00D436B7">
            <w:pPr>
              <w:jc w:val="center"/>
              <w:rPr>
                <w:rFonts w:ascii="Calibri" w:hAnsi="Calibri" w:cs="Calibri"/>
              </w:rPr>
            </w:pPr>
          </w:p>
        </w:tc>
        <w:tc>
          <w:tcPr>
            <w:tcW w:w="3376" w:type="pct"/>
            <w:tcBorders>
              <w:top w:val="nil"/>
              <w:left w:val="nil"/>
              <w:bottom w:val="single" w:sz="4" w:space="0" w:color="auto"/>
              <w:right w:val="single" w:sz="4" w:space="0" w:color="auto"/>
            </w:tcBorders>
            <w:vAlign w:val="center"/>
          </w:tcPr>
          <w:p w:rsidR="00277D85" w:rsidRPr="009560FC" w:rsidRDefault="00277D85" w:rsidP="00D436B7">
            <w:pPr>
              <w:jc w:val="center"/>
              <w:rPr>
                <w:rFonts w:ascii="Calibri" w:hAnsi="Calibri" w:cs="Calibri"/>
              </w:rPr>
            </w:pPr>
          </w:p>
        </w:tc>
        <w:tc>
          <w:tcPr>
            <w:tcW w:w="585" w:type="pct"/>
            <w:tcBorders>
              <w:left w:val="single" w:sz="4" w:space="0" w:color="auto"/>
            </w:tcBorders>
            <w:vAlign w:val="center"/>
          </w:tcPr>
          <w:p w:rsidR="00277D85" w:rsidRPr="009560FC" w:rsidRDefault="00277D85" w:rsidP="00D436B7">
            <w:pPr>
              <w:jc w:val="center"/>
              <w:rPr>
                <w:rFonts w:ascii="Calibri" w:hAnsi="Calibri" w:cs="Calibri"/>
              </w:rPr>
            </w:pPr>
            <w:r w:rsidRPr="009560FC">
              <w:rPr>
                <w:rFonts w:ascii="Calibri" w:hAnsi="Calibri" w:cs="Calibri"/>
              </w:rPr>
              <w:t>Υπάρχουν στη ΔΠΕ/ΔΔΕ</w:t>
            </w:r>
          </w:p>
        </w:tc>
        <w:tc>
          <w:tcPr>
            <w:tcW w:w="736" w:type="pct"/>
            <w:vAlign w:val="center"/>
          </w:tcPr>
          <w:p w:rsidR="00277D85" w:rsidRPr="009560FC" w:rsidRDefault="00277D85" w:rsidP="00D436B7">
            <w:pPr>
              <w:jc w:val="center"/>
              <w:rPr>
                <w:rFonts w:ascii="Calibri" w:hAnsi="Calibri" w:cs="Calibri"/>
              </w:rPr>
            </w:pPr>
            <w:r w:rsidRPr="009560FC">
              <w:rPr>
                <w:rFonts w:ascii="Calibri" w:hAnsi="Calibri" w:cs="Calibri"/>
              </w:rPr>
              <w:t>Δεν Απαιτούνται</w:t>
            </w:r>
          </w:p>
        </w:tc>
      </w:tr>
      <w:tr w:rsidR="00277D85" w:rsidRPr="009560FC" w:rsidTr="00D436B7">
        <w:trPr>
          <w:trHeight w:val="456"/>
        </w:trPr>
        <w:tc>
          <w:tcPr>
            <w:tcW w:w="303" w:type="pct"/>
            <w:tcBorders>
              <w:top w:val="single" w:sz="4" w:space="0" w:color="auto"/>
              <w:right w:val="single" w:sz="4" w:space="0" w:color="auto"/>
            </w:tcBorders>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1.</w:t>
            </w:r>
          </w:p>
        </w:tc>
        <w:tc>
          <w:tcPr>
            <w:tcW w:w="3376" w:type="pct"/>
            <w:tcBorders>
              <w:top w:val="single" w:sz="4" w:space="0" w:color="auto"/>
              <w:left w:val="single" w:sz="4" w:space="0" w:color="auto"/>
            </w:tcBorders>
          </w:tcPr>
          <w:p w:rsidR="00277D85" w:rsidRPr="009560FC" w:rsidRDefault="00277D85" w:rsidP="00D436B7">
            <w:pPr>
              <w:spacing w:before="120" w:after="120"/>
              <w:rPr>
                <w:rFonts w:ascii="Calibri" w:hAnsi="Calibri" w:cs="Calibri"/>
              </w:rPr>
            </w:pPr>
            <w:r w:rsidRPr="009560FC">
              <w:rPr>
                <w:rFonts w:ascii="Calibri" w:hAnsi="Calibri" w:cs="Calibri"/>
              </w:rPr>
              <w:t>Ατομικές μηνιαίες καταστάσεις μετακινήσεων κάθε αναπληρωτή ΕΕΠ/ΕΒΠ σύμφωνα με το υπόδειγμα του ΟΠΣΔ και κατάσταση «Αποζημίωσης Οδοιπορικών»</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2.</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 xml:space="preserve">Απόφαση αρμοδίου οργάνου για την τοποθέτηση των αναπληρωτών ΕΕΠ/ΕΒΠ </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3.</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Παρουσιολόγια των σχολικών μονάδων</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347"/>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4.</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Βεβαιώσεις χιλιομετρικής απόστασης</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456"/>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5.</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Υπεύθυνες δηλώσεις των αναπληρωτών ΕΕΠ /ΕΒΠ  που μετακινούνται με ιδιόκτητο μέσο σχετικά με τον αρ. κυκλοφορίας του οχήματος και τον αρ. της άδειας οδήγησης</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6.</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Υπεύθυνες δηλώσεις για τον τόπο κατοικίας των μετακινούμενων κατά τη διάρκεια του σχ. έτους.</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7.</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Εισιτήρια και αποδείξεις είσπραξης των μετακινούμενων με μέσα συγκοινωνίας</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rPr>
            </w:pPr>
            <w:r w:rsidRPr="009560FC">
              <w:rPr>
                <w:rFonts w:ascii="Calibri" w:hAnsi="Calibri" w:cs="Calibri"/>
              </w:rPr>
              <w:t>8.</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Αποδείξεις διοδίων σε περίπτωση όπου υπάρχουν</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28"/>
        </w:trPr>
        <w:tc>
          <w:tcPr>
            <w:tcW w:w="303" w:type="pct"/>
            <w:vAlign w:val="center"/>
          </w:tcPr>
          <w:p w:rsidR="00277D85" w:rsidRPr="009560FC" w:rsidRDefault="00277D85" w:rsidP="00D436B7">
            <w:pPr>
              <w:spacing w:before="120" w:after="120"/>
              <w:jc w:val="center"/>
              <w:rPr>
                <w:rFonts w:ascii="Calibri" w:hAnsi="Calibri" w:cs="Calibri"/>
                <w:lang w:val="en-US"/>
              </w:rPr>
            </w:pPr>
            <w:r w:rsidRPr="009560FC">
              <w:rPr>
                <w:rFonts w:ascii="Calibri" w:hAnsi="Calibri" w:cs="Calibri"/>
                <w:lang w:val="en-US"/>
              </w:rPr>
              <w:t>9.</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Φωτοαντίγραφο της άδειας κυκλοφορίας του αυτοκινήτου και της άδειας οδήγησης, σε περίπτωση που η μετακίνηση πραγματοποιείται με Ι.Χ.</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r w:rsidR="00277D85" w:rsidRPr="009560FC" w:rsidTr="00D436B7">
        <w:trPr>
          <w:trHeight w:val="242"/>
        </w:trPr>
        <w:tc>
          <w:tcPr>
            <w:tcW w:w="303" w:type="pct"/>
            <w:vAlign w:val="center"/>
          </w:tcPr>
          <w:p w:rsidR="00277D85" w:rsidRPr="009560FC" w:rsidRDefault="00277D85" w:rsidP="00D436B7">
            <w:pPr>
              <w:spacing w:before="120" w:after="120"/>
              <w:rPr>
                <w:rFonts w:ascii="Calibri" w:hAnsi="Calibri" w:cs="Calibri"/>
              </w:rPr>
            </w:pPr>
            <w:r w:rsidRPr="009560FC">
              <w:rPr>
                <w:rFonts w:ascii="Calibri" w:hAnsi="Calibri" w:cs="Calibri"/>
              </w:rPr>
              <w:t>10.</w:t>
            </w:r>
          </w:p>
        </w:tc>
        <w:tc>
          <w:tcPr>
            <w:tcW w:w="3376" w:type="pct"/>
          </w:tcPr>
          <w:p w:rsidR="00277D85" w:rsidRPr="009560FC" w:rsidRDefault="00277D85" w:rsidP="00D436B7">
            <w:pPr>
              <w:spacing w:before="120" w:after="120"/>
              <w:rPr>
                <w:rFonts w:ascii="Calibri" w:hAnsi="Calibri" w:cs="Calibri"/>
              </w:rPr>
            </w:pPr>
            <w:r w:rsidRPr="009560FC">
              <w:rPr>
                <w:rFonts w:ascii="Calibri" w:hAnsi="Calibri" w:cs="Calibri"/>
              </w:rPr>
              <w:t>Άλλο:</w:t>
            </w:r>
          </w:p>
        </w:tc>
        <w:tc>
          <w:tcPr>
            <w:tcW w:w="585" w:type="pct"/>
            <w:vAlign w:val="center"/>
          </w:tcPr>
          <w:p w:rsidR="00277D85" w:rsidRPr="009560FC" w:rsidRDefault="00277D85" w:rsidP="00D436B7">
            <w:pPr>
              <w:spacing w:before="120" w:after="120"/>
              <w:jc w:val="center"/>
              <w:rPr>
                <w:rFonts w:ascii="Calibri" w:hAnsi="Calibri" w:cs="Calibri"/>
              </w:rPr>
            </w:pPr>
          </w:p>
        </w:tc>
        <w:tc>
          <w:tcPr>
            <w:tcW w:w="736" w:type="pct"/>
            <w:vAlign w:val="center"/>
          </w:tcPr>
          <w:p w:rsidR="00277D85" w:rsidRPr="009560FC" w:rsidRDefault="00277D85" w:rsidP="00D436B7">
            <w:pPr>
              <w:spacing w:before="120" w:after="120"/>
              <w:jc w:val="center"/>
              <w:rPr>
                <w:rFonts w:ascii="Calibri" w:hAnsi="Calibri" w:cs="Calibri"/>
              </w:rPr>
            </w:pPr>
          </w:p>
        </w:tc>
      </w:tr>
    </w:tbl>
    <w:p w:rsidR="00277D85" w:rsidRPr="009560FC" w:rsidRDefault="00277D85" w:rsidP="00277D85">
      <w:pPr>
        <w:tabs>
          <w:tab w:val="center" w:pos="5940"/>
        </w:tabs>
        <w:ind w:right="-1171"/>
        <w:jc w:val="both"/>
        <w:rPr>
          <w:rFonts w:ascii="Calibri" w:hAnsi="Calibri" w:cs="Calibri"/>
        </w:rPr>
      </w:pPr>
    </w:p>
    <w:p w:rsidR="00277D85" w:rsidRPr="009560FC" w:rsidRDefault="00277D85" w:rsidP="00277D85">
      <w:pPr>
        <w:tabs>
          <w:tab w:val="center" w:pos="5940"/>
        </w:tabs>
        <w:ind w:right="-1171"/>
        <w:jc w:val="both"/>
        <w:rPr>
          <w:rFonts w:ascii="Calibri" w:hAnsi="Calibri" w:cs="Calibri"/>
          <w:sz w:val="22"/>
          <w:szCs w:val="22"/>
        </w:rPr>
      </w:pPr>
      <w:r w:rsidRPr="009560FC">
        <w:rPr>
          <w:rFonts w:ascii="Calibri" w:hAnsi="Calibri" w:cs="Calibri"/>
          <w:sz w:val="22"/>
          <w:szCs w:val="22"/>
        </w:rPr>
        <w:t>Ο</w:t>
      </w:r>
      <w:r>
        <w:rPr>
          <w:rFonts w:ascii="Calibri" w:hAnsi="Calibri" w:cs="Calibri"/>
          <w:sz w:val="22"/>
          <w:szCs w:val="22"/>
        </w:rPr>
        <w:t>/Η</w:t>
      </w:r>
      <w:r w:rsidRPr="009560FC">
        <w:rPr>
          <w:rFonts w:ascii="Calibri" w:hAnsi="Calibri" w:cs="Calibri"/>
          <w:sz w:val="22"/>
          <w:szCs w:val="22"/>
        </w:rPr>
        <w:t xml:space="preserve"> Διευθυντής</w:t>
      </w:r>
      <w:r>
        <w:rPr>
          <w:rFonts w:ascii="Calibri" w:hAnsi="Calibri" w:cs="Calibri"/>
          <w:sz w:val="22"/>
          <w:szCs w:val="22"/>
        </w:rPr>
        <w:t>/ντρια</w:t>
      </w:r>
      <w:r w:rsidRPr="009560FC">
        <w:rPr>
          <w:rFonts w:ascii="Calibri" w:hAnsi="Calibri" w:cs="Calibri"/>
          <w:sz w:val="22"/>
          <w:szCs w:val="22"/>
        </w:rPr>
        <w:t xml:space="preserve"> Εκπαίδευσης βεβαιώνει ότι τα ανωτέρω παραστατικά έχουν ελεγχθεί και διατηρούνται </w:t>
      </w:r>
    </w:p>
    <w:p w:rsidR="00277D85" w:rsidRPr="009560FC" w:rsidRDefault="00277D85" w:rsidP="00277D85">
      <w:pPr>
        <w:tabs>
          <w:tab w:val="center" w:pos="5940"/>
        </w:tabs>
        <w:ind w:right="-1171"/>
        <w:jc w:val="both"/>
        <w:rPr>
          <w:rFonts w:ascii="Calibri" w:hAnsi="Calibri" w:cs="Calibri"/>
          <w:sz w:val="22"/>
          <w:szCs w:val="22"/>
        </w:rPr>
      </w:pPr>
      <w:r w:rsidRPr="009560FC">
        <w:rPr>
          <w:rFonts w:ascii="Calibri" w:hAnsi="Calibri" w:cs="Calibri"/>
          <w:sz w:val="22"/>
          <w:szCs w:val="22"/>
        </w:rPr>
        <w:t>στο αρχείο της Πράξης.</w:t>
      </w:r>
    </w:p>
    <w:p w:rsidR="00277D85" w:rsidRPr="009560FC" w:rsidRDefault="00277D85" w:rsidP="00277D85">
      <w:pPr>
        <w:tabs>
          <w:tab w:val="center" w:pos="5940"/>
        </w:tabs>
        <w:jc w:val="center"/>
        <w:rPr>
          <w:rFonts w:ascii="Calibri" w:hAnsi="Calibri" w:cs="Calibri"/>
          <w:sz w:val="22"/>
          <w:szCs w:val="22"/>
        </w:rPr>
      </w:pPr>
    </w:p>
    <w:p w:rsidR="00277D85" w:rsidRPr="009560FC" w:rsidRDefault="00277D85" w:rsidP="00277D85">
      <w:pPr>
        <w:tabs>
          <w:tab w:val="center" w:pos="5940"/>
        </w:tabs>
        <w:jc w:val="center"/>
        <w:rPr>
          <w:rFonts w:ascii="Calibri" w:hAnsi="Calibri" w:cs="Calibri"/>
          <w:sz w:val="22"/>
          <w:szCs w:val="22"/>
        </w:rPr>
      </w:pPr>
      <w:r w:rsidRPr="009560FC">
        <w:rPr>
          <w:rFonts w:ascii="Calibri" w:hAnsi="Calibri" w:cs="Calibri"/>
          <w:sz w:val="22"/>
          <w:szCs w:val="22"/>
        </w:rPr>
        <w:t>Ο Διευθυντής Εκπαίδευσης</w:t>
      </w:r>
      <w:r w:rsidRPr="009560FC">
        <w:rPr>
          <w:rFonts w:ascii="Calibri" w:hAnsi="Calibri" w:cs="Calibri"/>
          <w:sz w:val="22"/>
          <w:szCs w:val="22"/>
        </w:rPr>
        <w:tab/>
        <w:t xml:space="preserve">Ο Καταχωριστής             </w:t>
      </w:r>
    </w:p>
    <w:p w:rsidR="00277D85" w:rsidRPr="009560FC" w:rsidRDefault="00277D85" w:rsidP="00277D85">
      <w:pPr>
        <w:tabs>
          <w:tab w:val="center" w:pos="5940"/>
        </w:tabs>
        <w:jc w:val="center"/>
        <w:rPr>
          <w:rFonts w:ascii="Calibri" w:hAnsi="Calibri" w:cs="Calibri"/>
          <w:sz w:val="22"/>
          <w:szCs w:val="22"/>
        </w:rPr>
      </w:pPr>
    </w:p>
    <w:p w:rsidR="00277D85" w:rsidRPr="009560FC" w:rsidRDefault="00277D85" w:rsidP="00277D85">
      <w:pPr>
        <w:tabs>
          <w:tab w:val="center" w:pos="5940"/>
        </w:tabs>
        <w:jc w:val="center"/>
        <w:rPr>
          <w:rFonts w:ascii="Calibri" w:hAnsi="Calibri" w:cs="Calibri"/>
          <w:sz w:val="22"/>
        </w:rPr>
      </w:pPr>
      <w:r w:rsidRPr="009560FC">
        <w:rPr>
          <w:rFonts w:ascii="Calibri" w:hAnsi="Calibri" w:cs="Calibri"/>
          <w:sz w:val="22"/>
          <w:szCs w:val="22"/>
        </w:rPr>
        <w:t>(υπογραφή)</w:t>
      </w:r>
      <w:r w:rsidRPr="009560FC">
        <w:rPr>
          <w:rFonts w:ascii="Calibri" w:hAnsi="Calibri" w:cs="Calibri"/>
          <w:sz w:val="22"/>
          <w:szCs w:val="22"/>
        </w:rPr>
        <w:tab/>
        <w:t>(υπογραφή)</w:t>
      </w:r>
    </w:p>
    <w:p w:rsidR="006F7CF8" w:rsidRDefault="00690A29">
      <w:pPr>
        <w:rPr>
          <w:rFonts w:asciiTheme="minorHAnsi" w:hAnsiTheme="minorHAnsi"/>
          <w:vanish/>
        </w:rPr>
      </w:pPr>
      <w:r w:rsidRPr="001E5E24">
        <w:rPr>
          <w:rFonts w:asciiTheme="minorHAnsi" w:hAnsiTheme="minorHAnsi"/>
          <w:vanish/>
        </w:rPr>
        <w:lastRenderedPageBreak/>
        <w:br w:type="page"/>
      </w:r>
    </w:p>
    <w:p w:rsidR="006F7CF8" w:rsidRPr="00B43A47" w:rsidRDefault="006F7CF8" w:rsidP="006F7CF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1" w:name="_Toc491197137"/>
      <w:r w:rsidRPr="00C54751">
        <w:rPr>
          <w:rFonts w:asciiTheme="minorHAnsi" w:hAnsiTheme="minorHAnsi" w:cs="Calibri"/>
          <w:sz w:val="22"/>
        </w:rPr>
        <w:t>ΥΠΟΔΕΙΓΜΑ 7</w:t>
      </w:r>
      <w:r w:rsidR="00C54751">
        <w:rPr>
          <w:rFonts w:asciiTheme="minorHAnsi" w:hAnsiTheme="minorHAnsi" w:cs="Calibri"/>
          <w:sz w:val="22"/>
        </w:rPr>
        <w:t>.1</w:t>
      </w:r>
      <w:r w:rsidRPr="00C54751">
        <w:rPr>
          <w:rFonts w:asciiTheme="minorHAnsi" w:hAnsiTheme="minorHAnsi" w:cs="Calibri"/>
          <w:sz w:val="22"/>
        </w:rPr>
        <w:t>: ΑΠΟΦΑΣΗ ΠΡΟΣΛΗΨΗΣ ΚΑΙ ΤΟΠΟΘΕΤΗΣΗΣ-ΔΙΑΘΕΣΗΣ ΣΕ ΣΧΟΛΙΚΕΣ ΜΟΝΑΔΕΣ ΠΡΟΣΩΡΙΝΩΝ ΑΝΑΠΛΗΡΩΤΩΝ ΕΒΠ</w:t>
      </w:r>
      <w:bookmarkEnd w:id="31"/>
    </w:p>
    <w:p w:rsidR="006F7CF8" w:rsidRDefault="006F7CF8">
      <w:pPr>
        <w:rPr>
          <w:rFonts w:asciiTheme="minorHAnsi" w:hAnsiTheme="minorHAnsi"/>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351"/>
      </w:tblGrid>
      <w:tr w:rsidR="006F7CF8" w:rsidRPr="00B43A47" w:rsidTr="00387773">
        <w:trPr>
          <w:jc w:val="center"/>
        </w:trPr>
        <w:tc>
          <w:tcPr>
            <w:tcW w:w="2285" w:type="pct"/>
            <w:noWrap/>
            <w:vAlign w:val="center"/>
          </w:tcPr>
          <w:p w:rsidR="006F7CF8" w:rsidRPr="00B43A47" w:rsidRDefault="006F7CF8" w:rsidP="00387773">
            <w:pPr>
              <w:tabs>
                <w:tab w:val="center" w:pos="4153"/>
                <w:tab w:val="right" w:pos="8306"/>
              </w:tabs>
              <w:jc w:val="center"/>
              <w:rPr>
                <w:rFonts w:asciiTheme="minorHAnsi" w:eastAsia="Calibri" w:hAnsiTheme="minorHAnsi"/>
                <w:sz w:val="22"/>
                <w:szCs w:val="22"/>
                <w:lang w:eastAsia="en-US"/>
              </w:rPr>
            </w:pPr>
            <w:r w:rsidRPr="00B43A47">
              <w:rPr>
                <w:rFonts w:asciiTheme="minorHAnsi" w:eastAsia="Calibri" w:hAnsiTheme="minorHAnsi"/>
                <w:noProof/>
                <w:sz w:val="22"/>
                <w:szCs w:val="22"/>
              </w:rPr>
              <w:drawing>
                <wp:inline distT="0" distB="0" distL="0" distR="0">
                  <wp:extent cx="390525" cy="381000"/>
                  <wp:effectExtent l="0" t="0" r="9525"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6F7CF8" w:rsidRPr="00B43A47" w:rsidRDefault="006F7CF8" w:rsidP="00387773">
            <w:pPr>
              <w:tabs>
                <w:tab w:val="center" w:pos="4153"/>
                <w:tab w:val="right" w:pos="8306"/>
              </w:tabs>
              <w:jc w:val="center"/>
              <w:rPr>
                <w:rFonts w:asciiTheme="minorHAnsi" w:eastAsia="Calibri" w:hAnsiTheme="minorHAnsi"/>
                <w:lang w:eastAsia="en-US"/>
              </w:rPr>
            </w:pPr>
            <w:r w:rsidRPr="00B43A47">
              <w:rPr>
                <w:rFonts w:asciiTheme="minorHAnsi" w:eastAsia="Calibri" w:hAnsiTheme="minorHAnsi"/>
                <w:noProof/>
              </w:rPr>
              <w:drawing>
                <wp:anchor distT="0" distB="0" distL="114300" distR="114300" simplePos="0" relativeHeight="251693568" behindDoc="0" locked="0" layoutInCell="1" allowOverlap="1">
                  <wp:simplePos x="0" y="0"/>
                  <wp:positionH relativeFrom="column">
                    <wp:posOffset>1083945</wp:posOffset>
                  </wp:positionH>
                  <wp:positionV relativeFrom="paragraph">
                    <wp:posOffset>62230</wp:posOffset>
                  </wp:positionV>
                  <wp:extent cx="539750" cy="370840"/>
                  <wp:effectExtent l="19050" t="0" r="0" b="0"/>
                  <wp:wrapSquare wrapText="bothSides"/>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F7CF8" w:rsidRPr="00901170" w:rsidTr="00387773">
        <w:trPr>
          <w:jc w:val="center"/>
        </w:trPr>
        <w:tc>
          <w:tcPr>
            <w:tcW w:w="2285" w:type="pct"/>
            <w:noWrap/>
          </w:tcPr>
          <w:p w:rsidR="006F7CF8" w:rsidRPr="00901170" w:rsidRDefault="006F7CF8" w:rsidP="00387773">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ΕΛΛΗΝΙΚΗ ΔΗΜΟΚΡΑΤΙΑ</w:t>
            </w:r>
          </w:p>
          <w:p w:rsidR="006F7CF8" w:rsidRPr="00901170" w:rsidRDefault="006F7CF8" w:rsidP="00387773">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ΥΠΟΥΡΓΕΙΟ ΠΑΙΔΕΙΑΣ</w:t>
            </w:r>
          </w:p>
          <w:p w:rsidR="006F7CF8" w:rsidRPr="00901170" w:rsidRDefault="006F7CF8" w:rsidP="00387773">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ΕΡΕΥΝΑΣ ΚΑΙ ΘΡΗΣΚΕΥΜΑΤΩΝ</w:t>
            </w:r>
          </w:p>
          <w:p w:rsidR="006F7CF8" w:rsidRPr="00901170" w:rsidRDefault="006F7CF8" w:rsidP="00387773">
            <w:pPr>
              <w:keepNext/>
              <w:tabs>
                <w:tab w:val="center" w:pos="4153"/>
                <w:tab w:val="right" w:pos="8306"/>
              </w:tabs>
              <w:jc w:val="center"/>
              <w:rPr>
                <w:rFonts w:asciiTheme="minorHAnsi" w:eastAsia="Calibri" w:hAnsiTheme="minorHAnsi"/>
                <w:sz w:val="22"/>
                <w:szCs w:val="22"/>
                <w:lang w:eastAsia="en-US"/>
              </w:rPr>
            </w:pPr>
            <w:r w:rsidRPr="0013195A">
              <w:rPr>
                <w:rFonts w:asciiTheme="minorHAnsi" w:hAnsiTheme="minorHAnsi"/>
                <w:sz w:val="22"/>
                <w:szCs w:val="22"/>
              </w:rPr>
              <w:t>-----</w:t>
            </w:r>
          </w:p>
        </w:tc>
        <w:tc>
          <w:tcPr>
            <w:tcW w:w="2715" w:type="pct"/>
          </w:tcPr>
          <w:p w:rsidR="006F7CF8" w:rsidRPr="00901170" w:rsidRDefault="006F7CF8" w:rsidP="00387773">
            <w:pPr>
              <w:tabs>
                <w:tab w:val="center" w:pos="4153"/>
                <w:tab w:val="right" w:pos="8306"/>
              </w:tabs>
              <w:jc w:val="center"/>
              <w:rPr>
                <w:rFonts w:asciiTheme="minorHAnsi" w:eastAsia="Calibri" w:hAnsiTheme="minorHAnsi"/>
                <w:b/>
                <w:sz w:val="22"/>
                <w:szCs w:val="22"/>
                <w:lang w:eastAsia="en-US"/>
              </w:rPr>
            </w:pPr>
            <w:r w:rsidRPr="0013195A">
              <w:rPr>
                <w:rFonts w:asciiTheme="minorHAnsi" w:eastAsia="Calibri" w:hAnsiTheme="minorHAnsi"/>
                <w:b/>
                <w:sz w:val="22"/>
                <w:szCs w:val="22"/>
                <w:lang w:eastAsia="en-US"/>
              </w:rPr>
              <w:t>ΕΥΡΩΠΑΪΚΗ ΕΝΩΣΗ</w:t>
            </w:r>
          </w:p>
          <w:p w:rsidR="006F7CF8" w:rsidRPr="00901170" w:rsidRDefault="006F7CF8" w:rsidP="00387773">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ΕΥΡΩΠΑΪΚΟ ΚΟΙΝΩΝΙΚΟ ΤΑΜΕΙΟ (ΕΚΤ)</w:t>
            </w:r>
          </w:p>
          <w:p w:rsidR="006F7CF8" w:rsidRPr="00901170" w:rsidRDefault="006F7CF8" w:rsidP="00387773">
            <w:pPr>
              <w:tabs>
                <w:tab w:val="center" w:pos="4153"/>
                <w:tab w:val="right" w:pos="8306"/>
              </w:tabs>
              <w:jc w:val="center"/>
              <w:rPr>
                <w:rFonts w:asciiTheme="minorHAnsi" w:eastAsia="Calibri" w:hAnsiTheme="minorHAnsi"/>
                <w:sz w:val="22"/>
                <w:szCs w:val="22"/>
                <w:lang w:eastAsia="en-US"/>
              </w:rPr>
            </w:pPr>
          </w:p>
        </w:tc>
      </w:tr>
      <w:tr w:rsidR="006F7CF8" w:rsidRPr="00B43A47" w:rsidTr="00387773">
        <w:trPr>
          <w:trHeight w:val="814"/>
          <w:jc w:val="center"/>
        </w:trPr>
        <w:tc>
          <w:tcPr>
            <w:tcW w:w="2285" w:type="pct"/>
            <w:noWrap/>
          </w:tcPr>
          <w:p w:rsidR="006F7CF8" w:rsidRPr="00B43A47" w:rsidRDefault="006F7CF8" w:rsidP="00387773">
            <w:pPr>
              <w:tabs>
                <w:tab w:val="right" w:pos="8306"/>
              </w:tabs>
              <w:jc w:val="center"/>
              <w:rPr>
                <w:rFonts w:asciiTheme="minorHAnsi" w:eastAsia="Calibri" w:hAnsiTheme="minorHAnsi"/>
                <w:sz w:val="22"/>
                <w:szCs w:val="22"/>
                <w:lang w:eastAsia="en-US"/>
              </w:rPr>
            </w:pPr>
          </w:p>
          <w:p w:rsidR="006F7CF8" w:rsidRPr="00C54751" w:rsidRDefault="006F7CF8" w:rsidP="00387773">
            <w:pPr>
              <w:tabs>
                <w:tab w:val="right" w:pos="8306"/>
              </w:tabs>
              <w:jc w:val="both"/>
              <w:rPr>
                <w:rFonts w:asciiTheme="minorHAnsi" w:eastAsia="Calibri" w:hAnsiTheme="minorHAnsi"/>
                <w:b/>
                <w:sz w:val="22"/>
                <w:szCs w:val="22"/>
                <w:lang w:eastAsia="en-US"/>
              </w:rPr>
            </w:pPr>
            <w:r w:rsidRPr="00C54751">
              <w:rPr>
                <w:rFonts w:asciiTheme="minorHAnsi" w:eastAsia="Calibri" w:hAnsiTheme="minorHAnsi"/>
                <w:b/>
                <w:sz w:val="22"/>
                <w:szCs w:val="22"/>
                <w:lang w:eastAsia="en-US"/>
              </w:rPr>
              <w:t xml:space="preserve">ΠΕΡΙΦΕΡΕΙΑΚΗ ΔΙΕΥΘΥΝΣΗ Π/ΘΜΙΑΣ &amp; Δ/ΘΜΙΑΣ ΕΚΠΑΙΔΕΥΣΗΣ </w:t>
            </w:r>
            <w:r w:rsidR="007A6B20" w:rsidRPr="00C54751">
              <w:rPr>
                <w:rFonts w:asciiTheme="minorHAnsi" w:eastAsia="Calibri" w:hAnsiTheme="minorHAnsi"/>
                <w:b/>
                <w:sz w:val="22"/>
                <w:szCs w:val="22"/>
                <w:lang w:eastAsia="en-US"/>
              </w:rPr>
              <w:t>ΚΕΝΤΡΙΚΗ</w:t>
            </w:r>
            <w:r w:rsidRPr="00C54751">
              <w:rPr>
                <w:rFonts w:asciiTheme="minorHAnsi" w:eastAsia="Calibri" w:hAnsiTheme="minorHAnsi"/>
                <w:b/>
                <w:sz w:val="22"/>
                <w:szCs w:val="22"/>
                <w:lang w:eastAsia="en-US"/>
              </w:rPr>
              <w:t xml:space="preserve"> ΜΑΚΕΔΟΝΙΑΣ </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ΥΠΗΡΕΣΙΑ…………………………………………………………</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ΤΜΗΜΑ…………………………………………………………..</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Διεύθυνση: ……………………………………………………..</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Πληροφορίες: …………………………………………………</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Τηλ.: ……………………………………………………………….</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Φαξ: ……………………………………………………………….</w:t>
            </w:r>
          </w:p>
          <w:p w:rsidR="006F7CF8" w:rsidRPr="00C54751" w:rsidRDefault="006F7CF8" w:rsidP="00387773">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Ηλ. Διεύθυνση: ………………………………………………</w:t>
            </w:r>
          </w:p>
        </w:tc>
        <w:tc>
          <w:tcPr>
            <w:tcW w:w="2715" w:type="pct"/>
          </w:tcPr>
          <w:p w:rsidR="006F7CF8" w:rsidRPr="00C54751" w:rsidRDefault="006F7CF8" w:rsidP="00387773">
            <w:pPr>
              <w:keepNext/>
              <w:tabs>
                <w:tab w:val="center" w:pos="4153"/>
                <w:tab w:val="right" w:pos="8306"/>
              </w:tabs>
              <w:rPr>
                <w:rFonts w:asciiTheme="minorHAnsi" w:eastAsia="Calibri" w:hAnsiTheme="minorHAnsi"/>
                <w:lang w:eastAsia="en-US"/>
              </w:rPr>
            </w:pPr>
          </w:p>
          <w:p w:rsidR="006F7CF8" w:rsidRPr="00C54751" w:rsidRDefault="006F7CF8" w:rsidP="00387773">
            <w:pPr>
              <w:tabs>
                <w:tab w:val="center" w:pos="4153"/>
                <w:tab w:val="right" w:pos="8306"/>
              </w:tabs>
              <w:jc w:val="center"/>
              <w:rPr>
                <w:rFonts w:asciiTheme="minorHAnsi" w:eastAsia="Calibri" w:hAnsiTheme="minorHAnsi"/>
                <w:b/>
                <w:sz w:val="22"/>
                <w:szCs w:val="22"/>
                <w:u w:val="single"/>
                <w:lang w:eastAsia="en-US"/>
              </w:rPr>
            </w:pPr>
            <w:r w:rsidRPr="00C54751">
              <w:rPr>
                <w:rFonts w:asciiTheme="minorHAnsi" w:eastAsia="Calibri" w:hAnsiTheme="minorHAnsi"/>
                <w:b/>
                <w:sz w:val="22"/>
                <w:szCs w:val="22"/>
                <w:u w:val="single"/>
                <w:lang w:eastAsia="en-US"/>
              </w:rPr>
              <w:t>ΑΝΑΡΤΗΤΕΑ</w:t>
            </w:r>
          </w:p>
          <w:p w:rsidR="006F7CF8" w:rsidRPr="00C54751" w:rsidRDefault="006F7CF8" w:rsidP="00387773">
            <w:pPr>
              <w:tabs>
                <w:tab w:val="center" w:pos="4153"/>
                <w:tab w:val="right" w:pos="8306"/>
              </w:tabs>
              <w:jc w:val="center"/>
              <w:rPr>
                <w:rFonts w:asciiTheme="minorHAnsi" w:eastAsia="Calibri" w:hAnsiTheme="minorHAnsi"/>
                <w:b/>
                <w:sz w:val="22"/>
                <w:szCs w:val="22"/>
                <w:u w:val="single"/>
                <w:lang w:eastAsia="en-US"/>
              </w:rPr>
            </w:pPr>
            <w:r w:rsidRPr="00C54751">
              <w:rPr>
                <w:rFonts w:asciiTheme="minorHAnsi" w:eastAsia="Calibri" w:hAnsiTheme="minorHAnsi"/>
                <w:b/>
                <w:sz w:val="22"/>
                <w:szCs w:val="22"/>
                <w:u w:val="single"/>
                <w:lang w:eastAsia="en-US"/>
              </w:rPr>
              <w:t>ΣΤΟ ΔΙΑΔΙΚΤΥΟ</w:t>
            </w:r>
          </w:p>
          <w:p w:rsidR="006F7CF8" w:rsidRPr="00C54751" w:rsidRDefault="006F7CF8" w:rsidP="00387773">
            <w:pPr>
              <w:tabs>
                <w:tab w:val="center" w:pos="4153"/>
                <w:tab w:val="right" w:pos="8306"/>
              </w:tabs>
              <w:jc w:val="center"/>
              <w:rPr>
                <w:rFonts w:asciiTheme="minorHAnsi" w:eastAsia="Calibri" w:hAnsiTheme="minorHAnsi"/>
                <w:sz w:val="22"/>
                <w:szCs w:val="22"/>
                <w:lang w:eastAsia="en-US"/>
              </w:rPr>
            </w:pPr>
          </w:p>
          <w:p w:rsidR="006F7CF8" w:rsidRPr="00C54751" w:rsidRDefault="006F7CF8" w:rsidP="00387773">
            <w:pPr>
              <w:tabs>
                <w:tab w:val="center" w:pos="4153"/>
                <w:tab w:val="right" w:pos="8306"/>
              </w:tabs>
              <w:rPr>
                <w:rFonts w:asciiTheme="minorHAnsi" w:eastAsia="Calibri" w:hAnsiTheme="minorHAnsi"/>
                <w:sz w:val="22"/>
                <w:szCs w:val="22"/>
                <w:lang w:eastAsia="en-US"/>
              </w:rPr>
            </w:pPr>
            <w:r w:rsidRPr="00C54751">
              <w:rPr>
                <w:rFonts w:asciiTheme="minorHAnsi" w:eastAsia="Calibri" w:hAnsiTheme="minorHAnsi"/>
                <w:sz w:val="22"/>
                <w:szCs w:val="22"/>
                <w:lang w:eastAsia="en-US"/>
              </w:rPr>
              <w:t>Ημερομηνία:.</w:t>
            </w:r>
          </w:p>
          <w:p w:rsidR="006F7CF8" w:rsidRPr="00C54751" w:rsidRDefault="006F7CF8" w:rsidP="00387773">
            <w:pPr>
              <w:tabs>
                <w:tab w:val="center" w:pos="4153"/>
                <w:tab w:val="right" w:pos="8306"/>
              </w:tabs>
              <w:rPr>
                <w:rFonts w:asciiTheme="minorHAnsi" w:eastAsia="Calibri" w:hAnsiTheme="minorHAnsi"/>
                <w:sz w:val="22"/>
                <w:szCs w:val="22"/>
                <w:lang w:eastAsia="en-US"/>
              </w:rPr>
            </w:pPr>
            <w:r w:rsidRPr="00C54751">
              <w:rPr>
                <w:rFonts w:asciiTheme="minorHAnsi" w:eastAsia="Calibri" w:hAnsiTheme="minorHAnsi"/>
                <w:sz w:val="22"/>
                <w:szCs w:val="22"/>
                <w:lang w:eastAsia="en-US"/>
              </w:rPr>
              <w:t xml:space="preserve">Αριθ. Πρωτ.: </w:t>
            </w:r>
          </w:p>
          <w:p w:rsidR="006F7CF8" w:rsidRPr="00C54751" w:rsidRDefault="006F7CF8" w:rsidP="00387773">
            <w:pPr>
              <w:keepNext/>
              <w:tabs>
                <w:tab w:val="center" w:pos="4153"/>
                <w:tab w:val="right" w:pos="8306"/>
              </w:tabs>
              <w:rPr>
                <w:rFonts w:asciiTheme="minorHAnsi" w:hAnsiTheme="minorHAnsi"/>
                <w:sz w:val="22"/>
                <w:szCs w:val="22"/>
              </w:rPr>
            </w:pPr>
          </w:p>
          <w:p w:rsidR="006F7CF8" w:rsidRPr="00C54751" w:rsidRDefault="006F7CF8" w:rsidP="00387773">
            <w:pPr>
              <w:keepNext/>
              <w:tabs>
                <w:tab w:val="center" w:pos="4153"/>
                <w:tab w:val="right" w:pos="8306"/>
              </w:tabs>
              <w:rPr>
                <w:rFonts w:asciiTheme="minorHAnsi" w:hAnsiTheme="minorHAnsi"/>
                <w:sz w:val="22"/>
                <w:szCs w:val="22"/>
              </w:rPr>
            </w:pPr>
          </w:p>
          <w:p w:rsidR="006F7CF8" w:rsidRPr="00B43A47" w:rsidRDefault="006F7CF8" w:rsidP="00387773">
            <w:pPr>
              <w:keepNext/>
              <w:tabs>
                <w:tab w:val="center" w:pos="4153"/>
                <w:tab w:val="right" w:pos="8306"/>
              </w:tabs>
              <w:jc w:val="center"/>
              <w:rPr>
                <w:rFonts w:asciiTheme="minorHAnsi" w:hAnsiTheme="minorHAnsi"/>
                <w:b/>
                <w:sz w:val="24"/>
                <w:szCs w:val="24"/>
              </w:rPr>
            </w:pPr>
            <w:r w:rsidRPr="00C54751">
              <w:rPr>
                <w:rFonts w:asciiTheme="minorHAnsi" w:hAnsiTheme="minorHAnsi"/>
                <w:b/>
                <w:sz w:val="24"/>
                <w:szCs w:val="24"/>
              </w:rPr>
              <w:t>ΑΠΟΦΑΣΗ</w:t>
            </w:r>
          </w:p>
          <w:p w:rsidR="006F7CF8" w:rsidRPr="00B43A47" w:rsidRDefault="006F7CF8" w:rsidP="00387773">
            <w:pPr>
              <w:keepNext/>
              <w:tabs>
                <w:tab w:val="center" w:pos="4153"/>
                <w:tab w:val="right" w:pos="8306"/>
              </w:tabs>
              <w:rPr>
                <w:rFonts w:asciiTheme="minorHAnsi" w:hAnsiTheme="minorHAnsi"/>
                <w:sz w:val="22"/>
                <w:szCs w:val="22"/>
              </w:rPr>
            </w:pPr>
          </w:p>
          <w:p w:rsidR="006F7CF8" w:rsidRPr="00B43A47" w:rsidRDefault="006F7CF8" w:rsidP="00387773">
            <w:pPr>
              <w:keepNext/>
              <w:tabs>
                <w:tab w:val="center" w:pos="4153"/>
                <w:tab w:val="right" w:pos="8306"/>
              </w:tabs>
              <w:rPr>
                <w:rFonts w:asciiTheme="minorHAnsi" w:hAnsiTheme="minorHAnsi"/>
                <w:sz w:val="22"/>
                <w:szCs w:val="22"/>
              </w:rPr>
            </w:pPr>
          </w:p>
        </w:tc>
      </w:tr>
    </w:tbl>
    <w:p w:rsidR="006F7CF8" w:rsidRDefault="006F7CF8">
      <w:pPr>
        <w:rPr>
          <w:rFonts w:asciiTheme="minorHAnsi" w:hAnsiTheme="minorHAnsi"/>
          <w:vanish/>
        </w:rPr>
      </w:pPr>
    </w:p>
    <w:bookmarkEnd w:id="1"/>
    <w:bookmarkEnd w:id="24"/>
    <w:bookmarkEnd w:id="25"/>
    <w:bookmarkEnd w:id="26"/>
    <w:bookmarkEnd w:id="27"/>
    <w:bookmarkEnd w:id="28"/>
    <w:p w:rsidR="007F6EF8" w:rsidRPr="00C54751" w:rsidRDefault="007F6EF8" w:rsidP="007A6B20">
      <w:pPr>
        <w:spacing w:after="120" w:line="276" w:lineRule="auto"/>
        <w:ind w:left="720" w:hanging="720"/>
        <w:jc w:val="both"/>
        <w:rPr>
          <w:rFonts w:asciiTheme="minorHAnsi" w:hAnsiTheme="minorHAnsi"/>
          <w:sz w:val="22"/>
          <w:szCs w:val="22"/>
        </w:rPr>
      </w:pPr>
      <w:r w:rsidRPr="00C54751">
        <w:rPr>
          <w:rFonts w:asciiTheme="minorHAnsi" w:hAnsiTheme="minorHAnsi"/>
          <w:b/>
          <w:sz w:val="22"/>
          <w:szCs w:val="22"/>
        </w:rPr>
        <w:t>ΘΕΜΑ:</w:t>
      </w:r>
      <w:r w:rsidRPr="00C54751">
        <w:rPr>
          <w:rFonts w:asciiTheme="minorHAnsi" w:hAnsiTheme="minorHAnsi"/>
          <w:sz w:val="22"/>
          <w:szCs w:val="22"/>
        </w:rPr>
        <w:t xml:space="preserve"> «</w:t>
      </w:r>
      <w:r w:rsidRPr="00C54751">
        <w:rPr>
          <w:rFonts w:asciiTheme="minorHAnsi" w:hAnsiTheme="minorHAnsi"/>
          <w:b/>
          <w:sz w:val="22"/>
          <w:szCs w:val="22"/>
        </w:rPr>
        <w:t xml:space="preserve">Πρόσληψη </w:t>
      </w:r>
      <w:r w:rsidR="00387773" w:rsidRPr="00C54751">
        <w:rPr>
          <w:rFonts w:asciiTheme="minorHAnsi" w:hAnsiTheme="minorHAnsi"/>
          <w:b/>
          <w:sz w:val="22"/>
          <w:szCs w:val="22"/>
        </w:rPr>
        <w:t>και τοποθέτηση - διάθεση</w:t>
      </w:r>
      <w:r w:rsidRPr="00C54751">
        <w:rPr>
          <w:rFonts w:asciiTheme="minorHAnsi" w:hAnsiTheme="minorHAnsi"/>
          <w:sz w:val="22"/>
          <w:szCs w:val="22"/>
        </w:rPr>
        <w:t xml:space="preserve">προσωρινών αναπληρωτών Ειδικού Βοηθητικού Προσωπικού (ΕΒΠ) για το </w:t>
      </w:r>
      <w:r w:rsidR="000D110F" w:rsidRPr="00C54751">
        <w:rPr>
          <w:rFonts w:asciiTheme="minorHAnsi" w:hAnsiTheme="minorHAnsi"/>
          <w:sz w:val="22"/>
          <w:szCs w:val="22"/>
        </w:rPr>
        <w:t>διδακτικό έτος 2017-2018 στο πλαίσιο της Πράξης</w:t>
      </w:r>
      <w:r w:rsidR="00800B34" w:rsidRPr="00C54751">
        <w:rPr>
          <w:rFonts w:asciiTheme="minorHAnsi" w:hAnsiTheme="minorHAnsi"/>
          <w:sz w:val="22"/>
          <w:szCs w:val="22"/>
        </w:rPr>
        <w:t>:</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A6B20" w:rsidRPr="00C54751">
        <w:rPr>
          <w:rFonts w:asciiTheme="minorHAnsi" w:hAnsiTheme="minorHAnsi"/>
          <w:sz w:val="22"/>
          <w:szCs w:val="22"/>
        </w:rPr>
        <w:t>901</w:t>
      </w:r>
      <w:r w:rsidR="002F0105" w:rsidRPr="00C54751">
        <w:rPr>
          <w:rFonts w:asciiTheme="minorHAnsi" w:hAnsiTheme="minorHAnsi"/>
          <w:sz w:val="22"/>
          <w:szCs w:val="22"/>
        </w:rPr>
        <w:t xml:space="preserve">, </w:t>
      </w:r>
      <w:r w:rsidR="00800B34" w:rsidRPr="00C54751">
        <w:rPr>
          <w:rFonts w:asciiTheme="minorHAnsi" w:hAnsiTheme="minorHAnsi"/>
          <w:sz w:val="22"/>
          <w:szCs w:val="22"/>
        </w:rPr>
        <w:t>στο Επιχειρησιακό Πρόγραμμα «</w:t>
      </w:r>
      <w:r w:rsidR="007A6B20" w:rsidRPr="00C54751">
        <w:rPr>
          <w:rFonts w:asciiTheme="minorHAnsi" w:hAnsiTheme="minorHAnsi"/>
          <w:sz w:val="22"/>
          <w:szCs w:val="22"/>
        </w:rPr>
        <w:t>Κεντρική</w:t>
      </w:r>
      <w:r w:rsidR="00800B34" w:rsidRPr="00C54751">
        <w:rPr>
          <w:rFonts w:asciiTheme="minorHAnsi" w:hAnsiTheme="minorHAnsi"/>
          <w:sz w:val="22"/>
          <w:szCs w:val="22"/>
        </w:rPr>
        <w:t xml:space="preserve"> Μακεδονία 2014-2020», </w:t>
      </w:r>
      <w:r w:rsidR="007A6B20" w:rsidRPr="00C54751">
        <w:rPr>
          <w:rFonts w:asciiTheme="minorHAnsi" w:hAnsiTheme="minorHAnsi"/>
          <w:bCs/>
          <w:sz w:val="22"/>
          <w:szCs w:val="22"/>
        </w:rPr>
        <w:t>στο πλαίσιο του Άξονα Προτεραιότητας 09Β «Προώθηση της κοινωνικής ένταξης και καταπολέμηση της φτώχειας – ΕΚΤ»</w:t>
      </w:r>
      <w:r w:rsidR="00800B34" w:rsidRPr="00C54751">
        <w:rPr>
          <w:rFonts w:asciiTheme="minorHAnsi" w:hAnsiTheme="minorHAnsi"/>
          <w:sz w:val="22"/>
          <w:szCs w:val="22"/>
        </w:rPr>
        <w:t>, ο οποίος συγχρηματοδοτείται από το Ευρωπαϊκό Κοινωνικό Ταμείο.</w:t>
      </w:r>
    </w:p>
    <w:p w:rsidR="00BB6050" w:rsidRPr="00C54751" w:rsidRDefault="00BB6050" w:rsidP="00BB2C14">
      <w:pPr>
        <w:spacing w:after="120" w:line="276" w:lineRule="auto"/>
        <w:jc w:val="both"/>
        <w:rPr>
          <w:rFonts w:asciiTheme="minorHAnsi" w:hAnsiTheme="minorHAnsi"/>
          <w:sz w:val="22"/>
          <w:szCs w:val="22"/>
        </w:rPr>
      </w:pPr>
    </w:p>
    <w:p w:rsidR="007F6EF8" w:rsidRPr="00C54751" w:rsidRDefault="007F6EF8" w:rsidP="00BB2C14">
      <w:pPr>
        <w:spacing w:after="120" w:line="276" w:lineRule="auto"/>
        <w:jc w:val="center"/>
        <w:rPr>
          <w:rFonts w:asciiTheme="minorHAnsi" w:hAnsiTheme="minorHAnsi"/>
          <w:b/>
          <w:sz w:val="22"/>
          <w:szCs w:val="22"/>
        </w:rPr>
      </w:pPr>
      <w:r w:rsidRPr="00C54751">
        <w:rPr>
          <w:rFonts w:asciiTheme="minorHAnsi" w:hAnsiTheme="minorHAnsi"/>
          <w:b/>
          <w:sz w:val="22"/>
          <w:szCs w:val="22"/>
        </w:rPr>
        <w:t>Ο Περιφερειακός Διευθυντής Πρωτοβάθμιας και Δευτεροβάθμιας Εκπαίδευσης</w:t>
      </w:r>
      <w:r w:rsidR="007A6B20" w:rsidRPr="00C54751">
        <w:rPr>
          <w:rFonts w:asciiTheme="minorHAnsi" w:hAnsiTheme="minorHAnsi"/>
          <w:b/>
          <w:sz w:val="22"/>
          <w:szCs w:val="22"/>
        </w:rPr>
        <w:t>Κεντρικής</w:t>
      </w:r>
      <w:r w:rsidR="00800B34" w:rsidRPr="00C54751">
        <w:rPr>
          <w:rFonts w:asciiTheme="minorHAnsi" w:hAnsiTheme="minorHAnsi"/>
          <w:b/>
          <w:sz w:val="22"/>
          <w:szCs w:val="22"/>
        </w:rPr>
        <w:t xml:space="preserve"> Μακεδονίας</w:t>
      </w:r>
    </w:p>
    <w:p w:rsidR="007F6EF8" w:rsidRPr="00C54751" w:rsidRDefault="007F6EF8" w:rsidP="00BB2C14">
      <w:pPr>
        <w:spacing w:after="120" w:line="276" w:lineRule="auto"/>
        <w:jc w:val="both"/>
        <w:rPr>
          <w:rFonts w:asciiTheme="minorHAnsi" w:hAnsiTheme="minorHAnsi"/>
          <w:sz w:val="22"/>
          <w:szCs w:val="22"/>
        </w:rPr>
      </w:pPr>
      <w:r w:rsidRPr="00C54751">
        <w:rPr>
          <w:rFonts w:asciiTheme="minorHAnsi" w:hAnsiTheme="minorHAnsi"/>
          <w:sz w:val="22"/>
          <w:szCs w:val="22"/>
        </w:rPr>
        <w:t>Έχοντας υπόψη:</w:t>
      </w:r>
    </w:p>
    <w:p w:rsidR="007F6EF8" w:rsidRPr="00C54751" w:rsidRDefault="007F6EF8"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Ν.1566/85 (ΦΕΚ 167/30-09-1985 τ.Α’) «Δομή και λειτουργία της Α/θμιας και Β/θμιαςΕκπ/σης»</w:t>
      </w:r>
      <w:r w:rsidR="00BB2C14" w:rsidRPr="00C54751">
        <w:rPr>
          <w:rFonts w:asciiTheme="minorHAnsi" w:hAnsiTheme="minorHAnsi"/>
          <w:sz w:val="22"/>
          <w:szCs w:val="22"/>
        </w:rPr>
        <w:t>, όπως έχει τροποποιηθεί και ισχύει.</w:t>
      </w:r>
    </w:p>
    <w:p w:rsidR="00BB2C14" w:rsidRPr="00C54751" w:rsidRDefault="00BB2C14" w:rsidP="00BB2C14">
      <w:pPr>
        <w:pStyle w:val="af4"/>
        <w:numPr>
          <w:ilvl w:val="0"/>
          <w:numId w:val="12"/>
        </w:numPr>
        <w:spacing w:after="120"/>
        <w:ind w:right="-15"/>
        <w:jc w:val="both"/>
        <w:rPr>
          <w:rFonts w:asciiTheme="minorHAnsi" w:hAnsiTheme="minorHAnsi"/>
        </w:rPr>
      </w:pPr>
      <w:r w:rsidRPr="00C54751">
        <w:rPr>
          <w:rFonts w:asciiTheme="minorHAnsi" w:hAnsiTheme="minorHAnsi"/>
        </w:rPr>
        <w:t>Τις διατάξεις του Ν. 4074/2012 (ΦΕΚ 88Α) «Κύρωση της Σύμβασης για τα δικαιώματα των ατόμων με αναπηρίες και του Προαιρετικού Πρωτοκόλλου στη Σύμβαση για τα δικαιώματα των ατόμων με αναπηρία».</w:t>
      </w:r>
    </w:p>
    <w:p w:rsidR="00BB2C14" w:rsidRPr="00C54751" w:rsidRDefault="00BB2C14" w:rsidP="00BB2C14">
      <w:pPr>
        <w:pStyle w:val="af4"/>
        <w:numPr>
          <w:ilvl w:val="0"/>
          <w:numId w:val="12"/>
        </w:numPr>
        <w:spacing w:after="120"/>
        <w:ind w:right="-15"/>
        <w:jc w:val="both"/>
        <w:rPr>
          <w:rFonts w:asciiTheme="minorHAnsi" w:hAnsiTheme="minorHAnsi"/>
        </w:rPr>
      </w:pPr>
      <w:r w:rsidRPr="00C54751">
        <w:rPr>
          <w:rFonts w:asciiTheme="minorHAnsi" w:hAnsiTheme="minorHAnsi"/>
        </w:rPr>
        <w:t>Τις διατάξεις του Ν. 2817/2000 (ΦΕΚ 78Α) «Εκπαίδευση των ατόμων με ειδικές εκπαιδευτικές ανάγκες και άλλες διατάξεις».</w:t>
      </w:r>
    </w:p>
    <w:p w:rsidR="00163AE1" w:rsidRPr="00C54751" w:rsidRDefault="00163AE1" w:rsidP="00163AE1">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άρθρου 6 παρ. 2 του Ν.3699/2008 (ΦΕΚ 199/2-10-2008 τ.Α’) «Ειδική Αγωγή και Εκπαίδευση ατόμων με αναπηρία ή με ειδικές εκπαιδευτικές ανάγκες», όπως αυτή συμπληρώθηκε με την παρ. 16 του Ν4186/2013 και του άρθρου 18 του Ν.3699/2008 (ΦΕΚ 199/2-10-2008 τ.Α’).</w:t>
      </w:r>
    </w:p>
    <w:p w:rsidR="00BB2C14" w:rsidRPr="00C54751" w:rsidRDefault="00BB2C14"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 56 του Ν.3966/2011 (ΦΕΚ 118/24-05-2011 τ.Α’) «Θεσμικό πλαίσιο των Πρότυπων Πειραματικών Σχολείων, Ίδρυση Ινστιτούτου Εκπαιδευτικής Πολιτικής, Οργάνωσης του Ινστιτούτου Τεχνολογίας Υπολογιστών και Εκδόσεων ΔΙΟΦΑΝΤΟΣ και λοιπές διατάξεις».</w:t>
      </w:r>
    </w:p>
    <w:p w:rsidR="007F6EF8" w:rsidRPr="00C54751" w:rsidRDefault="007F6EF8"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της παραγράφου 19 του άρθρου 6 του Ν.3027/</w:t>
      </w:r>
      <w:r w:rsidR="005A5CA2" w:rsidRPr="00C54751">
        <w:rPr>
          <w:rFonts w:asciiTheme="minorHAnsi" w:hAnsiTheme="minorHAnsi"/>
          <w:sz w:val="22"/>
          <w:szCs w:val="22"/>
        </w:rPr>
        <w:t xml:space="preserve">2002 </w:t>
      </w:r>
      <w:r w:rsidRPr="00C54751">
        <w:rPr>
          <w:rFonts w:asciiTheme="minorHAnsi" w:hAnsiTheme="minorHAnsi"/>
          <w:sz w:val="22"/>
          <w:szCs w:val="22"/>
        </w:rPr>
        <w:t>«Ρύθμιση θεμάτων οργανισμού σχολικών κτηρίων και άλλες διατάξεις»</w:t>
      </w:r>
      <w:r w:rsidR="00F951F3" w:rsidRPr="00C54751">
        <w:rPr>
          <w:rFonts w:asciiTheme="minorHAnsi" w:hAnsiTheme="minorHAnsi"/>
          <w:sz w:val="22"/>
          <w:szCs w:val="22"/>
        </w:rPr>
        <w:t>.</w:t>
      </w:r>
    </w:p>
    <w:p w:rsidR="006C26A6" w:rsidRPr="00C54751" w:rsidRDefault="006C26A6" w:rsidP="006C26A6">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lastRenderedPageBreak/>
        <w:t>Τις διατάξεις του άρθρου 2 παρ. 6 του Ν.3194/2003 (ΦΕΚ 267/Α) «Ρύθμιση εκπαιδευτικών θεμάτων και άλλες διατάξεις».</w:t>
      </w:r>
    </w:p>
    <w:p w:rsidR="00BB2C14" w:rsidRPr="00C54751" w:rsidRDefault="00BB2C14" w:rsidP="00BB2C14">
      <w:pPr>
        <w:pStyle w:val="af4"/>
        <w:numPr>
          <w:ilvl w:val="0"/>
          <w:numId w:val="12"/>
        </w:numPr>
        <w:spacing w:after="120"/>
        <w:ind w:right="-15"/>
        <w:jc w:val="both"/>
        <w:rPr>
          <w:rFonts w:asciiTheme="minorHAnsi" w:hAnsiTheme="minorHAnsi"/>
        </w:rPr>
      </w:pPr>
      <w:r w:rsidRPr="00C54751">
        <w:rPr>
          <w:rFonts w:asciiTheme="minorHAnsi" w:hAnsiTheme="minorHAnsi"/>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rsidR="00FF62BD" w:rsidRPr="00C54751" w:rsidRDefault="00FF62BD" w:rsidP="00FF62BD">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Τη με αριθμ. πρωτ. 64055/Δ3/ ΥΑ (ΦΕΚ 1326Β/19-04-2017) ΥΑ με Θέμα: «Καθορισμός προϋποθέσεων, κριτηρίων και διαδικασίας πρόσληψης α) προσωρινών αναπληρωτών και ωρομισθίων Ειδικού Εκπαιδευτικού Προσωπικού (Ε.Ε.Π) και β) προσωρινών αναπληρωτών Ειδικού Βοηθητικού Προσωπικού (Ε.Β.Π.) για τις δομές της Ειδικής Αγωγής - ΚΕ.Δ.Δ.Υ., Ε.Δ.Ε.Α.Ϋ, Σ.Μ.Ε.Α.Ε., καθώς και στην εξειδικευμένη υποστήριξη μαθητών που φοιτούν σε σχολικές μονάδες της Γενικής Εκπαίδευσης».</w:t>
      </w:r>
    </w:p>
    <w:p w:rsidR="008C13AA" w:rsidRPr="00C54751" w:rsidRDefault="000D110F" w:rsidP="00FF62BD">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Τη με αρ. πρωτ</w:t>
      </w:r>
      <w:r w:rsidRPr="00C54751">
        <w:rPr>
          <w:rFonts w:asciiTheme="minorHAnsi" w:hAnsiTheme="minorHAnsi"/>
          <w:szCs w:val="22"/>
        </w:rPr>
        <w:t xml:space="preserve">. </w:t>
      </w:r>
      <w:r w:rsidR="00FF62BD" w:rsidRPr="00C54751">
        <w:rPr>
          <w:rFonts w:asciiTheme="minorHAnsi" w:hAnsiTheme="minorHAnsi"/>
          <w:sz w:val="22"/>
          <w:szCs w:val="22"/>
        </w:rPr>
        <w:t>65475/Δ3/20-04-2017 (ΑΔΑ: 7Ν0Γ4653ΠΣ-ΖΑ5, ΦΕΚ 1369/Β΄/21-04-2017)</w:t>
      </w:r>
      <w:r w:rsidRPr="00C54751">
        <w:rPr>
          <w:rFonts w:asciiTheme="minorHAnsi" w:hAnsiTheme="minorHAnsi"/>
          <w:sz w:val="22"/>
          <w:szCs w:val="22"/>
        </w:rPr>
        <w:t xml:space="preserve"> ΥΑ με Θέμα: «Πρόσκληση υποψηφίων για πρόσληψη προσωρινών αναπληρωτών και ωρομισθίων από τους κλάδους του Ειδικού Εκπαιδευτικού Προσωπικού(Ε.Ε.Π.) και αναπληρωτών από τον κλάδο ΔΕ1 Ειδικού Βοηθητικού Προσωπικού (Ε.Β.Π.) για τις δομές της Ειδικής Αγωγής (Σ.Μ.Ε.Α.Ε. ,ΚΕ.Δ.Δ.Υ., Ε.Δ.Ε.Α.Υ. καθώς και για την εξειδικευμένη υποστήριξη μαθητών που φοιτούν σε σχολικές μονάδες της Γενικής Παιδείας) για το σχολικό έτος 2017-2018», όπως αυτή τροποποιήθηκε και ισχύει με την με αριθμ. πρωτ. 66929/Δ3/26.04.2017 (ΑΔΑ: 9ΠΒΕ4653ΠΣ-4Γ8, ΦΕΚ 1431/Β΄/26-04-2017 ΥΑ.</w:t>
      </w:r>
    </w:p>
    <w:p w:rsidR="007F6EF8" w:rsidRPr="00C54751" w:rsidRDefault="007F6EF8"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Τη με αρ. πρωτ. ………………………..Πράξη του Περιφερειακού Υπηρεσιακού Συμβουλίου Ειδικού Εκπαιδευτικού Προσωπικού (ΠΥΣΕΕΠ)</w:t>
      </w:r>
      <w:r w:rsidR="00F951F3" w:rsidRPr="00C54751">
        <w:rPr>
          <w:rFonts w:asciiTheme="minorHAnsi" w:hAnsiTheme="minorHAnsi"/>
          <w:sz w:val="22"/>
          <w:szCs w:val="22"/>
        </w:rPr>
        <w:t>.</w:t>
      </w:r>
    </w:p>
    <w:p w:rsidR="007F6EF8" w:rsidRPr="00C54751" w:rsidRDefault="007F6EF8"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 xml:space="preserve">Τη με αρ. πρωτ. ……………………………..Πράξη του Περιφερειακού Διευθυντή Εκπαίδευσης </w:t>
      </w:r>
      <w:r w:rsidR="00225AAE" w:rsidRPr="00C54751">
        <w:rPr>
          <w:rFonts w:asciiTheme="minorHAnsi" w:hAnsiTheme="minorHAnsi"/>
          <w:sz w:val="22"/>
          <w:szCs w:val="22"/>
        </w:rPr>
        <w:t>Κεντρικής</w:t>
      </w:r>
      <w:r w:rsidR="00225AAE" w:rsidRPr="00C54751">
        <w:rPr>
          <w:rFonts w:asciiTheme="minorHAnsi" w:hAnsiTheme="minorHAnsi" w:cs="Calibri"/>
          <w:sz w:val="22"/>
          <w:szCs w:val="22"/>
        </w:rPr>
        <w:t xml:space="preserve"> Μακεδονίας</w:t>
      </w:r>
      <w:r w:rsidR="009D0077" w:rsidRPr="00C54751">
        <w:rPr>
          <w:rFonts w:asciiTheme="minorHAnsi" w:hAnsiTheme="minorHAnsi"/>
          <w:sz w:val="22"/>
          <w:szCs w:val="22"/>
        </w:rPr>
        <w:t xml:space="preserve">, </w:t>
      </w:r>
      <w:r w:rsidRPr="00C54751">
        <w:rPr>
          <w:rFonts w:asciiTheme="minorHAnsi" w:hAnsiTheme="minorHAnsi"/>
          <w:sz w:val="22"/>
          <w:szCs w:val="22"/>
        </w:rPr>
        <w:t xml:space="preserve">με την οποία κυρώθηκαν οι οριστικοί πίνακες προσωρινών αναπληρωτών και ωρομισθίων </w:t>
      </w:r>
      <w:r w:rsidR="005314DC" w:rsidRPr="00C54751">
        <w:rPr>
          <w:rFonts w:asciiTheme="minorHAnsi" w:hAnsiTheme="minorHAnsi"/>
          <w:sz w:val="22"/>
          <w:szCs w:val="22"/>
        </w:rPr>
        <w:t xml:space="preserve">ΕΕΠ και </w:t>
      </w:r>
      <w:r w:rsidR="003D5905" w:rsidRPr="00C54751">
        <w:rPr>
          <w:rFonts w:asciiTheme="minorHAnsi" w:hAnsiTheme="minorHAnsi"/>
          <w:sz w:val="22"/>
          <w:szCs w:val="22"/>
        </w:rPr>
        <w:t>ΕΒΠ</w:t>
      </w:r>
    </w:p>
    <w:p w:rsidR="00114B76" w:rsidRPr="001E5E24" w:rsidRDefault="000D110F" w:rsidP="00BB2C14">
      <w:pPr>
        <w:numPr>
          <w:ilvl w:val="0"/>
          <w:numId w:val="12"/>
        </w:numPr>
        <w:spacing w:after="120" w:line="276" w:lineRule="auto"/>
        <w:jc w:val="both"/>
        <w:rPr>
          <w:rFonts w:asciiTheme="minorHAnsi" w:hAnsiTheme="minorHAnsi"/>
          <w:b/>
          <w:sz w:val="22"/>
          <w:szCs w:val="22"/>
          <w:highlight w:val="yellow"/>
        </w:rPr>
      </w:pPr>
      <w:r w:rsidRPr="001E5E24">
        <w:rPr>
          <w:rFonts w:asciiTheme="minorHAnsi" w:hAnsiTheme="minorHAnsi"/>
          <w:b/>
          <w:sz w:val="22"/>
          <w:szCs w:val="22"/>
          <w:highlight w:val="yellow"/>
        </w:rPr>
        <w:t>………………………………………………………………….. (συμπληρώνεται με άλλα έχοντας υπόψη που απαιτούνται κατά την κρίση της Περιφερειακής Διεύθυνσης).</w:t>
      </w:r>
    </w:p>
    <w:p w:rsidR="00FE1809" w:rsidRPr="00C54751" w:rsidRDefault="007F6EF8" w:rsidP="00BB2C14">
      <w:pPr>
        <w:numPr>
          <w:ilvl w:val="0"/>
          <w:numId w:val="12"/>
        </w:numPr>
        <w:spacing w:after="120" w:line="276" w:lineRule="auto"/>
        <w:jc w:val="both"/>
        <w:rPr>
          <w:rFonts w:asciiTheme="minorHAnsi" w:hAnsiTheme="minorHAnsi"/>
          <w:sz w:val="22"/>
          <w:szCs w:val="22"/>
        </w:rPr>
      </w:pPr>
      <w:r w:rsidRPr="00C54751">
        <w:rPr>
          <w:rFonts w:asciiTheme="minorHAnsi" w:hAnsiTheme="minorHAnsi"/>
          <w:sz w:val="22"/>
          <w:szCs w:val="22"/>
        </w:rPr>
        <w:t>Τις λειτουργικές ανάγκες των σχολικών μονάδων γενικής εκπαίδευσης.</w:t>
      </w:r>
    </w:p>
    <w:p w:rsidR="00C128F5" w:rsidRPr="00C54751" w:rsidRDefault="000D110F" w:rsidP="001E5E24">
      <w:pPr>
        <w:numPr>
          <w:ilvl w:val="0"/>
          <w:numId w:val="12"/>
        </w:numPr>
        <w:spacing w:after="120" w:line="276" w:lineRule="auto"/>
        <w:jc w:val="both"/>
        <w:rPr>
          <w:rFonts w:asciiTheme="minorHAnsi" w:hAnsiTheme="minorHAnsi" w:cs="Calibri"/>
        </w:rPr>
      </w:pPr>
      <w:r w:rsidRPr="00C54751">
        <w:rPr>
          <w:rFonts w:asciiTheme="minorHAnsi" w:hAnsiTheme="minorHAnsi" w:cs="Calibri"/>
          <w:sz w:val="22"/>
          <w:szCs w:val="22"/>
        </w:rPr>
        <w:t xml:space="preserve">Τη με αριθμ. </w:t>
      </w:r>
      <w:r w:rsidR="007A6B20" w:rsidRPr="00C54751">
        <w:rPr>
          <w:rFonts w:asciiTheme="minorHAnsi" w:hAnsiTheme="minorHAnsi" w:cs="Calibri"/>
          <w:sz w:val="22"/>
          <w:szCs w:val="22"/>
        </w:rPr>
        <w:t>3555/04</w:t>
      </w:r>
      <w:r w:rsidRPr="00C54751">
        <w:rPr>
          <w:rFonts w:asciiTheme="minorHAnsi" w:hAnsiTheme="minorHAnsi" w:cs="Calibri"/>
          <w:sz w:val="22"/>
          <w:szCs w:val="22"/>
        </w:rPr>
        <w:t>-0</w:t>
      </w:r>
      <w:r w:rsidR="007A6B20" w:rsidRPr="00C54751">
        <w:rPr>
          <w:rFonts w:asciiTheme="minorHAnsi" w:hAnsiTheme="minorHAnsi" w:cs="Calibri"/>
          <w:sz w:val="22"/>
          <w:szCs w:val="22"/>
        </w:rPr>
        <w:t>7</w:t>
      </w:r>
      <w:r w:rsidRPr="00C54751">
        <w:rPr>
          <w:rFonts w:asciiTheme="minorHAnsi" w:hAnsiTheme="minorHAnsi" w:cs="Calibri"/>
          <w:sz w:val="22"/>
          <w:szCs w:val="22"/>
        </w:rPr>
        <w:t xml:space="preserve">-2017 (ΑΔΑ: </w:t>
      </w:r>
      <w:r w:rsidR="007A6B20" w:rsidRPr="00C54751">
        <w:rPr>
          <w:rFonts w:asciiTheme="minorHAnsi" w:hAnsiTheme="minorHAnsi" w:cs="Calibri"/>
          <w:sz w:val="22"/>
          <w:szCs w:val="22"/>
        </w:rPr>
        <w:t>60ΙΦ7ΛΛ-2ΔΒ</w:t>
      </w:r>
      <w:r w:rsidRPr="00C54751">
        <w:rPr>
          <w:rFonts w:asciiTheme="minorHAnsi" w:hAnsiTheme="minorHAnsi" w:cs="Calibri"/>
          <w:sz w:val="22"/>
          <w:szCs w:val="22"/>
        </w:rPr>
        <w:t>) Απόφαση Ένταξης της Πράξης με τίτλο «ΕΞΕΙΔΙΚΕΥΜΕΝΗ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A6B20" w:rsidRPr="00C54751">
        <w:rPr>
          <w:rFonts w:asciiTheme="minorHAnsi" w:hAnsiTheme="minorHAnsi" w:cs="Calibri"/>
          <w:sz w:val="22"/>
          <w:szCs w:val="22"/>
        </w:rPr>
        <w:t>901</w:t>
      </w:r>
      <w:r w:rsidRPr="00C54751">
        <w:rPr>
          <w:rFonts w:asciiTheme="minorHAnsi" w:hAnsiTheme="minorHAnsi" w:cs="Calibri"/>
          <w:sz w:val="22"/>
          <w:szCs w:val="22"/>
        </w:rPr>
        <w:t xml:space="preserve"> στο Επιχειρησιακό Πρόγραμμα «</w:t>
      </w:r>
      <w:r w:rsidR="007A6B20" w:rsidRPr="00C54751">
        <w:rPr>
          <w:rFonts w:asciiTheme="minorHAnsi" w:hAnsiTheme="minorHAnsi" w:cs="Calibri"/>
          <w:sz w:val="22"/>
          <w:szCs w:val="22"/>
        </w:rPr>
        <w:t>Κεντρική</w:t>
      </w:r>
      <w:r w:rsidRPr="00C54751">
        <w:rPr>
          <w:rFonts w:asciiTheme="minorHAnsi" w:hAnsiTheme="minorHAnsi" w:cs="Calibri"/>
          <w:sz w:val="22"/>
          <w:szCs w:val="22"/>
        </w:rPr>
        <w:t xml:space="preserve"> Μακεδονία 2014-2020»</w:t>
      </w:r>
    </w:p>
    <w:p w:rsidR="00D24836" w:rsidRPr="00C54751" w:rsidRDefault="00D24836" w:rsidP="00BB2C14">
      <w:pPr>
        <w:spacing w:after="120" w:line="276" w:lineRule="auto"/>
        <w:ind w:left="720"/>
        <w:jc w:val="both"/>
        <w:rPr>
          <w:rFonts w:asciiTheme="minorHAnsi" w:hAnsiTheme="minorHAnsi"/>
          <w:sz w:val="22"/>
          <w:szCs w:val="22"/>
        </w:rPr>
      </w:pPr>
    </w:p>
    <w:p w:rsidR="007F6EF8" w:rsidRPr="00C54751" w:rsidRDefault="007F6EF8" w:rsidP="00BB2C14">
      <w:pPr>
        <w:spacing w:after="120" w:line="276" w:lineRule="auto"/>
        <w:jc w:val="center"/>
        <w:rPr>
          <w:rFonts w:asciiTheme="minorHAnsi" w:hAnsiTheme="minorHAnsi"/>
          <w:b/>
          <w:sz w:val="22"/>
          <w:szCs w:val="22"/>
          <w:u w:val="single"/>
        </w:rPr>
      </w:pPr>
      <w:r w:rsidRPr="00C54751">
        <w:rPr>
          <w:rFonts w:asciiTheme="minorHAnsi" w:hAnsiTheme="minorHAnsi"/>
          <w:b/>
          <w:sz w:val="22"/>
          <w:szCs w:val="22"/>
          <w:u w:val="single"/>
        </w:rPr>
        <w:t>ΑΠΟΦΑΣΙΖΟΥΜΕ</w:t>
      </w:r>
    </w:p>
    <w:p w:rsidR="007F6EF8" w:rsidRPr="00B43A47" w:rsidRDefault="007F6EF8" w:rsidP="00BB2C14">
      <w:pPr>
        <w:spacing w:after="120" w:line="276" w:lineRule="auto"/>
        <w:jc w:val="both"/>
        <w:rPr>
          <w:rFonts w:asciiTheme="minorHAnsi" w:hAnsiTheme="minorHAnsi"/>
          <w:sz w:val="22"/>
          <w:szCs w:val="22"/>
        </w:rPr>
      </w:pPr>
      <w:r w:rsidRPr="00C54751">
        <w:rPr>
          <w:rFonts w:asciiTheme="minorHAnsi" w:hAnsiTheme="minorHAnsi"/>
          <w:sz w:val="22"/>
          <w:szCs w:val="22"/>
        </w:rPr>
        <w:t>Προσλαμβάνουμε ως προσωρινούς αναπληρωτές κλάδου ΔΕ1 Ειδικού Βοηθητικού Προσωπικού (ΕΒΠ) με σχέση εργασίας ιδιωτικού δικαίου ορισμένου χρόνου</w:t>
      </w:r>
      <w:r w:rsidR="00BB6050" w:rsidRPr="00C54751">
        <w:rPr>
          <w:rFonts w:asciiTheme="minorHAnsi" w:hAnsiTheme="minorHAnsi"/>
          <w:sz w:val="22"/>
          <w:szCs w:val="22"/>
        </w:rPr>
        <w:t xml:space="preserve">, στο πλαίσιο υλοποίησης </w:t>
      </w:r>
      <w:r w:rsidR="00704F80" w:rsidRPr="00C54751">
        <w:rPr>
          <w:rFonts w:asciiTheme="minorHAnsi" w:hAnsiTheme="minorHAnsi"/>
          <w:sz w:val="22"/>
          <w:szCs w:val="22"/>
        </w:rPr>
        <w:t>της Πράξης</w:t>
      </w:r>
      <w:r w:rsidR="00800B34" w:rsidRPr="00C54751">
        <w:rPr>
          <w:rFonts w:asciiTheme="minorHAnsi" w:hAnsiTheme="minorHAnsi"/>
          <w:sz w:val="22"/>
          <w:szCs w:val="22"/>
        </w:rPr>
        <w:t>:</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7A6B20" w:rsidRPr="00C54751">
        <w:rPr>
          <w:rFonts w:asciiTheme="minorHAnsi" w:hAnsiTheme="minorHAnsi"/>
          <w:sz w:val="22"/>
          <w:szCs w:val="22"/>
        </w:rPr>
        <w:t>901</w:t>
      </w:r>
      <w:r w:rsidR="002F0105" w:rsidRPr="00C54751">
        <w:rPr>
          <w:rFonts w:asciiTheme="minorHAnsi" w:hAnsiTheme="minorHAnsi"/>
          <w:sz w:val="22"/>
          <w:szCs w:val="22"/>
        </w:rPr>
        <w:t xml:space="preserve">, </w:t>
      </w:r>
      <w:r w:rsidR="00800B34" w:rsidRPr="00C54751">
        <w:rPr>
          <w:rFonts w:asciiTheme="minorHAnsi" w:hAnsiTheme="minorHAnsi"/>
          <w:b/>
          <w:sz w:val="22"/>
          <w:szCs w:val="22"/>
        </w:rPr>
        <w:t>στο Επιχειρησιακό Πρόγραμμα «</w:t>
      </w:r>
      <w:r w:rsidR="007A6B20" w:rsidRPr="00C54751">
        <w:rPr>
          <w:rFonts w:asciiTheme="minorHAnsi" w:hAnsiTheme="minorHAnsi"/>
          <w:b/>
          <w:sz w:val="22"/>
          <w:szCs w:val="22"/>
        </w:rPr>
        <w:t>Κεντρική</w:t>
      </w:r>
      <w:r w:rsidR="00800B34" w:rsidRPr="00C54751">
        <w:rPr>
          <w:rFonts w:asciiTheme="minorHAnsi" w:hAnsiTheme="minorHAnsi"/>
          <w:b/>
          <w:sz w:val="22"/>
          <w:szCs w:val="22"/>
        </w:rPr>
        <w:t xml:space="preserve"> Μακεδονία 2014-2020», στο πλαίσιο του </w:t>
      </w:r>
      <w:r w:rsidR="008B7861" w:rsidRPr="00C54751">
        <w:rPr>
          <w:rFonts w:asciiTheme="minorHAnsi" w:hAnsiTheme="minorHAnsi"/>
          <w:b/>
          <w:bCs/>
          <w:sz w:val="22"/>
          <w:szCs w:val="22"/>
        </w:rPr>
        <w:t>στο πλαίσιο του Άξονα Προτεραιότητας 09Β «Προώθηση της κοινωνικής ένταξης και καταπολέμηση της φτώχειας – ΕΚΤ»</w:t>
      </w:r>
      <w:r w:rsidR="008B7861" w:rsidRPr="00C54751">
        <w:rPr>
          <w:rFonts w:asciiTheme="minorHAnsi" w:hAnsiTheme="minorHAnsi"/>
          <w:b/>
          <w:sz w:val="22"/>
          <w:szCs w:val="22"/>
        </w:rPr>
        <w:t xml:space="preserve">, </w:t>
      </w:r>
      <w:r w:rsidRPr="00C54751">
        <w:rPr>
          <w:rFonts w:asciiTheme="minorHAnsi" w:hAnsiTheme="minorHAnsi"/>
          <w:sz w:val="22"/>
          <w:szCs w:val="22"/>
        </w:rPr>
        <w:t xml:space="preserve"> για να προσφέρουν </w:t>
      </w:r>
      <w:r w:rsidRPr="00C54751">
        <w:rPr>
          <w:rFonts w:asciiTheme="minorHAnsi" w:hAnsiTheme="minorHAnsi"/>
          <w:sz w:val="22"/>
          <w:szCs w:val="22"/>
        </w:rPr>
        <w:lastRenderedPageBreak/>
        <w:t>υπηρεσία σε σχολικές μονάδες γενικής εκπαίδευσης της Περιφερειακής Διεύθυνσης</w:t>
      </w:r>
      <w:r w:rsidR="008B7861" w:rsidRPr="00C54751">
        <w:rPr>
          <w:rFonts w:asciiTheme="minorHAnsi" w:hAnsiTheme="minorHAnsi" w:cs="Calibri"/>
          <w:sz w:val="22"/>
          <w:szCs w:val="22"/>
        </w:rPr>
        <w:t>Κεντρικής</w:t>
      </w:r>
      <w:r w:rsidR="005603B5" w:rsidRPr="00C54751">
        <w:rPr>
          <w:rFonts w:asciiTheme="minorHAnsi" w:hAnsiTheme="minorHAnsi" w:cs="Calibri"/>
          <w:sz w:val="22"/>
          <w:szCs w:val="22"/>
        </w:rPr>
        <w:t xml:space="preserve"> Μακεδονίας </w:t>
      </w:r>
      <w:r w:rsidRPr="00C54751">
        <w:rPr>
          <w:rFonts w:asciiTheme="minorHAnsi" w:hAnsiTheme="minorHAnsi"/>
          <w:sz w:val="22"/>
          <w:szCs w:val="22"/>
        </w:rPr>
        <w:t>από την ημερομηνία ανάληψης υπηρεσίας στα Γραφεία της Περιφερειακής Διεύθυνσης Εκπαίδευσης μέχρι τη λήξη του διδακτικού έτους 201</w:t>
      </w:r>
      <w:r w:rsidR="00E012FD" w:rsidRPr="00C54751">
        <w:rPr>
          <w:rFonts w:asciiTheme="minorHAnsi" w:hAnsiTheme="minorHAnsi"/>
          <w:sz w:val="22"/>
          <w:szCs w:val="22"/>
        </w:rPr>
        <w:t>7</w:t>
      </w:r>
      <w:r w:rsidR="00C003A8" w:rsidRPr="00C54751">
        <w:rPr>
          <w:rFonts w:asciiTheme="minorHAnsi" w:hAnsiTheme="minorHAnsi"/>
          <w:sz w:val="22"/>
          <w:szCs w:val="22"/>
        </w:rPr>
        <w:t>-201</w:t>
      </w:r>
      <w:r w:rsidR="00E012FD" w:rsidRPr="00C54751">
        <w:rPr>
          <w:rFonts w:asciiTheme="minorHAnsi" w:hAnsiTheme="minorHAnsi"/>
          <w:sz w:val="22"/>
          <w:szCs w:val="22"/>
        </w:rPr>
        <w:t>8</w:t>
      </w:r>
      <w:r w:rsidRPr="00C54751">
        <w:rPr>
          <w:rFonts w:asciiTheme="minorHAnsi" w:hAnsiTheme="minorHAnsi"/>
          <w:sz w:val="22"/>
          <w:szCs w:val="22"/>
        </w:rPr>
        <w:t>της βαθμίδας στην οποία τοποθετούνται, τους παρακάτω ως εξής:</w:t>
      </w:r>
    </w:p>
    <w:p w:rsidR="007F6EF8" w:rsidRDefault="007F6EF8" w:rsidP="00BB2C14">
      <w:pPr>
        <w:spacing w:after="120" w:line="276" w:lineRule="auto"/>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7"/>
        <w:gridCol w:w="1658"/>
        <w:gridCol w:w="1153"/>
        <w:gridCol w:w="782"/>
        <w:gridCol w:w="1252"/>
        <w:gridCol w:w="1250"/>
        <w:gridCol w:w="1675"/>
        <w:gridCol w:w="1545"/>
      </w:tblGrid>
      <w:tr w:rsidR="00DA06AB" w:rsidRPr="00CD4AF6" w:rsidTr="00DA06AB">
        <w:trPr>
          <w:trHeight w:val="1124"/>
        </w:trPr>
        <w:tc>
          <w:tcPr>
            <w:tcW w:w="224"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Α/Α</w:t>
            </w:r>
          </w:p>
        </w:tc>
        <w:tc>
          <w:tcPr>
            <w:tcW w:w="850"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ΟΝΟΜΑΤΕΠΩΝΥΜΟ</w:t>
            </w:r>
          </w:p>
        </w:tc>
        <w:tc>
          <w:tcPr>
            <w:tcW w:w="591"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ΠΑΤΡΩΝΥΜΟ</w:t>
            </w:r>
          </w:p>
        </w:tc>
        <w:tc>
          <w:tcPr>
            <w:tcW w:w="401"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ΚΛΑΔΟΣ</w:t>
            </w:r>
          </w:p>
        </w:tc>
        <w:tc>
          <w:tcPr>
            <w:tcW w:w="642"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ΣΧΟΛΕΙΟ ΤΟΠΟΘΕΤΗΣΗΣ</w:t>
            </w:r>
          </w:p>
        </w:tc>
        <w:tc>
          <w:tcPr>
            <w:tcW w:w="641"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ΩΡΕΣ ΣΧΟΛΕΙΟΥ ΤΟΠΟΘΕΤΗΣΗΣ</w:t>
            </w:r>
          </w:p>
        </w:tc>
        <w:tc>
          <w:tcPr>
            <w:tcW w:w="859"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ΣΧΟΛΕΙΟ/Α ΔΙΑΘΕΣΗΣ</w:t>
            </w:r>
          </w:p>
        </w:tc>
        <w:tc>
          <w:tcPr>
            <w:tcW w:w="792" w:type="pct"/>
            <w:shd w:val="clear" w:color="auto" w:fill="D9D9D9" w:themeFill="background1" w:themeFillShade="D9"/>
            <w:vAlign w:val="center"/>
          </w:tcPr>
          <w:p w:rsidR="00DA06AB" w:rsidRPr="00CD4AF6" w:rsidRDefault="00DA06AB" w:rsidP="00D436B7">
            <w:pPr>
              <w:jc w:val="center"/>
              <w:rPr>
                <w:rFonts w:ascii="Calibri" w:hAnsi="Calibri" w:cs="Arial"/>
                <w:b/>
                <w:bCs/>
                <w:sz w:val="18"/>
                <w:szCs w:val="22"/>
              </w:rPr>
            </w:pPr>
            <w:r w:rsidRPr="00CD4AF6">
              <w:rPr>
                <w:rFonts w:ascii="Calibri" w:hAnsi="Calibri" w:cs="Arial"/>
                <w:b/>
                <w:bCs/>
                <w:sz w:val="18"/>
                <w:szCs w:val="22"/>
              </w:rPr>
              <w:t>ΩΡΕΣ ΣΧΟΛΕΙΟΥ/ΕΙΩΝ ΔΙΑΘΕΣΗΣ</w:t>
            </w:r>
          </w:p>
        </w:tc>
      </w:tr>
      <w:tr w:rsidR="00DA06AB" w:rsidRPr="00CD4AF6" w:rsidTr="00DA06AB">
        <w:trPr>
          <w:trHeight w:val="421"/>
        </w:trPr>
        <w:tc>
          <w:tcPr>
            <w:tcW w:w="224" w:type="pct"/>
            <w:vAlign w:val="center"/>
          </w:tcPr>
          <w:p w:rsidR="00DA06AB" w:rsidRPr="00CD4AF6" w:rsidRDefault="00DA06AB" w:rsidP="00D436B7">
            <w:pPr>
              <w:jc w:val="center"/>
              <w:rPr>
                <w:rFonts w:ascii="Calibri" w:hAnsi="Calibri" w:cs="Arial"/>
                <w:bCs/>
                <w:sz w:val="18"/>
                <w:szCs w:val="22"/>
              </w:rPr>
            </w:pPr>
            <w:r w:rsidRPr="00CD4AF6">
              <w:rPr>
                <w:rFonts w:ascii="Calibri" w:hAnsi="Calibri" w:cs="Arial"/>
                <w:bCs/>
                <w:sz w:val="18"/>
                <w:szCs w:val="22"/>
              </w:rPr>
              <w:t>1</w:t>
            </w:r>
          </w:p>
        </w:tc>
        <w:tc>
          <w:tcPr>
            <w:tcW w:w="850" w:type="pct"/>
          </w:tcPr>
          <w:p w:rsidR="00DA06AB" w:rsidRPr="00CD4AF6" w:rsidRDefault="00DA06AB" w:rsidP="00D436B7">
            <w:pPr>
              <w:rPr>
                <w:rFonts w:ascii="Calibri" w:hAnsi="Calibri" w:cs="Arial"/>
                <w:bCs/>
                <w:sz w:val="18"/>
                <w:szCs w:val="22"/>
              </w:rPr>
            </w:pPr>
            <w:r w:rsidRPr="00CD4AF6">
              <w:rPr>
                <w:rFonts w:ascii="Calibri" w:hAnsi="Calibri" w:cs="Arial"/>
                <w:bCs/>
                <w:sz w:val="18"/>
                <w:szCs w:val="22"/>
              </w:rPr>
              <w:t>ΧΧΧΧΧ ΧΧΧΧΧΧΧΧ</w:t>
            </w:r>
          </w:p>
        </w:tc>
        <w:tc>
          <w:tcPr>
            <w:tcW w:w="591" w:type="pct"/>
          </w:tcPr>
          <w:p w:rsidR="00DA06AB" w:rsidRPr="00CD4AF6" w:rsidRDefault="00DA06AB" w:rsidP="00D436B7">
            <w:pPr>
              <w:rPr>
                <w:rFonts w:ascii="Calibri" w:hAnsi="Calibri" w:cs="Arial"/>
                <w:bCs/>
                <w:sz w:val="18"/>
                <w:szCs w:val="22"/>
              </w:rPr>
            </w:pPr>
            <w:r w:rsidRPr="00CD4AF6">
              <w:rPr>
                <w:rFonts w:ascii="Calibri" w:hAnsi="Calibri" w:cs="Arial"/>
                <w:bCs/>
                <w:sz w:val="18"/>
                <w:szCs w:val="22"/>
              </w:rPr>
              <w:t>ΧΧΧΧΧΧΧΧ</w:t>
            </w:r>
          </w:p>
        </w:tc>
        <w:tc>
          <w:tcPr>
            <w:tcW w:w="401" w:type="pct"/>
          </w:tcPr>
          <w:p w:rsidR="00DA06AB" w:rsidRPr="00CD4AF6" w:rsidRDefault="00DA06AB" w:rsidP="00D436B7">
            <w:pPr>
              <w:rPr>
                <w:rFonts w:ascii="Calibri" w:hAnsi="Calibri" w:cs="Arial"/>
                <w:bCs/>
                <w:sz w:val="18"/>
                <w:szCs w:val="22"/>
              </w:rPr>
            </w:pPr>
            <w:r w:rsidRPr="00CD4AF6">
              <w:rPr>
                <w:rFonts w:ascii="Calibri" w:hAnsi="Calibri" w:cs="Arial"/>
                <w:bCs/>
                <w:sz w:val="18"/>
                <w:szCs w:val="22"/>
              </w:rPr>
              <w:t xml:space="preserve"> ΧΧΧΧ</w:t>
            </w:r>
          </w:p>
        </w:tc>
        <w:tc>
          <w:tcPr>
            <w:tcW w:w="642" w:type="pct"/>
          </w:tcPr>
          <w:p w:rsidR="00DA06AB" w:rsidRPr="00CD4AF6" w:rsidRDefault="00DA06AB" w:rsidP="00D436B7">
            <w:pPr>
              <w:rPr>
                <w:rFonts w:ascii="Calibri" w:hAnsi="Calibri" w:cs="Arial"/>
                <w:bCs/>
                <w:sz w:val="18"/>
                <w:szCs w:val="22"/>
              </w:rPr>
            </w:pPr>
            <w:r w:rsidRPr="00CD4AF6">
              <w:rPr>
                <w:rFonts w:ascii="Calibri" w:hAnsi="Calibri" w:cs="Arial"/>
                <w:bCs/>
                <w:sz w:val="18"/>
                <w:szCs w:val="22"/>
              </w:rPr>
              <w:t>ΧΧΧΧΧΧ</w:t>
            </w:r>
          </w:p>
        </w:tc>
        <w:tc>
          <w:tcPr>
            <w:tcW w:w="641" w:type="pct"/>
          </w:tcPr>
          <w:p w:rsidR="00DA06AB" w:rsidRPr="00CD4AF6" w:rsidRDefault="00DA06AB" w:rsidP="00D436B7">
            <w:pPr>
              <w:rPr>
                <w:rFonts w:ascii="Calibri" w:hAnsi="Calibri" w:cs="Arial"/>
                <w:bCs/>
                <w:sz w:val="18"/>
                <w:szCs w:val="22"/>
              </w:rPr>
            </w:pPr>
            <w:r w:rsidRPr="00CD4AF6">
              <w:rPr>
                <w:rFonts w:ascii="Calibri" w:hAnsi="Calibri" w:cs="Arial"/>
                <w:bCs/>
                <w:sz w:val="18"/>
                <w:szCs w:val="22"/>
              </w:rPr>
              <w:t>ΧΧ</w:t>
            </w:r>
          </w:p>
        </w:tc>
        <w:tc>
          <w:tcPr>
            <w:tcW w:w="859" w:type="pct"/>
          </w:tcPr>
          <w:p w:rsidR="00DA06AB" w:rsidRPr="00CD4AF6" w:rsidRDefault="00DA06AB" w:rsidP="00D436B7">
            <w:pPr>
              <w:pStyle w:val="af4"/>
              <w:numPr>
                <w:ilvl w:val="1"/>
                <w:numId w:val="91"/>
              </w:numPr>
              <w:spacing w:after="0" w:line="360" w:lineRule="auto"/>
              <w:ind w:left="369" w:hanging="283"/>
              <w:jc w:val="both"/>
              <w:rPr>
                <w:rFonts w:cs="Arial"/>
                <w:bCs/>
                <w:sz w:val="18"/>
              </w:rPr>
            </w:pPr>
            <w:r w:rsidRPr="00CD4AF6">
              <w:rPr>
                <w:rFonts w:cs="Arial"/>
                <w:bCs/>
                <w:sz w:val="18"/>
              </w:rPr>
              <w:t>ΧΧΧΧΧ</w:t>
            </w:r>
          </w:p>
          <w:p w:rsidR="00DA06AB" w:rsidRPr="00CD4AF6" w:rsidRDefault="00DA06AB" w:rsidP="00D436B7">
            <w:pPr>
              <w:pStyle w:val="af4"/>
              <w:numPr>
                <w:ilvl w:val="1"/>
                <w:numId w:val="91"/>
              </w:numPr>
              <w:spacing w:after="0" w:line="360" w:lineRule="auto"/>
              <w:ind w:left="369" w:hanging="283"/>
              <w:jc w:val="both"/>
              <w:rPr>
                <w:rFonts w:cs="Arial"/>
                <w:bCs/>
                <w:sz w:val="18"/>
              </w:rPr>
            </w:pPr>
            <w:r w:rsidRPr="00CD4AF6">
              <w:rPr>
                <w:rFonts w:cs="Arial"/>
                <w:bCs/>
                <w:sz w:val="18"/>
              </w:rPr>
              <w:t>ΧΧΧΧΧ</w:t>
            </w:r>
          </w:p>
          <w:p w:rsidR="00DA06AB" w:rsidRPr="00CD4AF6" w:rsidRDefault="00DA06AB" w:rsidP="00D436B7">
            <w:pPr>
              <w:pStyle w:val="af4"/>
              <w:numPr>
                <w:ilvl w:val="1"/>
                <w:numId w:val="91"/>
              </w:numPr>
              <w:spacing w:after="0" w:line="360" w:lineRule="auto"/>
              <w:ind w:left="369" w:hanging="283"/>
              <w:jc w:val="both"/>
              <w:rPr>
                <w:rFonts w:cs="Arial"/>
                <w:bCs/>
                <w:sz w:val="18"/>
              </w:rPr>
            </w:pPr>
            <w:r w:rsidRPr="00CD4AF6">
              <w:rPr>
                <w:rFonts w:cs="Arial"/>
                <w:bCs/>
                <w:sz w:val="18"/>
              </w:rPr>
              <w:t>ΧΧΧΧΧ</w:t>
            </w:r>
          </w:p>
        </w:tc>
        <w:tc>
          <w:tcPr>
            <w:tcW w:w="792" w:type="pct"/>
          </w:tcPr>
          <w:p w:rsidR="00DA06AB" w:rsidRPr="00CD4AF6" w:rsidRDefault="00DA06AB" w:rsidP="00D436B7">
            <w:pPr>
              <w:pStyle w:val="af4"/>
              <w:numPr>
                <w:ilvl w:val="0"/>
                <w:numId w:val="95"/>
              </w:numPr>
              <w:spacing w:after="0" w:line="360" w:lineRule="auto"/>
              <w:ind w:left="361" w:hanging="283"/>
              <w:jc w:val="both"/>
              <w:rPr>
                <w:rFonts w:cs="Arial"/>
                <w:bCs/>
                <w:sz w:val="18"/>
              </w:rPr>
            </w:pPr>
            <w:r w:rsidRPr="00CD4AF6">
              <w:rPr>
                <w:rFonts w:cs="Arial"/>
                <w:bCs/>
                <w:sz w:val="18"/>
              </w:rPr>
              <w:t>ΧΧ</w:t>
            </w:r>
          </w:p>
          <w:p w:rsidR="00DA06AB" w:rsidRPr="00CD4AF6" w:rsidRDefault="00DA06AB" w:rsidP="00D436B7">
            <w:pPr>
              <w:pStyle w:val="af4"/>
              <w:numPr>
                <w:ilvl w:val="0"/>
                <w:numId w:val="95"/>
              </w:numPr>
              <w:spacing w:after="0" w:line="360" w:lineRule="auto"/>
              <w:ind w:left="361" w:hanging="283"/>
              <w:jc w:val="both"/>
              <w:rPr>
                <w:rFonts w:cs="Arial"/>
                <w:bCs/>
                <w:sz w:val="18"/>
              </w:rPr>
            </w:pPr>
            <w:r w:rsidRPr="00CD4AF6">
              <w:rPr>
                <w:rFonts w:cs="Arial"/>
                <w:bCs/>
                <w:sz w:val="18"/>
              </w:rPr>
              <w:t>ΧΧ</w:t>
            </w:r>
          </w:p>
          <w:p w:rsidR="00DA06AB" w:rsidRPr="00CD4AF6" w:rsidRDefault="00DA06AB" w:rsidP="00D436B7">
            <w:pPr>
              <w:pStyle w:val="af4"/>
              <w:numPr>
                <w:ilvl w:val="0"/>
                <w:numId w:val="95"/>
              </w:numPr>
              <w:spacing w:after="0" w:line="360" w:lineRule="auto"/>
              <w:ind w:left="361" w:hanging="283"/>
              <w:jc w:val="both"/>
              <w:rPr>
                <w:rFonts w:cs="Arial"/>
                <w:bCs/>
                <w:sz w:val="18"/>
              </w:rPr>
            </w:pPr>
            <w:r w:rsidRPr="00CD4AF6">
              <w:rPr>
                <w:rFonts w:cs="Arial"/>
                <w:bCs/>
                <w:sz w:val="18"/>
              </w:rPr>
              <w:t>ΧΧ</w:t>
            </w:r>
          </w:p>
        </w:tc>
      </w:tr>
      <w:tr w:rsidR="00DA06AB" w:rsidRPr="00CD4AF6" w:rsidTr="00DA06AB">
        <w:trPr>
          <w:trHeight w:val="421"/>
        </w:trPr>
        <w:tc>
          <w:tcPr>
            <w:tcW w:w="224" w:type="pct"/>
            <w:vAlign w:val="center"/>
          </w:tcPr>
          <w:p w:rsidR="00DA06AB" w:rsidRPr="00CD4AF6" w:rsidRDefault="00DA06AB" w:rsidP="00D436B7">
            <w:pPr>
              <w:jc w:val="center"/>
              <w:rPr>
                <w:rFonts w:ascii="Calibri" w:hAnsi="Calibri" w:cs="Arial"/>
                <w:bCs/>
                <w:sz w:val="18"/>
                <w:szCs w:val="22"/>
              </w:rPr>
            </w:pPr>
            <w:r w:rsidRPr="00CD4AF6">
              <w:rPr>
                <w:rFonts w:ascii="Calibri" w:hAnsi="Calibri" w:cs="Arial"/>
                <w:bCs/>
                <w:sz w:val="18"/>
                <w:szCs w:val="22"/>
              </w:rPr>
              <w:t>2</w:t>
            </w:r>
          </w:p>
        </w:tc>
        <w:tc>
          <w:tcPr>
            <w:tcW w:w="850" w:type="pct"/>
          </w:tcPr>
          <w:p w:rsidR="00DA06AB" w:rsidRPr="00CD4AF6" w:rsidRDefault="00DA06AB" w:rsidP="00D436B7">
            <w:pPr>
              <w:rPr>
                <w:rFonts w:ascii="Calibri" w:hAnsi="Calibri" w:cs="Arial"/>
                <w:bCs/>
                <w:sz w:val="18"/>
                <w:szCs w:val="22"/>
              </w:rPr>
            </w:pPr>
          </w:p>
        </w:tc>
        <w:tc>
          <w:tcPr>
            <w:tcW w:w="591" w:type="pct"/>
          </w:tcPr>
          <w:p w:rsidR="00DA06AB" w:rsidRPr="00CD4AF6" w:rsidRDefault="00DA06AB" w:rsidP="00D436B7">
            <w:pPr>
              <w:rPr>
                <w:rFonts w:ascii="Calibri" w:hAnsi="Calibri" w:cs="Arial"/>
                <w:bCs/>
                <w:sz w:val="18"/>
                <w:szCs w:val="22"/>
              </w:rPr>
            </w:pPr>
          </w:p>
        </w:tc>
        <w:tc>
          <w:tcPr>
            <w:tcW w:w="401" w:type="pct"/>
          </w:tcPr>
          <w:p w:rsidR="00DA06AB" w:rsidRPr="00CD4AF6" w:rsidRDefault="00DA06AB" w:rsidP="00D436B7">
            <w:pPr>
              <w:rPr>
                <w:rFonts w:ascii="Calibri" w:hAnsi="Calibri" w:cs="Arial"/>
                <w:bCs/>
                <w:sz w:val="18"/>
                <w:szCs w:val="22"/>
              </w:rPr>
            </w:pPr>
          </w:p>
        </w:tc>
        <w:tc>
          <w:tcPr>
            <w:tcW w:w="642" w:type="pct"/>
          </w:tcPr>
          <w:p w:rsidR="00DA06AB" w:rsidRPr="00CD4AF6" w:rsidRDefault="00DA06AB" w:rsidP="00D436B7">
            <w:pPr>
              <w:rPr>
                <w:rFonts w:ascii="Calibri" w:hAnsi="Calibri" w:cs="Arial"/>
                <w:bCs/>
                <w:sz w:val="18"/>
                <w:szCs w:val="22"/>
              </w:rPr>
            </w:pPr>
          </w:p>
        </w:tc>
        <w:tc>
          <w:tcPr>
            <w:tcW w:w="641" w:type="pct"/>
          </w:tcPr>
          <w:p w:rsidR="00DA06AB" w:rsidRPr="00CD4AF6" w:rsidRDefault="00DA06AB" w:rsidP="00D436B7">
            <w:pPr>
              <w:rPr>
                <w:rFonts w:ascii="Calibri" w:hAnsi="Calibri" w:cs="Arial"/>
                <w:bCs/>
                <w:sz w:val="18"/>
                <w:szCs w:val="22"/>
              </w:rPr>
            </w:pPr>
          </w:p>
        </w:tc>
        <w:tc>
          <w:tcPr>
            <w:tcW w:w="859" w:type="pct"/>
          </w:tcPr>
          <w:p w:rsidR="00DA06AB" w:rsidRPr="00CD4AF6" w:rsidRDefault="00DA06AB" w:rsidP="00D436B7">
            <w:pPr>
              <w:rPr>
                <w:rFonts w:ascii="Calibri" w:hAnsi="Calibri" w:cs="Arial"/>
                <w:bCs/>
                <w:sz w:val="18"/>
                <w:szCs w:val="22"/>
              </w:rPr>
            </w:pPr>
          </w:p>
        </w:tc>
        <w:tc>
          <w:tcPr>
            <w:tcW w:w="792" w:type="pct"/>
          </w:tcPr>
          <w:p w:rsidR="00DA06AB" w:rsidRPr="00CD4AF6" w:rsidRDefault="00DA06AB" w:rsidP="00D436B7">
            <w:pPr>
              <w:rPr>
                <w:rFonts w:ascii="Calibri" w:hAnsi="Calibri" w:cs="Arial"/>
                <w:bCs/>
                <w:sz w:val="18"/>
                <w:szCs w:val="22"/>
              </w:rPr>
            </w:pPr>
          </w:p>
        </w:tc>
      </w:tr>
      <w:tr w:rsidR="00DA06AB" w:rsidRPr="00CD4AF6" w:rsidTr="00DA06AB">
        <w:trPr>
          <w:trHeight w:val="421"/>
        </w:trPr>
        <w:tc>
          <w:tcPr>
            <w:tcW w:w="224" w:type="pct"/>
            <w:vAlign w:val="center"/>
          </w:tcPr>
          <w:p w:rsidR="00DA06AB" w:rsidRPr="00CD4AF6" w:rsidRDefault="00DA06AB" w:rsidP="00D436B7">
            <w:pPr>
              <w:jc w:val="center"/>
              <w:rPr>
                <w:rFonts w:ascii="Calibri" w:hAnsi="Calibri" w:cs="Arial"/>
                <w:bCs/>
                <w:sz w:val="18"/>
                <w:szCs w:val="22"/>
              </w:rPr>
            </w:pPr>
            <w:r w:rsidRPr="00CD4AF6">
              <w:rPr>
                <w:rFonts w:ascii="Calibri" w:hAnsi="Calibri" w:cs="Arial"/>
                <w:bCs/>
                <w:sz w:val="18"/>
                <w:szCs w:val="22"/>
              </w:rPr>
              <w:t>3</w:t>
            </w:r>
          </w:p>
        </w:tc>
        <w:tc>
          <w:tcPr>
            <w:tcW w:w="850" w:type="pct"/>
          </w:tcPr>
          <w:p w:rsidR="00DA06AB" w:rsidRPr="00CD4AF6" w:rsidRDefault="00DA06AB" w:rsidP="00D436B7">
            <w:pPr>
              <w:rPr>
                <w:rFonts w:ascii="Calibri" w:hAnsi="Calibri" w:cs="Arial"/>
                <w:bCs/>
                <w:sz w:val="18"/>
                <w:szCs w:val="22"/>
              </w:rPr>
            </w:pPr>
          </w:p>
        </w:tc>
        <w:tc>
          <w:tcPr>
            <w:tcW w:w="591" w:type="pct"/>
          </w:tcPr>
          <w:p w:rsidR="00DA06AB" w:rsidRPr="00CD4AF6" w:rsidRDefault="00DA06AB" w:rsidP="00D436B7">
            <w:pPr>
              <w:rPr>
                <w:rFonts w:ascii="Calibri" w:hAnsi="Calibri" w:cs="Arial"/>
                <w:bCs/>
                <w:sz w:val="18"/>
                <w:szCs w:val="22"/>
              </w:rPr>
            </w:pPr>
          </w:p>
        </w:tc>
        <w:tc>
          <w:tcPr>
            <w:tcW w:w="401" w:type="pct"/>
          </w:tcPr>
          <w:p w:rsidR="00DA06AB" w:rsidRPr="00CD4AF6" w:rsidRDefault="00DA06AB" w:rsidP="00D436B7">
            <w:pPr>
              <w:rPr>
                <w:rFonts w:ascii="Calibri" w:hAnsi="Calibri" w:cs="Arial"/>
                <w:bCs/>
                <w:sz w:val="18"/>
                <w:szCs w:val="22"/>
              </w:rPr>
            </w:pPr>
          </w:p>
        </w:tc>
        <w:tc>
          <w:tcPr>
            <w:tcW w:w="642" w:type="pct"/>
          </w:tcPr>
          <w:p w:rsidR="00DA06AB" w:rsidRPr="00CD4AF6" w:rsidRDefault="00DA06AB" w:rsidP="00D436B7">
            <w:pPr>
              <w:rPr>
                <w:rFonts w:ascii="Calibri" w:hAnsi="Calibri" w:cs="Arial"/>
                <w:bCs/>
                <w:sz w:val="18"/>
                <w:szCs w:val="22"/>
              </w:rPr>
            </w:pPr>
          </w:p>
        </w:tc>
        <w:tc>
          <w:tcPr>
            <w:tcW w:w="641" w:type="pct"/>
          </w:tcPr>
          <w:p w:rsidR="00DA06AB" w:rsidRPr="00CD4AF6" w:rsidRDefault="00DA06AB" w:rsidP="00D436B7">
            <w:pPr>
              <w:rPr>
                <w:rFonts w:ascii="Calibri" w:hAnsi="Calibri" w:cs="Arial"/>
                <w:bCs/>
                <w:sz w:val="18"/>
                <w:szCs w:val="22"/>
              </w:rPr>
            </w:pPr>
          </w:p>
        </w:tc>
        <w:tc>
          <w:tcPr>
            <w:tcW w:w="859" w:type="pct"/>
          </w:tcPr>
          <w:p w:rsidR="00DA06AB" w:rsidRPr="00CD4AF6" w:rsidRDefault="00DA06AB" w:rsidP="00D436B7">
            <w:pPr>
              <w:rPr>
                <w:rFonts w:ascii="Calibri" w:hAnsi="Calibri" w:cs="Arial"/>
                <w:bCs/>
                <w:sz w:val="18"/>
                <w:szCs w:val="22"/>
              </w:rPr>
            </w:pPr>
          </w:p>
        </w:tc>
        <w:tc>
          <w:tcPr>
            <w:tcW w:w="792" w:type="pct"/>
          </w:tcPr>
          <w:p w:rsidR="00DA06AB" w:rsidRPr="00CD4AF6" w:rsidRDefault="00DA06AB" w:rsidP="00D436B7">
            <w:pPr>
              <w:rPr>
                <w:rFonts w:ascii="Calibri" w:hAnsi="Calibri" w:cs="Arial"/>
                <w:bCs/>
                <w:sz w:val="18"/>
                <w:szCs w:val="22"/>
              </w:rPr>
            </w:pPr>
          </w:p>
        </w:tc>
      </w:tr>
      <w:tr w:rsidR="00DA06AB" w:rsidRPr="00CD4AF6" w:rsidTr="00DA06AB">
        <w:trPr>
          <w:trHeight w:val="444"/>
        </w:trPr>
        <w:tc>
          <w:tcPr>
            <w:tcW w:w="224" w:type="pct"/>
            <w:vAlign w:val="center"/>
          </w:tcPr>
          <w:p w:rsidR="00DA06AB" w:rsidRPr="00CD4AF6" w:rsidRDefault="00DA06AB" w:rsidP="00D436B7">
            <w:pPr>
              <w:jc w:val="center"/>
              <w:rPr>
                <w:rFonts w:ascii="Calibri" w:hAnsi="Calibri" w:cs="Arial"/>
                <w:bCs/>
                <w:sz w:val="18"/>
                <w:szCs w:val="22"/>
              </w:rPr>
            </w:pPr>
            <w:r w:rsidRPr="00CD4AF6">
              <w:rPr>
                <w:rFonts w:ascii="Calibri" w:hAnsi="Calibri" w:cs="Arial"/>
                <w:bCs/>
                <w:sz w:val="18"/>
                <w:szCs w:val="22"/>
              </w:rPr>
              <w:t>..</w:t>
            </w:r>
          </w:p>
        </w:tc>
        <w:tc>
          <w:tcPr>
            <w:tcW w:w="850" w:type="pct"/>
          </w:tcPr>
          <w:p w:rsidR="00DA06AB" w:rsidRPr="00CD4AF6" w:rsidRDefault="00DA06AB" w:rsidP="00D436B7">
            <w:pPr>
              <w:rPr>
                <w:rFonts w:ascii="Calibri" w:hAnsi="Calibri" w:cs="Arial"/>
                <w:bCs/>
                <w:sz w:val="18"/>
                <w:szCs w:val="22"/>
              </w:rPr>
            </w:pPr>
          </w:p>
        </w:tc>
        <w:tc>
          <w:tcPr>
            <w:tcW w:w="591" w:type="pct"/>
          </w:tcPr>
          <w:p w:rsidR="00DA06AB" w:rsidRPr="00CD4AF6" w:rsidRDefault="00DA06AB" w:rsidP="00D436B7">
            <w:pPr>
              <w:rPr>
                <w:rFonts w:ascii="Calibri" w:hAnsi="Calibri" w:cs="Arial"/>
                <w:bCs/>
                <w:sz w:val="18"/>
                <w:szCs w:val="22"/>
              </w:rPr>
            </w:pPr>
          </w:p>
        </w:tc>
        <w:tc>
          <w:tcPr>
            <w:tcW w:w="401" w:type="pct"/>
          </w:tcPr>
          <w:p w:rsidR="00DA06AB" w:rsidRPr="00CD4AF6" w:rsidRDefault="00DA06AB" w:rsidP="00D436B7">
            <w:pPr>
              <w:rPr>
                <w:rFonts w:ascii="Calibri" w:hAnsi="Calibri" w:cs="Arial"/>
                <w:bCs/>
                <w:sz w:val="18"/>
                <w:szCs w:val="22"/>
              </w:rPr>
            </w:pPr>
          </w:p>
        </w:tc>
        <w:tc>
          <w:tcPr>
            <w:tcW w:w="642" w:type="pct"/>
          </w:tcPr>
          <w:p w:rsidR="00DA06AB" w:rsidRPr="00CD4AF6" w:rsidRDefault="00DA06AB" w:rsidP="00D436B7">
            <w:pPr>
              <w:rPr>
                <w:rFonts w:ascii="Calibri" w:hAnsi="Calibri" w:cs="Arial"/>
                <w:bCs/>
                <w:sz w:val="18"/>
                <w:szCs w:val="22"/>
              </w:rPr>
            </w:pPr>
          </w:p>
        </w:tc>
        <w:tc>
          <w:tcPr>
            <w:tcW w:w="641" w:type="pct"/>
          </w:tcPr>
          <w:p w:rsidR="00DA06AB" w:rsidRPr="00CD4AF6" w:rsidRDefault="00DA06AB" w:rsidP="00D436B7">
            <w:pPr>
              <w:rPr>
                <w:rFonts w:ascii="Calibri" w:hAnsi="Calibri" w:cs="Arial"/>
                <w:bCs/>
                <w:sz w:val="18"/>
                <w:szCs w:val="22"/>
              </w:rPr>
            </w:pPr>
          </w:p>
        </w:tc>
        <w:tc>
          <w:tcPr>
            <w:tcW w:w="859" w:type="pct"/>
          </w:tcPr>
          <w:p w:rsidR="00DA06AB" w:rsidRPr="00CD4AF6" w:rsidRDefault="00DA06AB" w:rsidP="00D436B7">
            <w:pPr>
              <w:rPr>
                <w:rFonts w:ascii="Calibri" w:hAnsi="Calibri" w:cs="Arial"/>
                <w:bCs/>
                <w:sz w:val="18"/>
                <w:szCs w:val="22"/>
              </w:rPr>
            </w:pPr>
          </w:p>
        </w:tc>
        <w:tc>
          <w:tcPr>
            <w:tcW w:w="792" w:type="pct"/>
          </w:tcPr>
          <w:p w:rsidR="00DA06AB" w:rsidRPr="00CD4AF6" w:rsidRDefault="00DA06AB" w:rsidP="00D436B7">
            <w:pPr>
              <w:rPr>
                <w:rFonts w:ascii="Calibri" w:hAnsi="Calibri" w:cs="Arial"/>
                <w:bCs/>
                <w:sz w:val="18"/>
                <w:szCs w:val="22"/>
              </w:rPr>
            </w:pPr>
          </w:p>
        </w:tc>
      </w:tr>
    </w:tbl>
    <w:p w:rsidR="00DA06AB" w:rsidRDefault="00DA06AB" w:rsidP="00BB2C14">
      <w:pPr>
        <w:spacing w:after="120" w:line="276" w:lineRule="auto"/>
        <w:jc w:val="both"/>
        <w:rPr>
          <w:rFonts w:asciiTheme="minorHAnsi" w:hAnsiTheme="minorHAnsi"/>
          <w:sz w:val="22"/>
          <w:szCs w:val="22"/>
        </w:rPr>
      </w:pPr>
    </w:p>
    <w:p w:rsidR="007F6EF8" w:rsidRPr="00C54751" w:rsidRDefault="00F84043" w:rsidP="00BB2C14">
      <w:pPr>
        <w:spacing w:after="120" w:line="276" w:lineRule="auto"/>
        <w:jc w:val="both"/>
        <w:rPr>
          <w:rFonts w:asciiTheme="minorHAnsi" w:hAnsiTheme="minorHAnsi"/>
          <w:sz w:val="22"/>
          <w:szCs w:val="22"/>
        </w:rPr>
      </w:pPr>
      <w:r w:rsidRPr="00C54751">
        <w:rPr>
          <w:rFonts w:asciiTheme="minorHAnsi" w:hAnsiTheme="minorHAnsi"/>
          <w:sz w:val="22"/>
          <w:szCs w:val="22"/>
        </w:rPr>
        <w:t xml:space="preserve">Η ανωτέρω πρόσληψη πραγματοποιείται στο πλαίσιο </w:t>
      </w:r>
      <w:r w:rsidR="00704F80" w:rsidRPr="00C54751">
        <w:rPr>
          <w:rFonts w:asciiTheme="minorHAnsi" w:hAnsiTheme="minorHAnsi"/>
          <w:sz w:val="22"/>
          <w:szCs w:val="22"/>
        </w:rPr>
        <w:t>της Πράξης</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471CD5" w:rsidRPr="00C54751">
        <w:rPr>
          <w:rFonts w:asciiTheme="minorHAnsi" w:hAnsiTheme="minorHAnsi"/>
          <w:sz w:val="22"/>
          <w:szCs w:val="22"/>
        </w:rPr>
        <w:t>901</w:t>
      </w:r>
      <w:r w:rsidR="002F0105" w:rsidRPr="00C54751">
        <w:rPr>
          <w:rFonts w:asciiTheme="minorHAnsi" w:hAnsiTheme="minorHAnsi"/>
          <w:sz w:val="22"/>
          <w:szCs w:val="22"/>
        </w:rPr>
        <w:t>,</w:t>
      </w:r>
      <w:r w:rsidR="00800B34" w:rsidRPr="00C54751">
        <w:rPr>
          <w:rFonts w:asciiTheme="minorHAnsi" w:hAnsiTheme="minorHAnsi"/>
          <w:sz w:val="22"/>
          <w:szCs w:val="22"/>
        </w:rPr>
        <w:t xml:space="preserve"> στο Επιχειρησιακό Πρόγραμμα «</w:t>
      </w:r>
      <w:r w:rsidR="00471CD5" w:rsidRPr="00C54751">
        <w:rPr>
          <w:rFonts w:asciiTheme="minorHAnsi" w:hAnsiTheme="minorHAnsi"/>
          <w:sz w:val="22"/>
          <w:szCs w:val="22"/>
        </w:rPr>
        <w:t>Κεντρική</w:t>
      </w:r>
      <w:r w:rsidR="00800B34" w:rsidRPr="00C54751">
        <w:rPr>
          <w:rFonts w:asciiTheme="minorHAnsi" w:hAnsiTheme="minorHAnsi"/>
          <w:sz w:val="22"/>
          <w:szCs w:val="22"/>
        </w:rPr>
        <w:t xml:space="preserve"> Μακεδονία 2014-2020», στο πλαίσιο του </w:t>
      </w:r>
      <w:r w:rsidR="00471CD5" w:rsidRPr="00C54751">
        <w:rPr>
          <w:rFonts w:asciiTheme="minorHAnsi" w:hAnsiTheme="minorHAnsi"/>
          <w:bCs/>
          <w:sz w:val="22"/>
          <w:szCs w:val="22"/>
        </w:rPr>
        <w:t>στο πλαίσιο του Άξονα Προτεραιότητας 09Β «Προώθηση της κοινωνικής ένταξης και καταπολέμηση της φτώχειας – ΕΚΤ»</w:t>
      </w:r>
      <w:r w:rsidR="00471CD5" w:rsidRPr="00C54751">
        <w:rPr>
          <w:rFonts w:asciiTheme="minorHAnsi" w:hAnsiTheme="minorHAnsi"/>
          <w:sz w:val="22"/>
          <w:szCs w:val="22"/>
        </w:rPr>
        <w:t>,</w:t>
      </w:r>
      <w:r w:rsidR="00800B34" w:rsidRPr="00C54751">
        <w:rPr>
          <w:rFonts w:asciiTheme="minorHAnsi" w:hAnsiTheme="minorHAnsi"/>
          <w:sz w:val="22"/>
          <w:szCs w:val="22"/>
        </w:rPr>
        <w:t xml:space="preserve">ο οποίος συγχρηματοδοτείται από το Ευρωπαϊκό Κοινωνικό Ταμείο </w:t>
      </w:r>
      <w:r w:rsidRPr="00C54751">
        <w:rPr>
          <w:rFonts w:asciiTheme="minorHAnsi" w:hAnsiTheme="minorHAnsi"/>
          <w:sz w:val="22"/>
          <w:szCs w:val="22"/>
        </w:rPr>
        <w:t>και το Ελληνικό Δημόσιο.</w:t>
      </w:r>
    </w:p>
    <w:p w:rsidR="00D24836" w:rsidRPr="00C54751" w:rsidRDefault="00D24836" w:rsidP="00BB2C14">
      <w:pPr>
        <w:spacing w:after="120" w:line="276" w:lineRule="auto"/>
        <w:ind w:left="5040"/>
        <w:jc w:val="both"/>
        <w:rPr>
          <w:rFonts w:asciiTheme="minorHAnsi" w:hAnsiTheme="minorHAnsi"/>
          <w:sz w:val="22"/>
          <w:szCs w:val="22"/>
        </w:rPr>
      </w:pPr>
    </w:p>
    <w:p w:rsidR="00471CD5" w:rsidRPr="00C54751" w:rsidRDefault="007F6EF8" w:rsidP="00F4458E">
      <w:pPr>
        <w:spacing w:after="120" w:line="276" w:lineRule="auto"/>
        <w:ind w:left="5040"/>
        <w:jc w:val="center"/>
        <w:rPr>
          <w:rFonts w:asciiTheme="minorHAnsi" w:hAnsiTheme="minorHAnsi"/>
          <w:sz w:val="22"/>
          <w:szCs w:val="22"/>
        </w:rPr>
      </w:pPr>
      <w:r w:rsidRPr="00C54751">
        <w:rPr>
          <w:rFonts w:asciiTheme="minorHAnsi" w:hAnsiTheme="minorHAnsi"/>
          <w:sz w:val="22"/>
          <w:szCs w:val="22"/>
        </w:rPr>
        <w:t>Ο Περιφερειακός ΔιευθυντήςΕκπαίδευσης</w:t>
      </w:r>
    </w:p>
    <w:p w:rsidR="007F6EF8" w:rsidRPr="00B43A47" w:rsidRDefault="00471CD5" w:rsidP="00F4458E">
      <w:pPr>
        <w:spacing w:after="120" w:line="276" w:lineRule="auto"/>
        <w:ind w:left="5040"/>
        <w:jc w:val="center"/>
        <w:rPr>
          <w:rFonts w:asciiTheme="minorHAnsi" w:hAnsiTheme="minorHAnsi"/>
          <w:sz w:val="22"/>
          <w:szCs w:val="22"/>
        </w:rPr>
      </w:pPr>
      <w:r w:rsidRPr="00C54751">
        <w:rPr>
          <w:rFonts w:asciiTheme="minorHAnsi" w:hAnsiTheme="minorHAnsi"/>
          <w:sz w:val="22"/>
          <w:szCs w:val="22"/>
        </w:rPr>
        <w:t>Κεντρικής</w:t>
      </w:r>
      <w:r w:rsidR="00F4458E" w:rsidRPr="00C54751">
        <w:rPr>
          <w:rFonts w:asciiTheme="minorHAnsi" w:hAnsiTheme="minorHAnsi"/>
          <w:sz w:val="22"/>
          <w:szCs w:val="22"/>
        </w:rPr>
        <w:t xml:space="preserve"> Μακεδονίας</w:t>
      </w:r>
    </w:p>
    <w:p w:rsidR="00B174B9" w:rsidRPr="00B43A47" w:rsidRDefault="00B174B9" w:rsidP="00BB2C14">
      <w:pPr>
        <w:spacing w:after="120" w:line="276" w:lineRule="auto"/>
        <w:ind w:left="5040"/>
        <w:jc w:val="both"/>
        <w:rPr>
          <w:rFonts w:asciiTheme="minorHAnsi" w:hAnsiTheme="minorHAnsi"/>
          <w:sz w:val="22"/>
          <w:szCs w:val="22"/>
        </w:rPr>
      </w:pPr>
    </w:p>
    <w:p w:rsidR="00B174B9" w:rsidRPr="00B43A47" w:rsidRDefault="00B174B9" w:rsidP="00BB2C14">
      <w:pPr>
        <w:spacing w:after="120" w:line="276" w:lineRule="auto"/>
        <w:ind w:left="5040"/>
        <w:jc w:val="both"/>
        <w:rPr>
          <w:rFonts w:asciiTheme="minorHAnsi" w:hAnsiTheme="minorHAnsi"/>
          <w:sz w:val="22"/>
          <w:szCs w:val="22"/>
        </w:rPr>
      </w:pPr>
    </w:p>
    <w:p w:rsidR="00B174B9" w:rsidRPr="00B43A47" w:rsidRDefault="007F6EF8" w:rsidP="00BB2C14">
      <w:pPr>
        <w:spacing w:after="120" w:line="276" w:lineRule="auto"/>
        <w:ind w:left="5040"/>
        <w:jc w:val="both"/>
        <w:rPr>
          <w:rFonts w:asciiTheme="minorHAnsi" w:hAnsiTheme="minorHAnsi"/>
          <w:sz w:val="22"/>
          <w:szCs w:val="22"/>
        </w:rPr>
      </w:pPr>
      <w:r w:rsidRPr="00B43A47">
        <w:rPr>
          <w:rFonts w:asciiTheme="minorHAnsi" w:hAnsiTheme="minorHAnsi"/>
          <w:sz w:val="22"/>
          <w:szCs w:val="22"/>
        </w:rPr>
        <w:t>………………………………………………</w:t>
      </w:r>
      <w:r w:rsidR="00084361" w:rsidRPr="00B43A47">
        <w:rPr>
          <w:rFonts w:asciiTheme="minorHAnsi" w:hAnsiTheme="minorHAnsi"/>
          <w:sz w:val="22"/>
          <w:szCs w:val="22"/>
        </w:rPr>
        <w:t>.</w:t>
      </w:r>
    </w:p>
    <w:p w:rsidR="007F6EF8" w:rsidRPr="00B43A47" w:rsidRDefault="00B174B9" w:rsidP="00BB2C14">
      <w:pPr>
        <w:spacing w:after="120" w:line="276" w:lineRule="auto"/>
        <w:ind w:left="5040"/>
        <w:rPr>
          <w:rFonts w:asciiTheme="minorHAnsi" w:hAnsiTheme="minorHAnsi"/>
          <w:sz w:val="22"/>
          <w:szCs w:val="22"/>
        </w:rPr>
      </w:pPr>
      <w:r w:rsidRPr="00B43A47">
        <w:rPr>
          <w:rFonts w:asciiTheme="minorHAnsi" w:hAnsiTheme="minorHAnsi"/>
          <w:sz w:val="18"/>
          <w:szCs w:val="18"/>
        </w:rPr>
        <w:t>(Ονοματεπώνυμο, Υπογραφή &amp; Σφραγίδα)</w:t>
      </w:r>
    </w:p>
    <w:p w:rsidR="00261B32" w:rsidRPr="00B43A47" w:rsidRDefault="00C8460D" w:rsidP="00261B32">
      <w:pPr>
        <w:rPr>
          <w:rFonts w:asciiTheme="minorHAnsi" w:hAnsiTheme="minorHAnsi"/>
          <w:b/>
          <w:sz w:val="14"/>
          <w:szCs w:val="22"/>
        </w:rPr>
      </w:pPr>
      <w:r w:rsidRPr="00B43A47">
        <w:rPr>
          <w:rFonts w:asciiTheme="minorHAnsi" w:hAnsiTheme="minorHAnsi"/>
          <w:b/>
          <w:sz w:val="22"/>
          <w:szCs w:val="22"/>
        </w:rPr>
        <w:br w:type="page"/>
      </w:r>
    </w:p>
    <w:p w:rsidR="00507147" w:rsidRPr="00B43A47" w:rsidRDefault="001842E4" w:rsidP="00163AE1">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2" w:name="_Toc459817237"/>
      <w:bookmarkStart w:id="33" w:name="_Toc491197138"/>
      <w:r w:rsidRPr="00C54751">
        <w:rPr>
          <w:rFonts w:asciiTheme="minorHAnsi" w:hAnsiTheme="minorHAnsi" w:cs="Calibri"/>
          <w:sz w:val="22"/>
        </w:rPr>
        <w:lastRenderedPageBreak/>
        <w:t xml:space="preserve">ΥΠΟΔΕΙΓΜΑ </w:t>
      </w:r>
      <w:r w:rsidR="00866608" w:rsidRPr="00C54751">
        <w:rPr>
          <w:rFonts w:asciiTheme="minorHAnsi" w:hAnsiTheme="minorHAnsi" w:cs="Calibri"/>
          <w:sz w:val="22"/>
        </w:rPr>
        <w:t>7.2</w:t>
      </w:r>
      <w:r w:rsidR="00E42F76" w:rsidRPr="00C54751">
        <w:rPr>
          <w:rFonts w:asciiTheme="minorHAnsi" w:hAnsiTheme="minorHAnsi" w:cs="Calibri"/>
          <w:sz w:val="22"/>
        </w:rPr>
        <w:t xml:space="preserve">: ΑΠΟΦΑΣΗ ΠΡΟΣΛΗΨΗΣ </w:t>
      </w:r>
      <w:r w:rsidR="00831840" w:rsidRPr="00C54751">
        <w:rPr>
          <w:rFonts w:asciiTheme="minorHAnsi" w:hAnsiTheme="minorHAnsi" w:cs="Calibri"/>
          <w:sz w:val="22"/>
        </w:rPr>
        <w:t xml:space="preserve">ΚΑΙ ΤΟΠΟΘΕΤΗΣΗΣ-ΔΙΑΘΕΣΗΣ ΣΕ ΣΧΟΛΙΚΕΣ ΜΟΝΑΔΕΣ </w:t>
      </w:r>
      <w:r w:rsidR="00E42F76" w:rsidRPr="00C54751">
        <w:rPr>
          <w:rFonts w:asciiTheme="minorHAnsi" w:hAnsiTheme="minorHAnsi" w:cs="Calibri"/>
          <w:sz w:val="22"/>
        </w:rPr>
        <w:t>ΠΡΟΣΩΡΙΝΩΝ ΑΝΑΠΛΗΡΩΤΩΝ ΕΕΠ (Κλάδου ΠΕ25</w:t>
      </w:r>
      <w:r w:rsidR="00F7523C" w:rsidRPr="00C54751">
        <w:rPr>
          <w:rFonts w:asciiTheme="minorHAnsi" w:hAnsiTheme="minorHAnsi" w:cs="Calibri"/>
          <w:sz w:val="22"/>
        </w:rPr>
        <w:t>Σχολικών Νοσηλευτών)</w:t>
      </w:r>
      <w:bookmarkEnd w:id="32"/>
      <w:bookmarkEnd w:id="33"/>
    </w:p>
    <w:p w:rsidR="00507147" w:rsidRPr="00B43A47" w:rsidRDefault="00507147" w:rsidP="00507147">
      <w:pPr>
        <w:rPr>
          <w:rFonts w:asciiTheme="minorHAnsi" w:hAnsi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351"/>
      </w:tblGrid>
      <w:tr w:rsidR="00507147" w:rsidRPr="00B43A47" w:rsidTr="001E5E24">
        <w:trPr>
          <w:jc w:val="center"/>
        </w:trPr>
        <w:tc>
          <w:tcPr>
            <w:tcW w:w="2285" w:type="pct"/>
            <w:noWrap/>
            <w:vAlign w:val="center"/>
          </w:tcPr>
          <w:p w:rsidR="00507147" w:rsidRPr="00B43A47" w:rsidRDefault="00163AE1" w:rsidP="00B821C6">
            <w:pPr>
              <w:tabs>
                <w:tab w:val="center" w:pos="4153"/>
                <w:tab w:val="right" w:pos="8306"/>
              </w:tabs>
              <w:jc w:val="center"/>
              <w:rPr>
                <w:rFonts w:asciiTheme="minorHAnsi" w:eastAsia="Calibri" w:hAnsiTheme="minorHAnsi"/>
                <w:sz w:val="22"/>
                <w:szCs w:val="22"/>
                <w:lang w:eastAsia="en-US"/>
              </w:rPr>
            </w:pPr>
            <w:r w:rsidRPr="00B43A47">
              <w:rPr>
                <w:rFonts w:asciiTheme="minorHAnsi" w:eastAsia="Calibri" w:hAnsiTheme="minorHAnsi"/>
                <w:noProof/>
                <w:sz w:val="22"/>
                <w:szCs w:val="22"/>
              </w:rPr>
              <w:drawing>
                <wp:inline distT="0" distB="0" distL="0" distR="0">
                  <wp:extent cx="390525" cy="381000"/>
                  <wp:effectExtent l="0" t="0" r="9525" b="0"/>
                  <wp:docPr id="7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07147" w:rsidRPr="00B43A47" w:rsidRDefault="008301E8" w:rsidP="00B821C6">
            <w:pPr>
              <w:tabs>
                <w:tab w:val="center" w:pos="4153"/>
                <w:tab w:val="right" w:pos="8306"/>
              </w:tabs>
              <w:jc w:val="center"/>
              <w:rPr>
                <w:rFonts w:asciiTheme="minorHAnsi" w:eastAsia="Calibri" w:hAnsiTheme="minorHAnsi"/>
                <w:lang w:eastAsia="en-US"/>
              </w:rPr>
            </w:pPr>
            <w:r w:rsidRPr="00B43A47">
              <w:rPr>
                <w:rFonts w:asciiTheme="minorHAnsi" w:eastAsia="Calibri" w:hAnsiTheme="minorHAnsi"/>
                <w:noProof/>
              </w:rPr>
              <w:drawing>
                <wp:anchor distT="0" distB="0" distL="114300" distR="114300" simplePos="0" relativeHeight="251663872" behindDoc="0" locked="0" layoutInCell="1" allowOverlap="1">
                  <wp:simplePos x="0" y="0"/>
                  <wp:positionH relativeFrom="column">
                    <wp:posOffset>1083945</wp:posOffset>
                  </wp:positionH>
                  <wp:positionV relativeFrom="paragraph">
                    <wp:posOffset>62230</wp:posOffset>
                  </wp:positionV>
                  <wp:extent cx="539750" cy="370840"/>
                  <wp:effectExtent l="19050" t="0" r="0" b="0"/>
                  <wp:wrapSquare wrapText="bothSides"/>
                  <wp:docPr id="2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07147" w:rsidRPr="00901170" w:rsidTr="001E5E24">
        <w:trPr>
          <w:jc w:val="center"/>
        </w:trPr>
        <w:tc>
          <w:tcPr>
            <w:tcW w:w="2285" w:type="pct"/>
            <w:noWrap/>
          </w:tcPr>
          <w:p w:rsidR="00507147" w:rsidRPr="00901170" w:rsidRDefault="00296D55" w:rsidP="00B821C6">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ΕΛΛΗΝΙΚΗ ΔΗΜΟΚΡΑΤΙΑ</w:t>
            </w:r>
          </w:p>
          <w:p w:rsidR="00507147" w:rsidRPr="00901170" w:rsidRDefault="00296D55" w:rsidP="00B821C6">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ΥΠΟΥΡΓΕΙΟ ΠΑΙΔΕΙΑΣ</w:t>
            </w:r>
          </w:p>
          <w:p w:rsidR="00507147" w:rsidRPr="00901170" w:rsidRDefault="00296D55" w:rsidP="00B821C6">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ΕΡΕΥΝΑΣ ΚΑΙ ΘΡΗΣΚΕΥΜΑΤΩΝ</w:t>
            </w:r>
          </w:p>
          <w:p w:rsidR="00507147" w:rsidRPr="00901170" w:rsidRDefault="0013195A" w:rsidP="00B821C6">
            <w:pPr>
              <w:keepNext/>
              <w:tabs>
                <w:tab w:val="center" w:pos="4153"/>
                <w:tab w:val="right" w:pos="8306"/>
              </w:tabs>
              <w:jc w:val="center"/>
              <w:rPr>
                <w:rFonts w:asciiTheme="minorHAnsi" w:eastAsia="Calibri" w:hAnsiTheme="minorHAnsi"/>
                <w:sz w:val="22"/>
                <w:szCs w:val="22"/>
                <w:lang w:eastAsia="en-US"/>
              </w:rPr>
            </w:pPr>
            <w:r w:rsidRPr="0013195A">
              <w:rPr>
                <w:rFonts w:asciiTheme="minorHAnsi" w:hAnsiTheme="minorHAnsi"/>
                <w:sz w:val="22"/>
                <w:szCs w:val="22"/>
              </w:rPr>
              <w:t>-----</w:t>
            </w:r>
          </w:p>
        </w:tc>
        <w:tc>
          <w:tcPr>
            <w:tcW w:w="2715" w:type="pct"/>
          </w:tcPr>
          <w:p w:rsidR="00507147" w:rsidRPr="00901170" w:rsidRDefault="0013195A" w:rsidP="00B821C6">
            <w:pPr>
              <w:tabs>
                <w:tab w:val="center" w:pos="4153"/>
                <w:tab w:val="right" w:pos="8306"/>
              </w:tabs>
              <w:jc w:val="center"/>
              <w:rPr>
                <w:rFonts w:asciiTheme="minorHAnsi" w:eastAsia="Calibri" w:hAnsiTheme="minorHAnsi"/>
                <w:b/>
                <w:sz w:val="22"/>
                <w:szCs w:val="22"/>
                <w:lang w:eastAsia="en-US"/>
              </w:rPr>
            </w:pPr>
            <w:r w:rsidRPr="0013195A">
              <w:rPr>
                <w:rFonts w:asciiTheme="minorHAnsi" w:eastAsia="Calibri" w:hAnsiTheme="minorHAnsi"/>
                <w:b/>
                <w:sz w:val="22"/>
                <w:szCs w:val="22"/>
                <w:lang w:eastAsia="en-US"/>
              </w:rPr>
              <w:t>ΕΥΡΩΠΑΪΚΗ ΕΝΩΣΗ</w:t>
            </w:r>
          </w:p>
          <w:p w:rsidR="00507147" w:rsidRPr="00901170" w:rsidRDefault="00296D55" w:rsidP="00B821C6">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ΕΥΡΩΠΑΪΚΟ ΚΟΙΝΩΝΙΚΟ ΤΑΜΕΙΟ (ΕΚΤ)</w:t>
            </w:r>
          </w:p>
          <w:p w:rsidR="00507147" w:rsidRPr="00901170" w:rsidRDefault="00507147" w:rsidP="00B821C6">
            <w:pPr>
              <w:tabs>
                <w:tab w:val="center" w:pos="4153"/>
                <w:tab w:val="right" w:pos="8306"/>
              </w:tabs>
              <w:jc w:val="center"/>
              <w:rPr>
                <w:rFonts w:asciiTheme="minorHAnsi" w:eastAsia="Calibri" w:hAnsiTheme="minorHAnsi"/>
                <w:sz w:val="22"/>
                <w:szCs w:val="22"/>
                <w:lang w:eastAsia="en-US"/>
              </w:rPr>
            </w:pPr>
          </w:p>
        </w:tc>
      </w:tr>
      <w:tr w:rsidR="00507147" w:rsidRPr="00C54751" w:rsidTr="001E5E24">
        <w:trPr>
          <w:trHeight w:val="814"/>
          <w:jc w:val="center"/>
        </w:trPr>
        <w:tc>
          <w:tcPr>
            <w:tcW w:w="2285" w:type="pct"/>
            <w:noWrap/>
          </w:tcPr>
          <w:p w:rsidR="00507147" w:rsidRPr="00B43A47" w:rsidRDefault="00507147" w:rsidP="00B821C6">
            <w:pPr>
              <w:tabs>
                <w:tab w:val="right" w:pos="8306"/>
              </w:tabs>
              <w:jc w:val="center"/>
              <w:rPr>
                <w:rFonts w:asciiTheme="minorHAnsi" w:eastAsia="Calibri" w:hAnsiTheme="minorHAnsi"/>
                <w:sz w:val="22"/>
                <w:szCs w:val="22"/>
                <w:lang w:eastAsia="en-US"/>
              </w:rPr>
            </w:pPr>
          </w:p>
          <w:p w:rsidR="00507147" w:rsidRPr="00C54751" w:rsidRDefault="00507147" w:rsidP="00B821C6">
            <w:pPr>
              <w:tabs>
                <w:tab w:val="right" w:pos="8306"/>
              </w:tabs>
              <w:jc w:val="both"/>
              <w:rPr>
                <w:rFonts w:asciiTheme="minorHAnsi" w:eastAsia="Calibri" w:hAnsiTheme="minorHAnsi"/>
                <w:b/>
                <w:sz w:val="22"/>
                <w:szCs w:val="22"/>
                <w:lang w:eastAsia="en-US"/>
              </w:rPr>
            </w:pPr>
            <w:r w:rsidRPr="00C54751">
              <w:rPr>
                <w:rFonts w:asciiTheme="minorHAnsi" w:eastAsia="Calibri" w:hAnsiTheme="minorHAnsi"/>
                <w:b/>
                <w:sz w:val="22"/>
                <w:szCs w:val="22"/>
                <w:lang w:eastAsia="en-US"/>
              </w:rPr>
              <w:t xml:space="preserve">ΠΕΡΙΦΕΡΕΙΑΚΗ ΔΙΕΥΘΥΝΣΗ Π/ΘΜΙΑΣ &amp; Δ/ΘΜΙΑΣ ΕΚΠΑΙΔΕΥΣΗΣ </w:t>
            </w:r>
            <w:r w:rsidR="0048674E" w:rsidRPr="00C54751">
              <w:rPr>
                <w:rFonts w:asciiTheme="minorHAnsi" w:eastAsia="Calibri" w:hAnsiTheme="minorHAnsi"/>
                <w:b/>
                <w:sz w:val="22"/>
                <w:szCs w:val="22"/>
                <w:lang w:eastAsia="en-US"/>
              </w:rPr>
              <w:t>ΚΕΝΤΡΙΚΗ</w:t>
            </w:r>
            <w:r w:rsidR="000D0DCE" w:rsidRPr="00C54751">
              <w:rPr>
                <w:rFonts w:asciiTheme="minorHAnsi" w:eastAsia="Calibri" w:hAnsiTheme="minorHAnsi"/>
                <w:b/>
                <w:sz w:val="22"/>
                <w:szCs w:val="22"/>
                <w:lang w:eastAsia="en-US"/>
              </w:rPr>
              <w:t xml:space="preserve"> ΜΑΚΕΔΟΝΙΑΣ </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ΥΠΗΡΕΣΙΑ…………………………………………………………</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ΤΜΗΜΑ…………………………………………………………..</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Διεύθυνση: ……………………………………………………..</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Πληροφορίες: …………………………………………………</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Τηλ.: ……………………………………………………………….</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Φαξ: ……………………………………………………………….</w:t>
            </w:r>
          </w:p>
          <w:p w:rsidR="00507147" w:rsidRPr="00C54751" w:rsidRDefault="00507147" w:rsidP="00B821C6">
            <w:pPr>
              <w:tabs>
                <w:tab w:val="right" w:pos="8306"/>
              </w:tabs>
              <w:jc w:val="both"/>
              <w:rPr>
                <w:rFonts w:asciiTheme="minorHAnsi" w:eastAsia="Calibri" w:hAnsiTheme="minorHAnsi"/>
                <w:sz w:val="22"/>
                <w:szCs w:val="22"/>
                <w:lang w:eastAsia="en-US"/>
              </w:rPr>
            </w:pPr>
            <w:r w:rsidRPr="00C54751">
              <w:rPr>
                <w:rFonts w:asciiTheme="minorHAnsi" w:eastAsia="Calibri" w:hAnsiTheme="minorHAnsi"/>
                <w:sz w:val="22"/>
                <w:szCs w:val="22"/>
                <w:lang w:eastAsia="en-US"/>
              </w:rPr>
              <w:t>Ηλ. Διεύθυνση: ………………………………………………</w:t>
            </w:r>
          </w:p>
        </w:tc>
        <w:tc>
          <w:tcPr>
            <w:tcW w:w="2715" w:type="pct"/>
          </w:tcPr>
          <w:p w:rsidR="00507147" w:rsidRPr="00C54751" w:rsidRDefault="00507147" w:rsidP="00B821C6">
            <w:pPr>
              <w:keepNext/>
              <w:tabs>
                <w:tab w:val="center" w:pos="4153"/>
                <w:tab w:val="right" w:pos="8306"/>
              </w:tabs>
              <w:rPr>
                <w:rFonts w:asciiTheme="minorHAnsi" w:eastAsia="Calibri" w:hAnsiTheme="minorHAnsi"/>
                <w:lang w:eastAsia="en-US"/>
              </w:rPr>
            </w:pPr>
          </w:p>
          <w:p w:rsidR="00507147" w:rsidRPr="00C54751" w:rsidRDefault="00507147" w:rsidP="00B821C6">
            <w:pPr>
              <w:tabs>
                <w:tab w:val="center" w:pos="4153"/>
                <w:tab w:val="right" w:pos="8306"/>
              </w:tabs>
              <w:jc w:val="center"/>
              <w:rPr>
                <w:rFonts w:asciiTheme="minorHAnsi" w:eastAsia="Calibri" w:hAnsiTheme="minorHAnsi"/>
                <w:b/>
                <w:sz w:val="22"/>
                <w:szCs w:val="22"/>
                <w:u w:val="single"/>
                <w:lang w:eastAsia="en-US"/>
              </w:rPr>
            </w:pPr>
            <w:r w:rsidRPr="00C54751">
              <w:rPr>
                <w:rFonts w:asciiTheme="minorHAnsi" w:eastAsia="Calibri" w:hAnsiTheme="minorHAnsi"/>
                <w:b/>
                <w:sz w:val="22"/>
                <w:szCs w:val="22"/>
                <w:u w:val="single"/>
                <w:lang w:eastAsia="en-US"/>
              </w:rPr>
              <w:t>ΑΝΑΡΤΗΤΕΑ</w:t>
            </w:r>
          </w:p>
          <w:p w:rsidR="00507147" w:rsidRPr="00C54751" w:rsidRDefault="00507147" w:rsidP="00B821C6">
            <w:pPr>
              <w:tabs>
                <w:tab w:val="center" w:pos="4153"/>
                <w:tab w:val="right" w:pos="8306"/>
              </w:tabs>
              <w:jc w:val="center"/>
              <w:rPr>
                <w:rFonts w:asciiTheme="minorHAnsi" w:eastAsia="Calibri" w:hAnsiTheme="minorHAnsi"/>
                <w:b/>
                <w:sz w:val="22"/>
                <w:szCs w:val="22"/>
                <w:u w:val="single"/>
                <w:lang w:eastAsia="en-US"/>
              </w:rPr>
            </w:pPr>
            <w:r w:rsidRPr="00C54751">
              <w:rPr>
                <w:rFonts w:asciiTheme="minorHAnsi" w:eastAsia="Calibri" w:hAnsiTheme="minorHAnsi"/>
                <w:b/>
                <w:sz w:val="22"/>
                <w:szCs w:val="22"/>
                <w:u w:val="single"/>
                <w:lang w:eastAsia="en-US"/>
              </w:rPr>
              <w:t>ΣΤΟ ΔΙΑΔΙΚΤΥΟ</w:t>
            </w:r>
          </w:p>
          <w:p w:rsidR="00507147" w:rsidRPr="00C54751" w:rsidRDefault="00507147" w:rsidP="00B821C6">
            <w:pPr>
              <w:tabs>
                <w:tab w:val="center" w:pos="4153"/>
                <w:tab w:val="right" w:pos="8306"/>
              </w:tabs>
              <w:jc w:val="center"/>
              <w:rPr>
                <w:rFonts w:asciiTheme="minorHAnsi" w:eastAsia="Calibri" w:hAnsiTheme="minorHAnsi"/>
                <w:sz w:val="22"/>
                <w:szCs w:val="22"/>
                <w:lang w:eastAsia="en-US"/>
              </w:rPr>
            </w:pPr>
          </w:p>
          <w:p w:rsidR="00507147" w:rsidRPr="00C54751" w:rsidRDefault="00507147" w:rsidP="00B821C6">
            <w:pPr>
              <w:tabs>
                <w:tab w:val="center" w:pos="4153"/>
                <w:tab w:val="right" w:pos="8306"/>
              </w:tabs>
              <w:rPr>
                <w:rFonts w:asciiTheme="minorHAnsi" w:eastAsia="Calibri" w:hAnsiTheme="minorHAnsi"/>
                <w:sz w:val="22"/>
                <w:szCs w:val="22"/>
                <w:lang w:eastAsia="en-US"/>
              </w:rPr>
            </w:pPr>
            <w:r w:rsidRPr="00C54751">
              <w:rPr>
                <w:rFonts w:asciiTheme="minorHAnsi" w:eastAsia="Calibri" w:hAnsiTheme="minorHAnsi"/>
                <w:sz w:val="22"/>
                <w:szCs w:val="22"/>
                <w:lang w:eastAsia="en-US"/>
              </w:rPr>
              <w:t>Ημερομηνία:.</w:t>
            </w:r>
          </w:p>
          <w:p w:rsidR="00507147" w:rsidRPr="00C54751" w:rsidRDefault="00507147" w:rsidP="00B821C6">
            <w:pPr>
              <w:tabs>
                <w:tab w:val="center" w:pos="4153"/>
                <w:tab w:val="right" w:pos="8306"/>
              </w:tabs>
              <w:rPr>
                <w:rFonts w:asciiTheme="minorHAnsi" w:eastAsia="Calibri" w:hAnsiTheme="minorHAnsi"/>
                <w:sz w:val="22"/>
                <w:szCs w:val="22"/>
                <w:lang w:eastAsia="en-US"/>
              </w:rPr>
            </w:pPr>
            <w:r w:rsidRPr="00C54751">
              <w:rPr>
                <w:rFonts w:asciiTheme="minorHAnsi" w:eastAsia="Calibri" w:hAnsiTheme="minorHAnsi"/>
                <w:sz w:val="22"/>
                <w:szCs w:val="22"/>
                <w:lang w:eastAsia="en-US"/>
              </w:rPr>
              <w:t xml:space="preserve">Αριθ. Πρωτ.: </w:t>
            </w:r>
          </w:p>
          <w:p w:rsidR="00507147" w:rsidRPr="00C54751" w:rsidRDefault="00507147" w:rsidP="00B821C6">
            <w:pPr>
              <w:keepNext/>
              <w:tabs>
                <w:tab w:val="center" w:pos="4153"/>
                <w:tab w:val="right" w:pos="8306"/>
              </w:tabs>
              <w:rPr>
                <w:rFonts w:asciiTheme="minorHAnsi" w:hAnsiTheme="minorHAnsi"/>
                <w:sz w:val="22"/>
                <w:szCs w:val="22"/>
              </w:rPr>
            </w:pPr>
          </w:p>
          <w:p w:rsidR="00507147" w:rsidRPr="00C54751" w:rsidRDefault="00507147" w:rsidP="00B821C6">
            <w:pPr>
              <w:keepNext/>
              <w:tabs>
                <w:tab w:val="center" w:pos="4153"/>
                <w:tab w:val="right" w:pos="8306"/>
              </w:tabs>
              <w:rPr>
                <w:rFonts w:asciiTheme="minorHAnsi" w:hAnsiTheme="minorHAnsi"/>
                <w:sz w:val="22"/>
                <w:szCs w:val="22"/>
              </w:rPr>
            </w:pPr>
          </w:p>
          <w:p w:rsidR="00507147" w:rsidRPr="00C54751" w:rsidRDefault="00507147" w:rsidP="00B821C6">
            <w:pPr>
              <w:keepNext/>
              <w:tabs>
                <w:tab w:val="center" w:pos="4153"/>
                <w:tab w:val="right" w:pos="8306"/>
              </w:tabs>
              <w:jc w:val="center"/>
              <w:rPr>
                <w:rFonts w:asciiTheme="minorHAnsi" w:hAnsiTheme="minorHAnsi"/>
                <w:b/>
                <w:sz w:val="24"/>
                <w:szCs w:val="24"/>
              </w:rPr>
            </w:pPr>
            <w:r w:rsidRPr="00C54751">
              <w:rPr>
                <w:rFonts w:asciiTheme="minorHAnsi" w:hAnsiTheme="minorHAnsi"/>
                <w:b/>
                <w:sz w:val="24"/>
                <w:szCs w:val="24"/>
              </w:rPr>
              <w:t>ΑΠΟΦΑΣΗ</w:t>
            </w:r>
          </w:p>
          <w:p w:rsidR="00507147" w:rsidRPr="00C54751" w:rsidRDefault="00507147" w:rsidP="00B821C6">
            <w:pPr>
              <w:keepNext/>
              <w:tabs>
                <w:tab w:val="center" w:pos="4153"/>
                <w:tab w:val="right" w:pos="8306"/>
              </w:tabs>
              <w:rPr>
                <w:rFonts w:asciiTheme="minorHAnsi" w:hAnsiTheme="minorHAnsi"/>
                <w:sz w:val="22"/>
                <w:szCs w:val="22"/>
              </w:rPr>
            </w:pPr>
          </w:p>
          <w:p w:rsidR="00507147" w:rsidRPr="00C54751" w:rsidRDefault="00507147" w:rsidP="00B821C6">
            <w:pPr>
              <w:keepNext/>
              <w:tabs>
                <w:tab w:val="center" w:pos="4153"/>
                <w:tab w:val="right" w:pos="8306"/>
              </w:tabs>
              <w:rPr>
                <w:rFonts w:asciiTheme="minorHAnsi" w:hAnsiTheme="minorHAnsi"/>
                <w:sz w:val="22"/>
                <w:szCs w:val="22"/>
              </w:rPr>
            </w:pPr>
          </w:p>
        </w:tc>
      </w:tr>
    </w:tbl>
    <w:p w:rsidR="00507147" w:rsidRPr="00C54751" w:rsidRDefault="00507147" w:rsidP="00507147">
      <w:pPr>
        <w:jc w:val="both"/>
        <w:rPr>
          <w:rFonts w:asciiTheme="minorHAnsi" w:hAnsiTheme="minorHAnsi"/>
          <w:sz w:val="22"/>
          <w:szCs w:val="22"/>
        </w:rPr>
      </w:pPr>
    </w:p>
    <w:p w:rsidR="00507147" w:rsidRPr="00C54751" w:rsidRDefault="00507147" w:rsidP="00163AE1">
      <w:pPr>
        <w:spacing w:after="120" w:line="276" w:lineRule="auto"/>
        <w:ind w:left="720" w:hanging="720"/>
        <w:jc w:val="both"/>
        <w:rPr>
          <w:rFonts w:asciiTheme="minorHAnsi" w:hAnsiTheme="minorHAnsi"/>
          <w:sz w:val="22"/>
          <w:szCs w:val="22"/>
        </w:rPr>
      </w:pPr>
      <w:r w:rsidRPr="00C54751">
        <w:rPr>
          <w:rFonts w:asciiTheme="minorHAnsi" w:hAnsiTheme="minorHAnsi"/>
          <w:b/>
          <w:sz w:val="22"/>
          <w:szCs w:val="22"/>
        </w:rPr>
        <w:t>ΘΕΜΑ:</w:t>
      </w:r>
      <w:r w:rsidRPr="00C54751">
        <w:rPr>
          <w:rFonts w:asciiTheme="minorHAnsi" w:hAnsiTheme="minorHAnsi"/>
          <w:sz w:val="22"/>
          <w:szCs w:val="22"/>
        </w:rPr>
        <w:t xml:space="preserve"> «</w:t>
      </w:r>
      <w:r w:rsidR="00FB306E" w:rsidRPr="00C54751">
        <w:rPr>
          <w:rFonts w:asciiTheme="minorHAnsi" w:hAnsiTheme="minorHAnsi"/>
          <w:b/>
          <w:sz w:val="22"/>
          <w:szCs w:val="22"/>
        </w:rPr>
        <w:t>Πρόσληψη και τοποθέτηση - διάθεση</w:t>
      </w:r>
      <w:r w:rsidRPr="00C54751">
        <w:rPr>
          <w:rFonts w:asciiTheme="minorHAnsi" w:hAnsiTheme="minorHAnsi"/>
          <w:sz w:val="22"/>
          <w:szCs w:val="22"/>
        </w:rPr>
        <w:t xml:space="preserve">προσωρινών αναπληρωτών Ειδικού </w:t>
      </w:r>
      <w:r w:rsidR="00704F80" w:rsidRPr="00C54751">
        <w:rPr>
          <w:rFonts w:asciiTheme="minorHAnsi" w:hAnsiTheme="minorHAnsi"/>
          <w:sz w:val="22"/>
          <w:szCs w:val="22"/>
        </w:rPr>
        <w:t>Εκπαιδευτικού</w:t>
      </w:r>
      <w:r w:rsidRPr="00C54751">
        <w:rPr>
          <w:rFonts w:asciiTheme="minorHAnsi" w:hAnsiTheme="minorHAnsi"/>
          <w:sz w:val="22"/>
          <w:szCs w:val="22"/>
        </w:rPr>
        <w:t xml:space="preserve"> Προσωπικού (Ε</w:t>
      </w:r>
      <w:r w:rsidR="00704F80" w:rsidRPr="00C54751">
        <w:rPr>
          <w:rFonts w:asciiTheme="minorHAnsi" w:hAnsiTheme="minorHAnsi"/>
          <w:sz w:val="22"/>
          <w:szCs w:val="22"/>
        </w:rPr>
        <w:t>Ε</w:t>
      </w:r>
      <w:r w:rsidRPr="00C54751">
        <w:rPr>
          <w:rFonts w:asciiTheme="minorHAnsi" w:hAnsiTheme="minorHAnsi"/>
          <w:sz w:val="22"/>
          <w:szCs w:val="22"/>
        </w:rPr>
        <w:t>Π)</w:t>
      </w:r>
      <w:r w:rsidR="00727538" w:rsidRPr="00C54751">
        <w:rPr>
          <w:rFonts w:asciiTheme="minorHAnsi" w:hAnsiTheme="minorHAnsi"/>
          <w:sz w:val="22"/>
          <w:szCs w:val="22"/>
        </w:rPr>
        <w:t xml:space="preserve"> κλάδου ΠΕ25 Σχολικών Νοσηλευτών</w:t>
      </w:r>
      <w:r w:rsidRPr="00C54751">
        <w:rPr>
          <w:rFonts w:asciiTheme="minorHAnsi" w:hAnsiTheme="minorHAnsi"/>
          <w:sz w:val="22"/>
          <w:szCs w:val="22"/>
        </w:rPr>
        <w:t xml:space="preserve"> για το διδακτικό έτος 201</w:t>
      </w:r>
      <w:r w:rsidR="00E012FD" w:rsidRPr="00C54751">
        <w:rPr>
          <w:rFonts w:asciiTheme="minorHAnsi" w:hAnsiTheme="minorHAnsi"/>
          <w:sz w:val="22"/>
          <w:szCs w:val="22"/>
        </w:rPr>
        <w:t>7</w:t>
      </w:r>
      <w:r w:rsidRPr="00C54751">
        <w:rPr>
          <w:rFonts w:asciiTheme="minorHAnsi" w:hAnsiTheme="minorHAnsi"/>
          <w:sz w:val="22"/>
          <w:szCs w:val="22"/>
        </w:rPr>
        <w:t>-201</w:t>
      </w:r>
      <w:r w:rsidR="00E012FD" w:rsidRPr="00C54751">
        <w:rPr>
          <w:rFonts w:asciiTheme="minorHAnsi" w:hAnsiTheme="minorHAnsi"/>
          <w:sz w:val="22"/>
          <w:szCs w:val="22"/>
        </w:rPr>
        <w:t>8</w:t>
      </w:r>
      <w:r w:rsidRPr="00C54751">
        <w:rPr>
          <w:rFonts w:asciiTheme="minorHAnsi" w:hAnsiTheme="minorHAnsi"/>
          <w:sz w:val="22"/>
          <w:szCs w:val="22"/>
        </w:rPr>
        <w:t xml:space="preserve"> στο πλαίσιο τ</w:t>
      </w:r>
      <w:r w:rsidR="00704F80" w:rsidRPr="00C54751">
        <w:rPr>
          <w:rFonts w:asciiTheme="minorHAnsi" w:hAnsiTheme="minorHAnsi"/>
          <w:sz w:val="22"/>
          <w:szCs w:val="22"/>
        </w:rPr>
        <w:t>ης</w:t>
      </w:r>
      <w:r w:rsidR="000D0DCE" w:rsidRPr="00C54751">
        <w:rPr>
          <w:rFonts w:asciiTheme="minorHAnsi" w:hAnsiTheme="minorHAnsi"/>
          <w:sz w:val="22"/>
          <w:szCs w:val="22"/>
        </w:rPr>
        <w:t xml:space="preserve">Πράξης: </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48674E" w:rsidRPr="00C54751">
        <w:rPr>
          <w:rFonts w:asciiTheme="minorHAnsi" w:hAnsiTheme="minorHAnsi"/>
          <w:sz w:val="22"/>
          <w:szCs w:val="22"/>
        </w:rPr>
        <w:t>901</w:t>
      </w:r>
      <w:r w:rsidR="002F0105" w:rsidRPr="00C54751">
        <w:rPr>
          <w:rFonts w:asciiTheme="minorHAnsi" w:hAnsiTheme="minorHAnsi"/>
          <w:sz w:val="22"/>
          <w:szCs w:val="22"/>
        </w:rPr>
        <w:t>,</w:t>
      </w:r>
      <w:r w:rsidR="000D0DCE" w:rsidRPr="00C54751">
        <w:rPr>
          <w:rFonts w:asciiTheme="minorHAnsi" w:hAnsiTheme="minorHAnsi"/>
          <w:sz w:val="22"/>
          <w:szCs w:val="22"/>
        </w:rPr>
        <w:t xml:space="preserve"> στο Επιχειρησιακό Πρόγραμμα «</w:t>
      </w:r>
      <w:r w:rsidR="0048674E" w:rsidRPr="00C54751">
        <w:rPr>
          <w:rFonts w:asciiTheme="minorHAnsi" w:hAnsiTheme="minorHAnsi"/>
          <w:sz w:val="22"/>
          <w:szCs w:val="22"/>
        </w:rPr>
        <w:t>Κεντρική</w:t>
      </w:r>
      <w:r w:rsidR="000D0DCE" w:rsidRPr="00C54751">
        <w:rPr>
          <w:rFonts w:asciiTheme="minorHAnsi" w:hAnsiTheme="minorHAnsi"/>
          <w:sz w:val="22"/>
          <w:szCs w:val="22"/>
        </w:rPr>
        <w:t xml:space="preserve"> Μακεδονία 2014-2020», </w:t>
      </w:r>
      <w:r w:rsidR="0048674E" w:rsidRPr="00C54751">
        <w:rPr>
          <w:rFonts w:asciiTheme="minorHAnsi" w:hAnsiTheme="minorHAnsi"/>
          <w:sz w:val="22"/>
          <w:szCs w:val="22"/>
        </w:rPr>
        <w:t xml:space="preserve">στο πλαίσιο του </w:t>
      </w:r>
      <w:r w:rsidR="0048674E" w:rsidRPr="00C54751">
        <w:rPr>
          <w:rFonts w:asciiTheme="minorHAnsi" w:hAnsiTheme="minorHAnsi"/>
          <w:bCs/>
          <w:sz w:val="22"/>
          <w:szCs w:val="22"/>
        </w:rPr>
        <w:t>στο πλαίσιο του Άξονα Προτεραιότητας 09Β «Προώθηση της κοινωνικής ένταξης και καταπολέμηση της φτώχειας – ΕΚΤ»</w:t>
      </w:r>
      <w:r w:rsidR="0048674E" w:rsidRPr="00C54751">
        <w:rPr>
          <w:rFonts w:asciiTheme="minorHAnsi" w:hAnsiTheme="minorHAnsi"/>
          <w:sz w:val="22"/>
          <w:szCs w:val="22"/>
        </w:rPr>
        <w:t>,</w:t>
      </w:r>
      <w:r w:rsidR="000D0DCE" w:rsidRPr="00C54751">
        <w:rPr>
          <w:rFonts w:asciiTheme="minorHAnsi" w:hAnsiTheme="minorHAnsi"/>
          <w:sz w:val="22"/>
          <w:szCs w:val="22"/>
        </w:rPr>
        <w:t>ο οποίος συγχρηματοδοτείται από το Ευρωπαϊκό Κοινωνικό Ταμείο.</w:t>
      </w:r>
    </w:p>
    <w:p w:rsidR="00507147" w:rsidRPr="00C54751" w:rsidRDefault="00507147" w:rsidP="00163AE1">
      <w:pPr>
        <w:spacing w:after="120" w:line="276" w:lineRule="auto"/>
        <w:jc w:val="both"/>
        <w:rPr>
          <w:rFonts w:asciiTheme="minorHAnsi" w:hAnsiTheme="minorHAnsi"/>
          <w:sz w:val="22"/>
          <w:szCs w:val="22"/>
        </w:rPr>
      </w:pPr>
    </w:p>
    <w:p w:rsidR="00507147" w:rsidRPr="00C54751" w:rsidRDefault="00507147" w:rsidP="00163AE1">
      <w:pPr>
        <w:spacing w:after="120" w:line="276" w:lineRule="auto"/>
        <w:jc w:val="center"/>
        <w:rPr>
          <w:rFonts w:asciiTheme="minorHAnsi" w:hAnsiTheme="minorHAnsi"/>
          <w:b/>
          <w:sz w:val="22"/>
          <w:szCs w:val="22"/>
        </w:rPr>
      </w:pPr>
      <w:r w:rsidRPr="00C54751">
        <w:rPr>
          <w:rFonts w:asciiTheme="minorHAnsi" w:hAnsiTheme="minorHAnsi"/>
          <w:b/>
          <w:sz w:val="22"/>
          <w:szCs w:val="22"/>
        </w:rPr>
        <w:t xml:space="preserve">Ο Περιφερειακός Διευθυντής Πρωτοβάθμιας και Δευτεροβάθμιας Εκπαίδευσης </w:t>
      </w:r>
      <w:r w:rsidR="0048674E" w:rsidRPr="00C54751">
        <w:rPr>
          <w:rFonts w:asciiTheme="minorHAnsi" w:hAnsiTheme="minorHAnsi" w:cs="Calibri"/>
          <w:b/>
          <w:sz w:val="22"/>
          <w:szCs w:val="22"/>
        </w:rPr>
        <w:t>Κεντρικής</w:t>
      </w:r>
      <w:r w:rsidR="003E7EDE" w:rsidRPr="00C54751">
        <w:rPr>
          <w:rFonts w:asciiTheme="minorHAnsi" w:hAnsiTheme="minorHAnsi" w:cs="Calibri"/>
          <w:b/>
          <w:sz w:val="22"/>
          <w:szCs w:val="22"/>
        </w:rPr>
        <w:t xml:space="preserve"> Μακεδονίας </w:t>
      </w:r>
    </w:p>
    <w:p w:rsidR="00507147" w:rsidRPr="00C54751" w:rsidRDefault="00507147" w:rsidP="00163AE1">
      <w:pPr>
        <w:spacing w:after="120" w:line="276" w:lineRule="auto"/>
        <w:jc w:val="both"/>
        <w:rPr>
          <w:rFonts w:asciiTheme="minorHAnsi" w:hAnsiTheme="minorHAnsi"/>
          <w:sz w:val="22"/>
          <w:szCs w:val="22"/>
        </w:rPr>
      </w:pPr>
      <w:r w:rsidRPr="00C54751">
        <w:rPr>
          <w:rFonts w:asciiTheme="minorHAnsi" w:hAnsiTheme="minorHAnsi"/>
          <w:sz w:val="22"/>
          <w:szCs w:val="22"/>
        </w:rPr>
        <w:t>Έχοντας υπόψη:</w:t>
      </w:r>
    </w:p>
    <w:p w:rsidR="00163AE1" w:rsidRPr="00C54751" w:rsidRDefault="00163AE1" w:rsidP="00163AE1">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Ν.1566/85 (ΦΕΚ 167/30-09-1985 τ.Α’) «Δομή και λειτουργία της Α/θμιας και Β/θμιαςΕκπ/σης», όπως έχει τροποποιηθεί και ισχύει.</w:t>
      </w:r>
    </w:p>
    <w:p w:rsidR="00163AE1" w:rsidRPr="00C54751" w:rsidRDefault="00163AE1" w:rsidP="00163AE1">
      <w:pPr>
        <w:pStyle w:val="af4"/>
        <w:numPr>
          <w:ilvl w:val="0"/>
          <w:numId w:val="28"/>
        </w:numPr>
        <w:spacing w:after="120"/>
        <w:ind w:right="-15"/>
        <w:jc w:val="both"/>
        <w:rPr>
          <w:rFonts w:asciiTheme="minorHAnsi" w:hAnsiTheme="minorHAnsi"/>
        </w:rPr>
      </w:pPr>
      <w:r w:rsidRPr="00C54751">
        <w:rPr>
          <w:rFonts w:asciiTheme="minorHAnsi" w:hAnsiTheme="minorHAnsi"/>
        </w:rPr>
        <w:t>Τις διατάξεις του Ν. 4074/2012 (ΦΕΚ 88Α) «Κύρωση της Σύμβασης για τα δικαιώματα των ατόμων με αναπηρίες και του Προαιρετικού Πρωτοκόλλου στη Σύμβαση για τα δικαιώματα των ατόμων με αναπηρία».</w:t>
      </w:r>
    </w:p>
    <w:p w:rsidR="00507147" w:rsidRPr="00C54751" w:rsidRDefault="00507147" w:rsidP="00163AE1">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άρθρου 3 του Ν.2817/2000 (ΦΕΚ 78/14-3-2000 τ.Α’) «Εκπαίδευση ατόμων με ειδικές ανάγκες και άλλες διατάξεις»</w:t>
      </w:r>
      <w:r w:rsidR="00727538" w:rsidRPr="00C54751">
        <w:rPr>
          <w:rFonts w:asciiTheme="minorHAnsi" w:hAnsiTheme="minorHAnsi"/>
          <w:sz w:val="22"/>
          <w:szCs w:val="22"/>
        </w:rPr>
        <w:t>.</w:t>
      </w:r>
    </w:p>
    <w:p w:rsidR="006C26A6" w:rsidRPr="00C54751" w:rsidRDefault="006C26A6" w:rsidP="006C26A6">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άρθρου 6 παρ. 2 του Ν.3699/2008 (ΦΕΚ 199/2-10-2008 τ.Α’) «Ειδική Αγωγή και Εκπαίδευση ατόμων με αναπηρία ή με ειδικές εκπαιδευτικές ανάγκες», όπως αυτή συμπληρώθηκε με την παρ. 16 του Ν4186/2013 και του άρθρου 18 του Ν.3699/2008 (ΦΕΚ 199/2-10-2008 τ.Α’).</w:t>
      </w:r>
    </w:p>
    <w:p w:rsidR="00163AE1" w:rsidRPr="00C54751" w:rsidRDefault="00163AE1" w:rsidP="00163AE1">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άρθρου 56 του Ν.3966/2011 (ΦΕΚ 118/24-05-2011 τ.Α’) «Θεσμικό πλαίσιο των Πρότυπων Πειραματικών Σχολείων, Ίδρυση Ινστιτούτου Εκπαιδευτικής Πολιτικής, Οργάνωσης του Ινστιτούτου Τεχνολογίας Υπολογιστών και Εκδόσεων ΔΙΟΦΑΝΤΟΣ και λοιπές διατάξεις».</w:t>
      </w:r>
    </w:p>
    <w:p w:rsidR="006C26A6" w:rsidRPr="00C54751" w:rsidRDefault="006C26A6" w:rsidP="006C26A6">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lastRenderedPageBreak/>
        <w:t>Τις διατάξεις της παραγράφου 19 του άρθρου 6 του Ν.3027/2002 «Ρύθμιση θεμάτων οργανισμού σχολικών κτηρίων και άλλες διατάξεις».</w:t>
      </w:r>
    </w:p>
    <w:p w:rsidR="00CE4710" w:rsidRPr="00C54751" w:rsidRDefault="00CE4710" w:rsidP="00163AE1">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Τις διατάξεις του άρθρου 2 παρ. 6 του Ν.3194/2003 (ΦΕΚ 267/Α) «Ρύθμιση εκπαιδευτικών θεμάτων και άλλες διατάξεις».</w:t>
      </w:r>
    </w:p>
    <w:p w:rsidR="006C26A6" w:rsidRPr="00C54751" w:rsidRDefault="006C26A6" w:rsidP="006C26A6">
      <w:pPr>
        <w:pStyle w:val="af4"/>
        <w:numPr>
          <w:ilvl w:val="0"/>
          <w:numId w:val="28"/>
        </w:numPr>
        <w:spacing w:after="120"/>
        <w:ind w:right="-15"/>
        <w:jc w:val="both"/>
        <w:rPr>
          <w:rFonts w:asciiTheme="minorHAnsi" w:hAnsiTheme="minorHAnsi"/>
        </w:rPr>
      </w:pPr>
      <w:r w:rsidRPr="00C54751">
        <w:rPr>
          <w:rFonts w:asciiTheme="minorHAnsi" w:hAnsiTheme="minorHAnsi"/>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rsidR="00C128F5" w:rsidRPr="00C54751" w:rsidRDefault="00FF62BD" w:rsidP="001E5E24">
      <w:pPr>
        <w:pStyle w:val="af4"/>
        <w:numPr>
          <w:ilvl w:val="0"/>
          <w:numId w:val="28"/>
        </w:numPr>
        <w:spacing w:after="120"/>
        <w:ind w:right="-15"/>
        <w:jc w:val="both"/>
        <w:rPr>
          <w:rFonts w:asciiTheme="minorHAnsi" w:hAnsiTheme="minorHAnsi"/>
        </w:rPr>
      </w:pPr>
      <w:r w:rsidRPr="00C54751">
        <w:rPr>
          <w:rFonts w:asciiTheme="minorHAnsi" w:hAnsiTheme="minorHAnsi"/>
        </w:rPr>
        <w:t>Τη με αριθμ. πρωτ. 64055/Δ3/ ΥΑ (ΦΕΚ 1326Β/19-04-2017) ΥΑ με Θέμα: «Καθορισμός προϋποθέσεων, κριτηρίων και διαδικασίας πρόσληψης α) προσωρινών αναπληρωτών και ωρομισθίων Ειδικού Εκπαιδευτικού Προσωπικού (Ε.Ε.Π) και β) προσωρινών αναπληρωτών Ειδικού Βοηθητικού Προσωπικού (Ε.Β.Π.) για τις δομές της Ειδικής Αγωγής - ΚΕ.Δ.Δ.Υ., Ε.Δ.Ε.Α.Ϋ, Σ.Μ.Ε.Α.Ε., καθώς και στην εξειδικευμένη υποστήριξη μαθητών που φοιτούν σε σχολικές μονάδες της Γενικής Εκπαίδευσης».</w:t>
      </w:r>
    </w:p>
    <w:p w:rsidR="00C128F5" w:rsidRPr="00C54751" w:rsidRDefault="00FF62BD" w:rsidP="001E5E24">
      <w:pPr>
        <w:pStyle w:val="af4"/>
        <w:numPr>
          <w:ilvl w:val="0"/>
          <w:numId w:val="28"/>
        </w:numPr>
        <w:spacing w:after="120"/>
        <w:ind w:right="-15"/>
        <w:jc w:val="both"/>
        <w:rPr>
          <w:rFonts w:asciiTheme="minorHAnsi" w:hAnsiTheme="minorHAnsi"/>
        </w:rPr>
      </w:pPr>
      <w:r w:rsidRPr="00C54751">
        <w:rPr>
          <w:rFonts w:asciiTheme="minorHAnsi" w:hAnsiTheme="minorHAnsi"/>
        </w:rPr>
        <w:t>Τη με αρ. πρωτ. 65475/Δ3/20-04-2017 (ΑΔΑ: 7Ν0Γ4653ΠΣ-ΖΑ5, ΦΕΚ 1369/Β΄/21-04-2017) ΥΑ με Θέμα: «Πρόσκληση υποψηφίων για πρόσληψη προσωρινών αναπληρωτών και ωρομισθίων από τους κλάδους του Ειδικού Εκπαιδευτικού Προσωπικού (Ε.Ε.Π.) και αναπληρωτών από τον κλάδο ΔΕ1 Ειδικού Βοηθητικού Προσωπικού (Ε.Β.Π.) για τις δομές της Ειδικής Αγ</w:t>
      </w:r>
      <w:r w:rsidR="000D110F" w:rsidRPr="00C54751">
        <w:rPr>
          <w:rFonts w:asciiTheme="minorHAnsi" w:hAnsiTheme="minorHAnsi"/>
        </w:rPr>
        <w:t>ωγής (Σ.Μ.Ε.Α.Ε. ,ΚΕ.Δ.Δ.Υ., Ε.Δ.Ε.Α.Υ. καθώς και για την εξειδικευμένη υποστήριξη μαθητών που φοιτούν σε σχολικές μονάδες της Γενικής Παιδείας) για το σχολικό έτος 2017-2018», όπως αυτή τροποποιήθηκε και ισχύει με την με αριθμ. πρωτ. 66929/Δ3/26.04.2017 (ΑΔΑ: 9ΠΒΕ4653ΠΣ-4Γ8, ΦΕΚ 1431/Β΄/26-04-2017 ΥΑ.</w:t>
      </w:r>
    </w:p>
    <w:p w:rsidR="00C128F5" w:rsidRPr="00C54751" w:rsidRDefault="00507147" w:rsidP="001E5E24">
      <w:pPr>
        <w:pStyle w:val="af4"/>
        <w:numPr>
          <w:ilvl w:val="0"/>
          <w:numId w:val="28"/>
        </w:numPr>
        <w:spacing w:after="120"/>
        <w:ind w:right="-15"/>
        <w:jc w:val="both"/>
        <w:rPr>
          <w:rFonts w:asciiTheme="minorHAnsi" w:hAnsiTheme="minorHAnsi"/>
        </w:rPr>
      </w:pPr>
      <w:r w:rsidRPr="00C54751">
        <w:rPr>
          <w:rFonts w:asciiTheme="minorHAnsi" w:hAnsiTheme="minorHAnsi"/>
        </w:rPr>
        <w:t>Τη με αρ. πρωτ. ……………………….. Πράξη του Περιφερειακού Υπηρεσιακού Συμβουλίου Ειδικού Εκπαιδευτικού Προσωπικού (ΠΥΣΕΕΠ)</w:t>
      </w:r>
      <w:r w:rsidR="00727538" w:rsidRPr="00C54751">
        <w:rPr>
          <w:rFonts w:asciiTheme="minorHAnsi" w:hAnsiTheme="minorHAnsi"/>
        </w:rPr>
        <w:t>.</w:t>
      </w:r>
    </w:p>
    <w:p w:rsidR="00507147" w:rsidRPr="00C54751" w:rsidRDefault="00507147" w:rsidP="00163AE1">
      <w:pPr>
        <w:numPr>
          <w:ilvl w:val="0"/>
          <w:numId w:val="28"/>
        </w:numPr>
        <w:spacing w:after="120" w:line="276" w:lineRule="auto"/>
        <w:jc w:val="both"/>
        <w:rPr>
          <w:rFonts w:asciiTheme="minorHAnsi" w:hAnsiTheme="minorHAnsi"/>
          <w:sz w:val="22"/>
          <w:szCs w:val="22"/>
        </w:rPr>
      </w:pPr>
      <w:r w:rsidRPr="00C54751">
        <w:rPr>
          <w:rFonts w:asciiTheme="minorHAnsi" w:hAnsiTheme="minorHAnsi"/>
          <w:sz w:val="22"/>
          <w:szCs w:val="22"/>
        </w:rPr>
        <w:t xml:space="preserve">Τη με αρ. πρωτ. …………………………….. Πράξη του Περιφερειακού Διευθυντή Εκπαίδευσης </w:t>
      </w:r>
      <w:r w:rsidR="0048674E" w:rsidRPr="00C54751">
        <w:rPr>
          <w:rFonts w:asciiTheme="minorHAnsi" w:hAnsiTheme="minorHAnsi" w:cs="Calibri"/>
          <w:sz w:val="22"/>
          <w:szCs w:val="22"/>
        </w:rPr>
        <w:t>Κεντρική</w:t>
      </w:r>
      <w:r w:rsidR="003E7EDE" w:rsidRPr="00C54751">
        <w:rPr>
          <w:rFonts w:asciiTheme="minorHAnsi" w:hAnsiTheme="minorHAnsi" w:cs="Calibri"/>
          <w:sz w:val="22"/>
          <w:szCs w:val="22"/>
        </w:rPr>
        <w:t xml:space="preserve"> Μακεδονίας</w:t>
      </w:r>
      <w:r w:rsidR="00B174B9" w:rsidRPr="00C54751">
        <w:rPr>
          <w:rFonts w:asciiTheme="minorHAnsi" w:hAnsiTheme="minorHAnsi"/>
          <w:sz w:val="22"/>
          <w:szCs w:val="22"/>
        </w:rPr>
        <w:t xml:space="preserve">, </w:t>
      </w:r>
      <w:r w:rsidRPr="00C54751">
        <w:rPr>
          <w:rFonts w:asciiTheme="minorHAnsi" w:hAnsiTheme="minorHAnsi"/>
          <w:sz w:val="22"/>
          <w:szCs w:val="22"/>
        </w:rPr>
        <w:t xml:space="preserve">με την οποία κυρώθηκαν οι οριστικοί πίνακες προσωρινών αναπληρωτών και ωρομισθίων </w:t>
      </w:r>
      <w:r w:rsidR="005314DC" w:rsidRPr="00C54751">
        <w:rPr>
          <w:rFonts w:asciiTheme="minorHAnsi" w:hAnsiTheme="minorHAnsi"/>
          <w:sz w:val="22"/>
          <w:szCs w:val="22"/>
        </w:rPr>
        <w:t xml:space="preserve">ΕΕΠ και </w:t>
      </w:r>
      <w:r w:rsidR="003D5905" w:rsidRPr="00C54751">
        <w:rPr>
          <w:rFonts w:asciiTheme="minorHAnsi" w:hAnsiTheme="minorHAnsi"/>
          <w:sz w:val="22"/>
          <w:szCs w:val="22"/>
        </w:rPr>
        <w:t>ΕΒΠ</w:t>
      </w:r>
    </w:p>
    <w:p w:rsidR="00751277" w:rsidRPr="001E5E24" w:rsidRDefault="000D110F" w:rsidP="00163AE1">
      <w:pPr>
        <w:numPr>
          <w:ilvl w:val="0"/>
          <w:numId w:val="28"/>
        </w:numPr>
        <w:spacing w:after="120" w:line="276" w:lineRule="auto"/>
        <w:jc w:val="both"/>
        <w:rPr>
          <w:rFonts w:asciiTheme="minorHAnsi" w:hAnsiTheme="minorHAnsi"/>
          <w:b/>
          <w:sz w:val="22"/>
          <w:szCs w:val="22"/>
          <w:highlight w:val="yellow"/>
        </w:rPr>
      </w:pPr>
      <w:r w:rsidRPr="001E5E24">
        <w:rPr>
          <w:rFonts w:asciiTheme="minorHAnsi" w:hAnsiTheme="minorHAnsi"/>
          <w:b/>
          <w:sz w:val="22"/>
          <w:szCs w:val="22"/>
          <w:highlight w:val="yellow"/>
        </w:rPr>
        <w:t>………………………………………………………………….. (συμπληρώνεται με άλλα έχοντας υπόψη που απαιτούνται κατά την κρίση της Περιφερειακής Διεύθυνσης).</w:t>
      </w:r>
    </w:p>
    <w:p w:rsidR="00FE1809" w:rsidRPr="00B43A47" w:rsidRDefault="00507147" w:rsidP="00163AE1">
      <w:pPr>
        <w:numPr>
          <w:ilvl w:val="0"/>
          <w:numId w:val="28"/>
        </w:numPr>
        <w:spacing w:after="120" w:line="276" w:lineRule="auto"/>
        <w:jc w:val="both"/>
        <w:rPr>
          <w:rFonts w:asciiTheme="minorHAnsi" w:hAnsiTheme="minorHAnsi"/>
          <w:sz w:val="22"/>
          <w:szCs w:val="22"/>
        </w:rPr>
      </w:pPr>
      <w:r w:rsidRPr="00B43A47">
        <w:rPr>
          <w:rFonts w:asciiTheme="minorHAnsi" w:hAnsiTheme="minorHAnsi"/>
          <w:sz w:val="22"/>
          <w:szCs w:val="22"/>
        </w:rPr>
        <w:t>Τις λειτουργικές ανάγκες των σχολικών μονάδων γενικής εκπαίδευσης.</w:t>
      </w:r>
    </w:p>
    <w:p w:rsidR="00C128F5" w:rsidRPr="00C54751" w:rsidRDefault="00311432" w:rsidP="001E5E24">
      <w:pPr>
        <w:pStyle w:val="af4"/>
        <w:numPr>
          <w:ilvl w:val="0"/>
          <w:numId w:val="28"/>
        </w:numPr>
        <w:spacing w:after="120"/>
        <w:ind w:right="-15"/>
        <w:jc w:val="both"/>
        <w:rPr>
          <w:rFonts w:asciiTheme="minorHAnsi" w:hAnsiTheme="minorHAnsi"/>
        </w:rPr>
      </w:pPr>
      <w:r w:rsidRPr="00C54751">
        <w:rPr>
          <w:rFonts w:asciiTheme="minorHAnsi" w:hAnsiTheme="minorHAnsi"/>
        </w:rPr>
        <w:t xml:space="preserve">Τη με αριθμ. </w:t>
      </w:r>
      <w:r w:rsidR="0048674E" w:rsidRPr="00C54751">
        <w:rPr>
          <w:rFonts w:asciiTheme="minorHAnsi" w:hAnsiTheme="minorHAnsi"/>
        </w:rPr>
        <w:t>3555</w:t>
      </w:r>
      <w:r w:rsidRPr="00C54751">
        <w:rPr>
          <w:rFonts w:asciiTheme="minorHAnsi" w:hAnsiTheme="minorHAnsi"/>
        </w:rPr>
        <w:t>/</w:t>
      </w:r>
      <w:r w:rsidR="0048674E" w:rsidRPr="00C54751">
        <w:rPr>
          <w:rFonts w:asciiTheme="minorHAnsi" w:hAnsiTheme="minorHAnsi"/>
        </w:rPr>
        <w:t>04</w:t>
      </w:r>
      <w:r w:rsidRPr="00C54751">
        <w:rPr>
          <w:rFonts w:asciiTheme="minorHAnsi" w:hAnsiTheme="minorHAnsi"/>
        </w:rPr>
        <w:t>-0</w:t>
      </w:r>
      <w:r w:rsidR="0048674E" w:rsidRPr="00C54751">
        <w:rPr>
          <w:rFonts w:asciiTheme="minorHAnsi" w:hAnsiTheme="minorHAnsi"/>
        </w:rPr>
        <w:t>7</w:t>
      </w:r>
      <w:r w:rsidRPr="00C54751">
        <w:rPr>
          <w:rFonts w:asciiTheme="minorHAnsi" w:hAnsiTheme="minorHAnsi"/>
        </w:rPr>
        <w:t xml:space="preserve">-2017 (ΑΔΑ: </w:t>
      </w:r>
      <w:r w:rsidR="0048674E" w:rsidRPr="00C54751">
        <w:rPr>
          <w:rFonts w:asciiTheme="minorHAnsi" w:hAnsiTheme="minorHAnsi"/>
        </w:rPr>
        <w:t>60ΙΦ7ΛΛ-2ΔΒ</w:t>
      </w:r>
      <w:r w:rsidRPr="00C54751">
        <w:rPr>
          <w:rFonts w:asciiTheme="minorHAnsi" w:hAnsiTheme="minorHAnsi"/>
        </w:rPr>
        <w:t>) Απόφαση Ένταξης της Πράξης με τίτλο «ΕΞΕΙΔΙΚΕΥΜΕΝΗ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48674E" w:rsidRPr="00C54751">
        <w:rPr>
          <w:rFonts w:asciiTheme="minorHAnsi" w:hAnsiTheme="minorHAnsi"/>
        </w:rPr>
        <w:t>901</w:t>
      </w:r>
      <w:r w:rsidRPr="00C54751">
        <w:rPr>
          <w:rFonts w:asciiTheme="minorHAnsi" w:hAnsiTheme="minorHAnsi"/>
        </w:rPr>
        <w:t xml:space="preserve"> στο Επιχειρησιακό Πρόγραμμα «</w:t>
      </w:r>
      <w:r w:rsidR="0048674E" w:rsidRPr="00C54751">
        <w:rPr>
          <w:rFonts w:asciiTheme="minorHAnsi" w:hAnsiTheme="minorHAnsi"/>
        </w:rPr>
        <w:t>Κεντρική</w:t>
      </w:r>
      <w:r w:rsidRPr="00C54751">
        <w:rPr>
          <w:rFonts w:asciiTheme="minorHAnsi" w:hAnsiTheme="minorHAnsi"/>
        </w:rPr>
        <w:t xml:space="preserve"> Μακεδονία2014-2020»</w:t>
      </w:r>
    </w:p>
    <w:p w:rsidR="00DA06AB" w:rsidRPr="00C54751" w:rsidRDefault="00DA06AB" w:rsidP="00163AE1">
      <w:pPr>
        <w:spacing w:after="120" w:line="276" w:lineRule="auto"/>
        <w:jc w:val="center"/>
        <w:rPr>
          <w:rFonts w:asciiTheme="minorHAnsi" w:hAnsiTheme="minorHAnsi"/>
          <w:b/>
          <w:sz w:val="22"/>
          <w:szCs w:val="22"/>
          <w:u w:val="single"/>
        </w:rPr>
      </w:pPr>
    </w:p>
    <w:p w:rsidR="00507147" w:rsidRPr="00C54751" w:rsidRDefault="00507147" w:rsidP="00163AE1">
      <w:pPr>
        <w:spacing w:after="120" w:line="276" w:lineRule="auto"/>
        <w:jc w:val="center"/>
        <w:rPr>
          <w:rFonts w:asciiTheme="minorHAnsi" w:hAnsiTheme="minorHAnsi"/>
          <w:b/>
          <w:sz w:val="22"/>
          <w:szCs w:val="22"/>
          <w:u w:val="single"/>
        </w:rPr>
      </w:pPr>
      <w:r w:rsidRPr="00C54751">
        <w:rPr>
          <w:rFonts w:asciiTheme="minorHAnsi" w:hAnsiTheme="minorHAnsi"/>
          <w:b/>
          <w:sz w:val="22"/>
          <w:szCs w:val="22"/>
          <w:u w:val="single"/>
        </w:rPr>
        <w:t>ΑΠΟΦΑΣΙΖΟΥΜΕ</w:t>
      </w:r>
    </w:p>
    <w:p w:rsidR="00507147" w:rsidRPr="00C54751" w:rsidRDefault="00507147" w:rsidP="00163AE1">
      <w:pPr>
        <w:spacing w:after="120" w:line="276" w:lineRule="auto"/>
        <w:jc w:val="both"/>
        <w:rPr>
          <w:rFonts w:asciiTheme="minorHAnsi" w:hAnsiTheme="minorHAnsi"/>
          <w:sz w:val="22"/>
          <w:szCs w:val="22"/>
        </w:rPr>
      </w:pPr>
      <w:r w:rsidRPr="00C54751">
        <w:rPr>
          <w:rFonts w:asciiTheme="minorHAnsi" w:hAnsiTheme="minorHAnsi"/>
          <w:sz w:val="22"/>
          <w:szCs w:val="22"/>
        </w:rPr>
        <w:t>Προσλαμβάνουμε ως</w:t>
      </w:r>
      <w:r w:rsidR="00727538" w:rsidRPr="00C54751">
        <w:rPr>
          <w:rFonts w:asciiTheme="minorHAnsi" w:hAnsiTheme="minorHAnsi"/>
          <w:sz w:val="22"/>
          <w:szCs w:val="22"/>
        </w:rPr>
        <w:t xml:space="preserve"> προσωρινούς αναπληρωτές </w:t>
      </w:r>
      <w:r w:rsidRPr="00C54751">
        <w:rPr>
          <w:rFonts w:asciiTheme="minorHAnsi" w:hAnsiTheme="minorHAnsi"/>
          <w:sz w:val="22"/>
          <w:szCs w:val="22"/>
        </w:rPr>
        <w:t xml:space="preserve">Ειδικού </w:t>
      </w:r>
      <w:r w:rsidR="001E647B" w:rsidRPr="00C54751">
        <w:rPr>
          <w:rFonts w:asciiTheme="minorHAnsi" w:hAnsiTheme="minorHAnsi"/>
          <w:sz w:val="22"/>
          <w:szCs w:val="22"/>
        </w:rPr>
        <w:t>Εκπαιδευ</w:t>
      </w:r>
      <w:r w:rsidRPr="00C54751">
        <w:rPr>
          <w:rFonts w:asciiTheme="minorHAnsi" w:hAnsiTheme="minorHAnsi"/>
          <w:sz w:val="22"/>
          <w:szCs w:val="22"/>
        </w:rPr>
        <w:t>τικού Προσωπικού (Ε</w:t>
      </w:r>
      <w:r w:rsidR="001E647B" w:rsidRPr="00C54751">
        <w:rPr>
          <w:rFonts w:asciiTheme="minorHAnsi" w:hAnsiTheme="minorHAnsi"/>
          <w:sz w:val="22"/>
          <w:szCs w:val="22"/>
        </w:rPr>
        <w:t>Ε</w:t>
      </w:r>
      <w:r w:rsidRPr="00C54751">
        <w:rPr>
          <w:rFonts w:asciiTheme="minorHAnsi" w:hAnsiTheme="minorHAnsi"/>
          <w:sz w:val="22"/>
          <w:szCs w:val="22"/>
        </w:rPr>
        <w:t xml:space="preserve">Π) </w:t>
      </w:r>
      <w:r w:rsidR="00727538" w:rsidRPr="00C54751">
        <w:rPr>
          <w:rFonts w:asciiTheme="minorHAnsi" w:hAnsiTheme="minorHAnsi"/>
          <w:sz w:val="22"/>
          <w:szCs w:val="22"/>
        </w:rPr>
        <w:t xml:space="preserve">κλάδου ΠΕ25 Σχολικών Νοσηλευτών </w:t>
      </w:r>
      <w:r w:rsidRPr="00C54751">
        <w:rPr>
          <w:rFonts w:asciiTheme="minorHAnsi" w:hAnsiTheme="minorHAnsi"/>
          <w:sz w:val="22"/>
          <w:szCs w:val="22"/>
        </w:rPr>
        <w:t xml:space="preserve">με σχέση εργασίας ιδιωτικού δικαίου ορισμένου χρόνου, στο πλαίσιο υλοποίησης </w:t>
      </w:r>
      <w:r w:rsidR="001E647B" w:rsidRPr="00C54751">
        <w:rPr>
          <w:rFonts w:asciiTheme="minorHAnsi" w:hAnsiTheme="minorHAnsi"/>
          <w:sz w:val="22"/>
          <w:szCs w:val="22"/>
        </w:rPr>
        <w:t xml:space="preserve">της </w:t>
      </w:r>
      <w:r w:rsidRPr="00C54751">
        <w:rPr>
          <w:rFonts w:asciiTheme="minorHAnsi" w:hAnsiTheme="minorHAnsi"/>
          <w:sz w:val="22"/>
          <w:szCs w:val="22"/>
        </w:rPr>
        <w:t>Πράξ</w:t>
      </w:r>
      <w:r w:rsidR="001E647B" w:rsidRPr="00C54751">
        <w:rPr>
          <w:rFonts w:asciiTheme="minorHAnsi" w:hAnsiTheme="minorHAnsi"/>
          <w:sz w:val="22"/>
          <w:szCs w:val="22"/>
        </w:rPr>
        <w:t>ης</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48674E" w:rsidRPr="00C54751">
        <w:rPr>
          <w:rFonts w:asciiTheme="minorHAnsi" w:hAnsiTheme="minorHAnsi"/>
          <w:sz w:val="22"/>
          <w:szCs w:val="22"/>
        </w:rPr>
        <w:t>901</w:t>
      </w:r>
      <w:r w:rsidR="002F0105" w:rsidRPr="00C54751">
        <w:rPr>
          <w:rFonts w:asciiTheme="minorHAnsi" w:hAnsiTheme="minorHAnsi"/>
          <w:sz w:val="22"/>
          <w:szCs w:val="22"/>
        </w:rPr>
        <w:t xml:space="preserve">, </w:t>
      </w:r>
      <w:r w:rsidR="000D0DCE" w:rsidRPr="00C54751">
        <w:rPr>
          <w:rFonts w:asciiTheme="minorHAnsi" w:hAnsiTheme="minorHAnsi"/>
          <w:b/>
          <w:sz w:val="22"/>
          <w:szCs w:val="22"/>
        </w:rPr>
        <w:t>στο Επιχειρησιακό Πρόγραμμα «</w:t>
      </w:r>
      <w:r w:rsidR="00225AAE" w:rsidRPr="00C54751">
        <w:rPr>
          <w:rFonts w:asciiTheme="minorHAnsi" w:hAnsiTheme="minorHAnsi"/>
          <w:b/>
          <w:sz w:val="22"/>
          <w:szCs w:val="22"/>
        </w:rPr>
        <w:t>Κεντρική</w:t>
      </w:r>
      <w:r w:rsidR="000D0DCE" w:rsidRPr="00C54751">
        <w:rPr>
          <w:rFonts w:asciiTheme="minorHAnsi" w:hAnsiTheme="minorHAnsi"/>
          <w:b/>
          <w:sz w:val="22"/>
          <w:szCs w:val="22"/>
        </w:rPr>
        <w:t xml:space="preserve"> Μακεδονία 2014-2020», </w:t>
      </w:r>
      <w:r w:rsidR="0048674E" w:rsidRPr="00C54751">
        <w:rPr>
          <w:rFonts w:asciiTheme="minorHAnsi" w:hAnsiTheme="minorHAnsi"/>
          <w:b/>
          <w:bCs/>
          <w:sz w:val="22"/>
          <w:szCs w:val="22"/>
        </w:rPr>
        <w:t xml:space="preserve">Άξονα Προτεραιότητας 09Β «Προώθηση </w:t>
      </w:r>
      <w:r w:rsidR="0048674E" w:rsidRPr="00C54751">
        <w:rPr>
          <w:rFonts w:asciiTheme="minorHAnsi" w:hAnsiTheme="minorHAnsi"/>
          <w:b/>
          <w:bCs/>
          <w:sz w:val="22"/>
          <w:szCs w:val="22"/>
        </w:rPr>
        <w:lastRenderedPageBreak/>
        <w:t>της κοινωνικής ένταξης και καταπολέμηση της φτώχειας – ΕΚΤ»</w:t>
      </w:r>
      <w:r w:rsidR="0048674E" w:rsidRPr="00C54751">
        <w:rPr>
          <w:rFonts w:asciiTheme="minorHAnsi" w:hAnsiTheme="minorHAnsi"/>
          <w:b/>
          <w:sz w:val="22"/>
          <w:szCs w:val="22"/>
        </w:rPr>
        <w:t xml:space="preserve">,  </w:t>
      </w:r>
      <w:r w:rsidRPr="00C54751">
        <w:rPr>
          <w:rFonts w:asciiTheme="minorHAnsi" w:hAnsiTheme="minorHAnsi"/>
          <w:sz w:val="22"/>
          <w:szCs w:val="22"/>
        </w:rPr>
        <w:t xml:space="preserve">για να προσφέρουν υπηρεσία σε σχολικές μονάδες γενικής εκπαίδευσης της Περιφερειακής Διεύθυνσης </w:t>
      </w:r>
      <w:r w:rsidR="0048674E" w:rsidRPr="00C54751">
        <w:rPr>
          <w:rFonts w:asciiTheme="minorHAnsi" w:hAnsiTheme="minorHAnsi" w:cs="Calibri"/>
          <w:sz w:val="22"/>
          <w:szCs w:val="22"/>
        </w:rPr>
        <w:t>Κεντρικής</w:t>
      </w:r>
      <w:r w:rsidR="003E7EDE" w:rsidRPr="00C54751">
        <w:rPr>
          <w:rFonts w:asciiTheme="minorHAnsi" w:hAnsiTheme="minorHAnsi" w:cs="Calibri"/>
          <w:sz w:val="22"/>
          <w:szCs w:val="22"/>
        </w:rPr>
        <w:t xml:space="preserve"> Μακεδονίας </w:t>
      </w:r>
      <w:r w:rsidRPr="00C54751">
        <w:rPr>
          <w:rFonts w:asciiTheme="minorHAnsi" w:hAnsiTheme="minorHAnsi"/>
          <w:sz w:val="22"/>
          <w:szCs w:val="22"/>
        </w:rPr>
        <w:t>από την ημερομηνία ανάληψης υπηρεσίας στα Γραφεία της Περιφερειακής Διεύθυνσης Εκπαίδευσης μέχρι τη λήξη του διδακτικού έτους 201</w:t>
      </w:r>
      <w:r w:rsidR="00E012FD" w:rsidRPr="00C54751">
        <w:rPr>
          <w:rFonts w:asciiTheme="minorHAnsi" w:hAnsiTheme="minorHAnsi"/>
          <w:sz w:val="22"/>
          <w:szCs w:val="22"/>
        </w:rPr>
        <w:t>7</w:t>
      </w:r>
      <w:r w:rsidRPr="00C54751">
        <w:rPr>
          <w:rFonts w:asciiTheme="minorHAnsi" w:hAnsiTheme="minorHAnsi"/>
          <w:sz w:val="22"/>
          <w:szCs w:val="22"/>
        </w:rPr>
        <w:t>-201</w:t>
      </w:r>
      <w:r w:rsidR="00E012FD" w:rsidRPr="00C54751">
        <w:rPr>
          <w:rFonts w:asciiTheme="minorHAnsi" w:hAnsiTheme="minorHAnsi"/>
          <w:sz w:val="22"/>
          <w:szCs w:val="22"/>
        </w:rPr>
        <w:t>8</w:t>
      </w:r>
      <w:r w:rsidRPr="00C54751">
        <w:rPr>
          <w:rFonts w:asciiTheme="minorHAnsi" w:hAnsiTheme="minorHAnsi"/>
          <w:sz w:val="22"/>
          <w:szCs w:val="22"/>
        </w:rPr>
        <w:t xml:space="preserve"> της βαθμίδας στην οποία τοποθετούνται, τους παρακάτω ως εξής:</w:t>
      </w:r>
    </w:p>
    <w:p w:rsidR="00507147" w:rsidRPr="00C54751" w:rsidRDefault="00507147" w:rsidP="00163AE1">
      <w:pPr>
        <w:spacing w:after="120" w:line="276" w:lineRule="auto"/>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35"/>
        <w:gridCol w:w="1656"/>
        <w:gridCol w:w="1152"/>
        <w:gridCol w:w="781"/>
        <w:gridCol w:w="1255"/>
        <w:gridCol w:w="1255"/>
        <w:gridCol w:w="1674"/>
        <w:gridCol w:w="1544"/>
      </w:tblGrid>
      <w:tr w:rsidR="00DA06AB" w:rsidRPr="00C54751" w:rsidTr="00D436B7">
        <w:trPr>
          <w:trHeight w:val="1124"/>
        </w:trPr>
        <w:tc>
          <w:tcPr>
            <w:tcW w:w="224"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Α/Α</w:t>
            </w:r>
          </w:p>
        </w:tc>
        <w:tc>
          <w:tcPr>
            <w:tcW w:w="850"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ΟΝΟΜΑΤΕΠΩΝΥΜΟ</w:t>
            </w:r>
          </w:p>
        </w:tc>
        <w:tc>
          <w:tcPr>
            <w:tcW w:w="591"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ΠΑΤΡΩΝΥΜΟ</w:t>
            </w:r>
          </w:p>
        </w:tc>
        <w:tc>
          <w:tcPr>
            <w:tcW w:w="401"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ΚΛΑΔΟΣ</w:t>
            </w:r>
          </w:p>
        </w:tc>
        <w:tc>
          <w:tcPr>
            <w:tcW w:w="642"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ΣΧΟΛΕΙΟ ΤΟΠΟΘΕΤΗΣΗΣ</w:t>
            </w:r>
          </w:p>
        </w:tc>
        <w:tc>
          <w:tcPr>
            <w:tcW w:w="641"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ΩΡΕΣ ΣΧΟΛΕΙΟΥ ΤΟΠΟΘΕΤΗΣΗΣ</w:t>
            </w:r>
          </w:p>
        </w:tc>
        <w:tc>
          <w:tcPr>
            <w:tcW w:w="859"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ΣΧΟΛΕΙΟ/Α ΔΙΑΘΕΣΗΣ</w:t>
            </w:r>
          </w:p>
        </w:tc>
        <w:tc>
          <w:tcPr>
            <w:tcW w:w="792" w:type="pct"/>
            <w:shd w:val="clear" w:color="auto" w:fill="D9D9D9" w:themeFill="background1" w:themeFillShade="D9"/>
            <w:vAlign w:val="center"/>
          </w:tcPr>
          <w:p w:rsidR="00DA06AB" w:rsidRPr="00C54751" w:rsidRDefault="00DA06AB" w:rsidP="00D436B7">
            <w:pPr>
              <w:jc w:val="center"/>
              <w:rPr>
                <w:rFonts w:ascii="Calibri" w:hAnsi="Calibri" w:cs="Arial"/>
                <w:b/>
                <w:bCs/>
                <w:sz w:val="18"/>
                <w:szCs w:val="22"/>
              </w:rPr>
            </w:pPr>
            <w:r w:rsidRPr="00C54751">
              <w:rPr>
                <w:rFonts w:ascii="Calibri" w:hAnsi="Calibri" w:cs="Arial"/>
                <w:b/>
                <w:bCs/>
                <w:sz w:val="18"/>
                <w:szCs w:val="22"/>
              </w:rPr>
              <w:t>ΩΡΕΣ ΣΧΟΛΕΙΟΥ/ΕΙΩΝ ΔΙΑΘΕΣΗΣ</w:t>
            </w:r>
          </w:p>
        </w:tc>
      </w:tr>
      <w:tr w:rsidR="00DA06AB" w:rsidRPr="00C54751" w:rsidTr="00D436B7">
        <w:trPr>
          <w:trHeight w:val="421"/>
        </w:trPr>
        <w:tc>
          <w:tcPr>
            <w:tcW w:w="224" w:type="pct"/>
            <w:vAlign w:val="center"/>
          </w:tcPr>
          <w:p w:rsidR="00DA06AB" w:rsidRPr="00C54751" w:rsidRDefault="00DA06AB" w:rsidP="00D436B7">
            <w:pPr>
              <w:jc w:val="center"/>
              <w:rPr>
                <w:rFonts w:ascii="Calibri" w:hAnsi="Calibri" w:cs="Arial"/>
                <w:bCs/>
                <w:sz w:val="18"/>
                <w:szCs w:val="22"/>
              </w:rPr>
            </w:pPr>
            <w:r w:rsidRPr="00C54751">
              <w:rPr>
                <w:rFonts w:ascii="Calibri" w:hAnsi="Calibri" w:cs="Arial"/>
                <w:bCs/>
                <w:sz w:val="18"/>
                <w:szCs w:val="22"/>
              </w:rPr>
              <w:t>1</w:t>
            </w:r>
          </w:p>
        </w:tc>
        <w:tc>
          <w:tcPr>
            <w:tcW w:w="850" w:type="pct"/>
          </w:tcPr>
          <w:p w:rsidR="00DA06AB" w:rsidRPr="00C54751" w:rsidRDefault="00DA06AB" w:rsidP="00D436B7">
            <w:pPr>
              <w:rPr>
                <w:rFonts w:ascii="Calibri" w:hAnsi="Calibri" w:cs="Arial"/>
                <w:bCs/>
                <w:sz w:val="18"/>
                <w:szCs w:val="22"/>
              </w:rPr>
            </w:pPr>
            <w:r w:rsidRPr="00C54751">
              <w:rPr>
                <w:rFonts w:ascii="Calibri" w:hAnsi="Calibri" w:cs="Arial"/>
                <w:bCs/>
                <w:sz w:val="18"/>
                <w:szCs w:val="22"/>
              </w:rPr>
              <w:t>ΧΧΧΧΧ ΧΧΧΧΧΧΧΧ</w:t>
            </w:r>
          </w:p>
        </w:tc>
        <w:tc>
          <w:tcPr>
            <w:tcW w:w="591" w:type="pct"/>
          </w:tcPr>
          <w:p w:rsidR="00DA06AB" w:rsidRPr="00C54751" w:rsidRDefault="00DA06AB" w:rsidP="00D436B7">
            <w:pPr>
              <w:rPr>
                <w:rFonts w:ascii="Calibri" w:hAnsi="Calibri" w:cs="Arial"/>
                <w:bCs/>
                <w:sz w:val="18"/>
                <w:szCs w:val="22"/>
              </w:rPr>
            </w:pPr>
            <w:r w:rsidRPr="00C54751">
              <w:rPr>
                <w:rFonts w:ascii="Calibri" w:hAnsi="Calibri" w:cs="Arial"/>
                <w:bCs/>
                <w:sz w:val="18"/>
                <w:szCs w:val="22"/>
              </w:rPr>
              <w:t>ΧΧΧΧΧΧΧΧ</w:t>
            </w:r>
          </w:p>
        </w:tc>
        <w:tc>
          <w:tcPr>
            <w:tcW w:w="401" w:type="pct"/>
          </w:tcPr>
          <w:p w:rsidR="00DA06AB" w:rsidRPr="00C54751" w:rsidRDefault="00DA06AB" w:rsidP="00D436B7">
            <w:pPr>
              <w:rPr>
                <w:rFonts w:ascii="Calibri" w:hAnsi="Calibri" w:cs="Arial"/>
                <w:bCs/>
                <w:sz w:val="18"/>
                <w:szCs w:val="22"/>
              </w:rPr>
            </w:pPr>
            <w:r w:rsidRPr="00C54751">
              <w:rPr>
                <w:rFonts w:ascii="Calibri" w:hAnsi="Calibri" w:cs="Arial"/>
                <w:bCs/>
                <w:sz w:val="18"/>
                <w:szCs w:val="22"/>
              </w:rPr>
              <w:t xml:space="preserve"> ΧΧΧΧ</w:t>
            </w:r>
          </w:p>
        </w:tc>
        <w:tc>
          <w:tcPr>
            <w:tcW w:w="642" w:type="pct"/>
          </w:tcPr>
          <w:p w:rsidR="00DA06AB" w:rsidRPr="00C54751" w:rsidRDefault="00DA06AB" w:rsidP="00D436B7">
            <w:pPr>
              <w:rPr>
                <w:rFonts w:ascii="Calibri" w:hAnsi="Calibri" w:cs="Arial"/>
                <w:bCs/>
                <w:sz w:val="18"/>
                <w:szCs w:val="22"/>
              </w:rPr>
            </w:pPr>
            <w:r w:rsidRPr="00C54751">
              <w:rPr>
                <w:rFonts w:ascii="Calibri" w:hAnsi="Calibri" w:cs="Arial"/>
                <w:bCs/>
                <w:sz w:val="18"/>
                <w:szCs w:val="22"/>
              </w:rPr>
              <w:t>ΧΧΧΧΧΧ</w:t>
            </w:r>
          </w:p>
        </w:tc>
        <w:tc>
          <w:tcPr>
            <w:tcW w:w="641" w:type="pct"/>
          </w:tcPr>
          <w:p w:rsidR="00DA06AB" w:rsidRPr="00C54751" w:rsidRDefault="00DA06AB" w:rsidP="00D436B7">
            <w:pPr>
              <w:rPr>
                <w:rFonts w:ascii="Calibri" w:hAnsi="Calibri" w:cs="Arial"/>
                <w:bCs/>
                <w:sz w:val="18"/>
                <w:szCs w:val="22"/>
              </w:rPr>
            </w:pPr>
            <w:r w:rsidRPr="00C54751">
              <w:rPr>
                <w:rFonts w:ascii="Calibri" w:hAnsi="Calibri" w:cs="Arial"/>
                <w:bCs/>
                <w:sz w:val="18"/>
                <w:szCs w:val="22"/>
              </w:rPr>
              <w:t>ΧΧ</w:t>
            </w:r>
          </w:p>
        </w:tc>
        <w:tc>
          <w:tcPr>
            <w:tcW w:w="859" w:type="pct"/>
          </w:tcPr>
          <w:p w:rsidR="00DA06AB" w:rsidRPr="00C54751" w:rsidRDefault="00DA06AB" w:rsidP="00D436B7">
            <w:pPr>
              <w:pStyle w:val="af4"/>
              <w:numPr>
                <w:ilvl w:val="1"/>
                <w:numId w:val="91"/>
              </w:numPr>
              <w:spacing w:after="0" w:line="360" w:lineRule="auto"/>
              <w:ind w:left="369" w:hanging="283"/>
              <w:jc w:val="both"/>
              <w:rPr>
                <w:rFonts w:cs="Arial"/>
                <w:bCs/>
                <w:sz w:val="18"/>
              </w:rPr>
            </w:pPr>
            <w:r w:rsidRPr="00C54751">
              <w:rPr>
                <w:rFonts w:cs="Arial"/>
                <w:bCs/>
                <w:sz w:val="18"/>
              </w:rPr>
              <w:t>ΧΧΧΧΧ</w:t>
            </w:r>
          </w:p>
          <w:p w:rsidR="00DA06AB" w:rsidRPr="00C54751" w:rsidRDefault="00DA06AB" w:rsidP="00D436B7">
            <w:pPr>
              <w:pStyle w:val="af4"/>
              <w:numPr>
                <w:ilvl w:val="1"/>
                <w:numId w:val="91"/>
              </w:numPr>
              <w:spacing w:after="0" w:line="360" w:lineRule="auto"/>
              <w:ind w:left="369" w:hanging="283"/>
              <w:jc w:val="both"/>
              <w:rPr>
                <w:rFonts w:cs="Arial"/>
                <w:bCs/>
                <w:sz w:val="18"/>
              </w:rPr>
            </w:pPr>
            <w:r w:rsidRPr="00C54751">
              <w:rPr>
                <w:rFonts w:cs="Arial"/>
                <w:bCs/>
                <w:sz w:val="18"/>
              </w:rPr>
              <w:t>ΧΧΧΧΧ</w:t>
            </w:r>
          </w:p>
          <w:p w:rsidR="00DA06AB" w:rsidRPr="00C54751" w:rsidRDefault="00DA06AB" w:rsidP="00D436B7">
            <w:pPr>
              <w:pStyle w:val="af4"/>
              <w:numPr>
                <w:ilvl w:val="1"/>
                <w:numId w:val="91"/>
              </w:numPr>
              <w:spacing w:after="0" w:line="360" w:lineRule="auto"/>
              <w:ind w:left="369" w:hanging="283"/>
              <w:jc w:val="both"/>
              <w:rPr>
                <w:rFonts w:cs="Arial"/>
                <w:bCs/>
                <w:sz w:val="18"/>
              </w:rPr>
            </w:pPr>
            <w:r w:rsidRPr="00C54751">
              <w:rPr>
                <w:rFonts w:cs="Arial"/>
                <w:bCs/>
                <w:sz w:val="18"/>
              </w:rPr>
              <w:t>ΧΧΧΧΧ</w:t>
            </w:r>
          </w:p>
        </w:tc>
        <w:tc>
          <w:tcPr>
            <w:tcW w:w="792" w:type="pct"/>
          </w:tcPr>
          <w:p w:rsidR="00DA06AB" w:rsidRPr="00C54751" w:rsidRDefault="00DA06AB" w:rsidP="00D436B7">
            <w:pPr>
              <w:pStyle w:val="af4"/>
              <w:numPr>
                <w:ilvl w:val="0"/>
                <w:numId w:val="95"/>
              </w:numPr>
              <w:spacing w:after="0" w:line="360" w:lineRule="auto"/>
              <w:ind w:left="361" w:hanging="283"/>
              <w:jc w:val="both"/>
              <w:rPr>
                <w:rFonts w:cs="Arial"/>
                <w:bCs/>
                <w:sz w:val="18"/>
              </w:rPr>
            </w:pPr>
            <w:r w:rsidRPr="00C54751">
              <w:rPr>
                <w:rFonts w:cs="Arial"/>
                <w:bCs/>
                <w:sz w:val="18"/>
              </w:rPr>
              <w:t>ΧΧ</w:t>
            </w:r>
          </w:p>
          <w:p w:rsidR="00DA06AB" w:rsidRPr="00C54751" w:rsidRDefault="00DA06AB" w:rsidP="00D436B7">
            <w:pPr>
              <w:pStyle w:val="af4"/>
              <w:numPr>
                <w:ilvl w:val="0"/>
                <w:numId w:val="95"/>
              </w:numPr>
              <w:spacing w:after="0" w:line="360" w:lineRule="auto"/>
              <w:ind w:left="361" w:hanging="283"/>
              <w:jc w:val="both"/>
              <w:rPr>
                <w:rFonts w:cs="Arial"/>
                <w:bCs/>
                <w:sz w:val="18"/>
              </w:rPr>
            </w:pPr>
            <w:r w:rsidRPr="00C54751">
              <w:rPr>
                <w:rFonts w:cs="Arial"/>
                <w:bCs/>
                <w:sz w:val="18"/>
              </w:rPr>
              <w:t>ΧΧ</w:t>
            </w:r>
          </w:p>
          <w:p w:rsidR="00DA06AB" w:rsidRPr="00C54751" w:rsidRDefault="00DA06AB" w:rsidP="00D436B7">
            <w:pPr>
              <w:pStyle w:val="af4"/>
              <w:numPr>
                <w:ilvl w:val="0"/>
                <w:numId w:val="95"/>
              </w:numPr>
              <w:spacing w:after="0" w:line="360" w:lineRule="auto"/>
              <w:ind w:left="361" w:hanging="283"/>
              <w:jc w:val="both"/>
              <w:rPr>
                <w:rFonts w:cs="Arial"/>
                <w:bCs/>
                <w:sz w:val="18"/>
              </w:rPr>
            </w:pPr>
            <w:r w:rsidRPr="00C54751">
              <w:rPr>
                <w:rFonts w:cs="Arial"/>
                <w:bCs/>
                <w:sz w:val="18"/>
              </w:rPr>
              <w:t>ΧΧ</w:t>
            </w:r>
          </w:p>
        </w:tc>
      </w:tr>
      <w:tr w:rsidR="00DA06AB" w:rsidRPr="00C54751" w:rsidTr="00D436B7">
        <w:trPr>
          <w:trHeight w:val="421"/>
        </w:trPr>
        <w:tc>
          <w:tcPr>
            <w:tcW w:w="224" w:type="pct"/>
            <w:vAlign w:val="center"/>
          </w:tcPr>
          <w:p w:rsidR="00DA06AB" w:rsidRPr="00C54751" w:rsidRDefault="00DA06AB" w:rsidP="00D436B7">
            <w:pPr>
              <w:jc w:val="center"/>
              <w:rPr>
                <w:rFonts w:ascii="Calibri" w:hAnsi="Calibri" w:cs="Arial"/>
                <w:bCs/>
                <w:sz w:val="18"/>
                <w:szCs w:val="22"/>
              </w:rPr>
            </w:pPr>
            <w:r w:rsidRPr="00C54751">
              <w:rPr>
                <w:rFonts w:ascii="Calibri" w:hAnsi="Calibri" w:cs="Arial"/>
                <w:bCs/>
                <w:sz w:val="18"/>
                <w:szCs w:val="22"/>
              </w:rPr>
              <w:t>2</w:t>
            </w:r>
          </w:p>
        </w:tc>
        <w:tc>
          <w:tcPr>
            <w:tcW w:w="850" w:type="pct"/>
          </w:tcPr>
          <w:p w:rsidR="00DA06AB" w:rsidRPr="00C54751" w:rsidRDefault="00DA06AB" w:rsidP="00D436B7">
            <w:pPr>
              <w:rPr>
                <w:rFonts w:ascii="Calibri" w:hAnsi="Calibri" w:cs="Arial"/>
                <w:bCs/>
                <w:sz w:val="18"/>
                <w:szCs w:val="22"/>
              </w:rPr>
            </w:pPr>
          </w:p>
        </w:tc>
        <w:tc>
          <w:tcPr>
            <w:tcW w:w="591" w:type="pct"/>
          </w:tcPr>
          <w:p w:rsidR="00DA06AB" w:rsidRPr="00C54751" w:rsidRDefault="00DA06AB" w:rsidP="00D436B7">
            <w:pPr>
              <w:rPr>
                <w:rFonts w:ascii="Calibri" w:hAnsi="Calibri" w:cs="Arial"/>
                <w:bCs/>
                <w:sz w:val="18"/>
                <w:szCs w:val="22"/>
              </w:rPr>
            </w:pPr>
          </w:p>
        </w:tc>
        <w:tc>
          <w:tcPr>
            <w:tcW w:w="401" w:type="pct"/>
          </w:tcPr>
          <w:p w:rsidR="00DA06AB" w:rsidRPr="00C54751" w:rsidRDefault="00DA06AB" w:rsidP="00D436B7">
            <w:pPr>
              <w:rPr>
                <w:rFonts w:ascii="Calibri" w:hAnsi="Calibri" w:cs="Arial"/>
                <w:bCs/>
                <w:sz w:val="18"/>
                <w:szCs w:val="22"/>
              </w:rPr>
            </w:pPr>
          </w:p>
        </w:tc>
        <w:tc>
          <w:tcPr>
            <w:tcW w:w="642" w:type="pct"/>
          </w:tcPr>
          <w:p w:rsidR="00DA06AB" w:rsidRPr="00C54751" w:rsidRDefault="00DA06AB" w:rsidP="00D436B7">
            <w:pPr>
              <w:rPr>
                <w:rFonts w:ascii="Calibri" w:hAnsi="Calibri" w:cs="Arial"/>
                <w:bCs/>
                <w:sz w:val="18"/>
                <w:szCs w:val="22"/>
              </w:rPr>
            </w:pPr>
          </w:p>
        </w:tc>
        <w:tc>
          <w:tcPr>
            <w:tcW w:w="641" w:type="pct"/>
          </w:tcPr>
          <w:p w:rsidR="00DA06AB" w:rsidRPr="00C54751" w:rsidRDefault="00DA06AB" w:rsidP="00D436B7">
            <w:pPr>
              <w:rPr>
                <w:rFonts w:ascii="Calibri" w:hAnsi="Calibri" w:cs="Arial"/>
                <w:bCs/>
                <w:sz w:val="18"/>
                <w:szCs w:val="22"/>
              </w:rPr>
            </w:pPr>
          </w:p>
        </w:tc>
        <w:tc>
          <w:tcPr>
            <w:tcW w:w="859" w:type="pct"/>
          </w:tcPr>
          <w:p w:rsidR="00DA06AB" w:rsidRPr="00C54751" w:rsidRDefault="00DA06AB" w:rsidP="00D436B7">
            <w:pPr>
              <w:rPr>
                <w:rFonts w:ascii="Calibri" w:hAnsi="Calibri" w:cs="Arial"/>
                <w:bCs/>
                <w:sz w:val="18"/>
                <w:szCs w:val="22"/>
              </w:rPr>
            </w:pPr>
          </w:p>
        </w:tc>
        <w:tc>
          <w:tcPr>
            <w:tcW w:w="792" w:type="pct"/>
          </w:tcPr>
          <w:p w:rsidR="00DA06AB" w:rsidRPr="00C54751" w:rsidRDefault="00DA06AB" w:rsidP="00D436B7">
            <w:pPr>
              <w:rPr>
                <w:rFonts w:ascii="Calibri" w:hAnsi="Calibri" w:cs="Arial"/>
                <w:bCs/>
                <w:sz w:val="18"/>
                <w:szCs w:val="22"/>
              </w:rPr>
            </w:pPr>
          </w:p>
        </w:tc>
      </w:tr>
      <w:tr w:rsidR="00DA06AB" w:rsidRPr="00C54751" w:rsidTr="00D436B7">
        <w:trPr>
          <w:trHeight w:val="421"/>
        </w:trPr>
        <w:tc>
          <w:tcPr>
            <w:tcW w:w="224" w:type="pct"/>
            <w:vAlign w:val="center"/>
          </w:tcPr>
          <w:p w:rsidR="00DA06AB" w:rsidRPr="00C54751" w:rsidRDefault="00DA06AB" w:rsidP="00D436B7">
            <w:pPr>
              <w:jc w:val="center"/>
              <w:rPr>
                <w:rFonts w:ascii="Calibri" w:hAnsi="Calibri" w:cs="Arial"/>
                <w:bCs/>
                <w:sz w:val="18"/>
                <w:szCs w:val="22"/>
              </w:rPr>
            </w:pPr>
            <w:r w:rsidRPr="00C54751">
              <w:rPr>
                <w:rFonts w:ascii="Calibri" w:hAnsi="Calibri" w:cs="Arial"/>
                <w:bCs/>
                <w:sz w:val="18"/>
                <w:szCs w:val="22"/>
              </w:rPr>
              <w:t>3</w:t>
            </w:r>
          </w:p>
        </w:tc>
        <w:tc>
          <w:tcPr>
            <w:tcW w:w="850" w:type="pct"/>
          </w:tcPr>
          <w:p w:rsidR="00DA06AB" w:rsidRPr="00C54751" w:rsidRDefault="00DA06AB" w:rsidP="00D436B7">
            <w:pPr>
              <w:rPr>
                <w:rFonts w:ascii="Calibri" w:hAnsi="Calibri" w:cs="Arial"/>
                <w:bCs/>
                <w:sz w:val="18"/>
                <w:szCs w:val="22"/>
              </w:rPr>
            </w:pPr>
          </w:p>
        </w:tc>
        <w:tc>
          <w:tcPr>
            <w:tcW w:w="591" w:type="pct"/>
          </w:tcPr>
          <w:p w:rsidR="00DA06AB" w:rsidRPr="00C54751" w:rsidRDefault="00DA06AB" w:rsidP="00D436B7">
            <w:pPr>
              <w:rPr>
                <w:rFonts w:ascii="Calibri" w:hAnsi="Calibri" w:cs="Arial"/>
                <w:bCs/>
                <w:sz w:val="18"/>
                <w:szCs w:val="22"/>
              </w:rPr>
            </w:pPr>
          </w:p>
        </w:tc>
        <w:tc>
          <w:tcPr>
            <w:tcW w:w="401" w:type="pct"/>
          </w:tcPr>
          <w:p w:rsidR="00DA06AB" w:rsidRPr="00C54751" w:rsidRDefault="00DA06AB" w:rsidP="00D436B7">
            <w:pPr>
              <w:rPr>
                <w:rFonts w:ascii="Calibri" w:hAnsi="Calibri" w:cs="Arial"/>
                <w:bCs/>
                <w:sz w:val="18"/>
                <w:szCs w:val="22"/>
              </w:rPr>
            </w:pPr>
          </w:p>
        </w:tc>
        <w:tc>
          <w:tcPr>
            <w:tcW w:w="642" w:type="pct"/>
          </w:tcPr>
          <w:p w:rsidR="00DA06AB" w:rsidRPr="00C54751" w:rsidRDefault="00DA06AB" w:rsidP="00D436B7">
            <w:pPr>
              <w:rPr>
                <w:rFonts w:ascii="Calibri" w:hAnsi="Calibri" w:cs="Arial"/>
                <w:bCs/>
                <w:sz w:val="18"/>
                <w:szCs w:val="22"/>
              </w:rPr>
            </w:pPr>
          </w:p>
        </w:tc>
        <w:tc>
          <w:tcPr>
            <w:tcW w:w="641" w:type="pct"/>
          </w:tcPr>
          <w:p w:rsidR="00DA06AB" w:rsidRPr="00C54751" w:rsidRDefault="00DA06AB" w:rsidP="00D436B7">
            <w:pPr>
              <w:rPr>
                <w:rFonts w:ascii="Calibri" w:hAnsi="Calibri" w:cs="Arial"/>
                <w:bCs/>
                <w:sz w:val="18"/>
                <w:szCs w:val="22"/>
              </w:rPr>
            </w:pPr>
          </w:p>
        </w:tc>
        <w:tc>
          <w:tcPr>
            <w:tcW w:w="859" w:type="pct"/>
          </w:tcPr>
          <w:p w:rsidR="00DA06AB" w:rsidRPr="00C54751" w:rsidRDefault="00DA06AB" w:rsidP="00D436B7">
            <w:pPr>
              <w:rPr>
                <w:rFonts w:ascii="Calibri" w:hAnsi="Calibri" w:cs="Arial"/>
                <w:bCs/>
                <w:sz w:val="18"/>
                <w:szCs w:val="22"/>
              </w:rPr>
            </w:pPr>
          </w:p>
        </w:tc>
        <w:tc>
          <w:tcPr>
            <w:tcW w:w="792" w:type="pct"/>
          </w:tcPr>
          <w:p w:rsidR="00DA06AB" w:rsidRPr="00C54751" w:rsidRDefault="00DA06AB" w:rsidP="00D436B7">
            <w:pPr>
              <w:rPr>
                <w:rFonts w:ascii="Calibri" w:hAnsi="Calibri" w:cs="Arial"/>
                <w:bCs/>
                <w:sz w:val="18"/>
                <w:szCs w:val="22"/>
              </w:rPr>
            </w:pPr>
          </w:p>
        </w:tc>
      </w:tr>
      <w:tr w:rsidR="00DA06AB" w:rsidRPr="00C54751" w:rsidTr="00D436B7">
        <w:trPr>
          <w:trHeight w:val="444"/>
        </w:trPr>
        <w:tc>
          <w:tcPr>
            <w:tcW w:w="224" w:type="pct"/>
            <w:vAlign w:val="center"/>
          </w:tcPr>
          <w:p w:rsidR="00DA06AB" w:rsidRPr="00C54751" w:rsidRDefault="00DA06AB" w:rsidP="00D436B7">
            <w:pPr>
              <w:jc w:val="center"/>
              <w:rPr>
                <w:rFonts w:ascii="Calibri" w:hAnsi="Calibri" w:cs="Arial"/>
                <w:bCs/>
                <w:sz w:val="18"/>
                <w:szCs w:val="22"/>
              </w:rPr>
            </w:pPr>
            <w:r w:rsidRPr="00C54751">
              <w:rPr>
                <w:rFonts w:ascii="Calibri" w:hAnsi="Calibri" w:cs="Arial"/>
                <w:bCs/>
                <w:sz w:val="18"/>
                <w:szCs w:val="22"/>
              </w:rPr>
              <w:t>..</w:t>
            </w:r>
          </w:p>
        </w:tc>
        <w:tc>
          <w:tcPr>
            <w:tcW w:w="850" w:type="pct"/>
          </w:tcPr>
          <w:p w:rsidR="00DA06AB" w:rsidRPr="00C54751" w:rsidRDefault="00DA06AB" w:rsidP="00D436B7">
            <w:pPr>
              <w:rPr>
                <w:rFonts w:ascii="Calibri" w:hAnsi="Calibri" w:cs="Arial"/>
                <w:bCs/>
                <w:sz w:val="18"/>
                <w:szCs w:val="22"/>
              </w:rPr>
            </w:pPr>
          </w:p>
        </w:tc>
        <w:tc>
          <w:tcPr>
            <w:tcW w:w="591" w:type="pct"/>
          </w:tcPr>
          <w:p w:rsidR="00DA06AB" w:rsidRPr="00C54751" w:rsidRDefault="00DA06AB" w:rsidP="00D436B7">
            <w:pPr>
              <w:rPr>
                <w:rFonts w:ascii="Calibri" w:hAnsi="Calibri" w:cs="Arial"/>
                <w:bCs/>
                <w:sz w:val="18"/>
                <w:szCs w:val="22"/>
              </w:rPr>
            </w:pPr>
          </w:p>
        </w:tc>
        <w:tc>
          <w:tcPr>
            <w:tcW w:w="401" w:type="pct"/>
          </w:tcPr>
          <w:p w:rsidR="00DA06AB" w:rsidRPr="00C54751" w:rsidRDefault="00DA06AB" w:rsidP="00D436B7">
            <w:pPr>
              <w:rPr>
                <w:rFonts w:ascii="Calibri" w:hAnsi="Calibri" w:cs="Arial"/>
                <w:bCs/>
                <w:sz w:val="18"/>
                <w:szCs w:val="22"/>
              </w:rPr>
            </w:pPr>
          </w:p>
        </w:tc>
        <w:tc>
          <w:tcPr>
            <w:tcW w:w="642" w:type="pct"/>
          </w:tcPr>
          <w:p w:rsidR="00DA06AB" w:rsidRPr="00C54751" w:rsidRDefault="00DA06AB" w:rsidP="00D436B7">
            <w:pPr>
              <w:rPr>
                <w:rFonts w:ascii="Calibri" w:hAnsi="Calibri" w:cs="Arial"/>
                <w:bCs/>
                <w:sz w:val="18"/>
                <w:szCs w:val="22"/>
              </w:rPr>
            </w:pPr>
          </w:p>
        </w:tc>
        <w:tc>
          <w:tcPr>
            <w:tcW w:w="641" w:type="pct"/>
          </w:tcPr>
          <w:p w:rsidR="00DA06AB" w:rsidRPr="00C54751" w:rsidRDefault="00DA06AB" w:rsidP="00D436B7">
            <w:pPr>
              <w:rPr>
                <w:rFonts w:ascii="Calibri" w:hAnsi="Calibri" w:cs="Arial"/>
                <w:bCs/>
                <w:sz w:val="18"/>
                <w:szCs w:val="22"/>
              </w:rPr>
            </w:pPr>
          </w:p>
        </w:tc>
        <w:tc>
          <w:tcPr>
            <w:tcW w:w="859" w:type="pct"/>
          </w:tcPr>
          <w:p w:rsidR="00DA06AB" w:rsidRPr="00C54751" w:rsidRDefault="00DA06AB" w:rsidP="00D436B7">
            <w:pPr>
              <w:rPr>
                <w:rFonts w:ascii="Calibri" w:hAnsi="Calibri" w:cs="Arial"/>
                <w:bCs/>
                <w:sz w:val="18"/>
                <w:szCs w:val="22"/>
              </w:rPr>
            </w:pPr>
          </w:p>
        </w:tc>
        <w:tc>
          <w:tcPr>
            <w:tcW w:w="792" w:type="pct"/>
          </w:tcPr>
          <w:p w:rsidR="00DA06AB" w:rsidRPr="00C54751" w:rsidRDefault="00DA06AB" w:rsidP="00D436B7">
            <w:pPr>
              <w:rPr>
                <w:rFonts w:ascii="Calibri" w:hAnsi="Calibri" w:cs="Arial"/>
                <w:bCs/>
                <w:sz w:val="18"/>
                <w:szCs w:val="22"/>
              </w:rPr>
            </w:pPr>
          </w:p>
        </w:tc>
      </w:tr>
    </w:tbl>
    <w:p w:rsidR="00507147" w:rsidRPr="00C54751" w:rsidRDefault="00507147" w:rsidP="00163AE1">
      <w:pPr>
        <w:spacing w:after="120" w:line="276" w:lineRule="auto"/>
        <w:jc w:val="both"/>
        <w:rPr>
          <w:rFonts w:asciiTheme="minorHAnsi" w:hAnsiTheme="minorHAnsi"/>
          <w:sz w:val="22"/>
          <w:szCs w:val="22"/>
        </w:rPr>
      </w:pPr>
    </w:p>
    <w:p w:rsidR="00507147" w:rsidRPr="00C54751" w:rsidRDefault="00507147" w:rsidP="00163AE1">
      <w:pPr>
        <w:spacing w:after="120" w:line="276" w:lineRule="auto"/>
        <w:jc w:val="both"/>
        <w:rPr>
          <w:rFonts w:asciiTheme="minorHAnsi" w:hAnsiTheme="minorHAnsi"/>
          <w:sz w:val="22"/>
          <w:szCs w:val="22"/>
        </w:rPr>
      </w:pPr>
      <w:r w:rsidRPr="00C54751">
        <w:rPr>
          <w:rFonts w:asciiTheme="minorHAnsi" w:hAnsiTheme="minorHAnsi"/>
          <w:sz w:val="22"/>
          <w:szCs w:val="22"/>
        </w:rPr>
        <w:t>Η ανωτέρω πρόσληψη πραγματοποιείται στο πλαίσιο τ</w:t>
      </w:r>
      <w:r w:rsidR="001E647B" w:rsidRPr="00C54751">
        <w:rPr>
          <w:rFonts w:asciiTheme="minorHAnsi" w:hAnsiTheme="minorHAnsi"/>
          <w:sz w:val="22"/>
          <w:szCs w:val="22"/>
        </w:rPr>
        <w:t>ης</w:t>
      </w:r>
      <w:r w:rsidRPr="00C54751">
        <w:rPr>
          <w:rFonts w:asciiTheme="minorHAnsi" w:hAnsiTheme="minorHAnsi"/>
          <w:sz w:val="22"/>
          <w:szCs w:val="22"/>
        </w:rPr>
        <w:t xml:space="preserve"> Πράξ</w:t>
      </w:r>
      <w:r w:rsidR="001E647B" w:rsidRPr="00C54751">
        <w:rPr>
          <w:rFonts w:asciiTheme="minorHAnsi" w:hAnsiTheme="minorHAnsi"/>
          <w:sz w:val="22"/>
          <w:szCs w:val="22"/>
        </w:rPr>
        <w:t>ης</w:t>
      </w:r>
      <w:r w:rsidR="002F0105" w:rsidRPr="00C54751">
        <w:rPr>
          <w:rFonts w:asciiTheme="minorHAnsi" w:hAnsiTheme="minorHAnsi"/>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48674E" w:rsidRPr="00C54751">
        <w:rPr>
          <w:rFonts w:asciiTheme="minorHAnsi" w:hAnsiTheme="minorHAnsi"/>
          <w:sz w:val="22"/>
          <w:szCs w:val="22"/>
        </w:rPr>
        <w:t>901</w:t>
      </w:r>
      <w:r w:rsidR="002F0105" w:rsidRPr="00C54751">
        <w:rPr>
          <w:rFonts w:asciiTheme="minorHAnsi" w:hAnsiTheme="minorHAnsi"/>
          <w:sz w:val="22"/>
          <w:szCs w:val="22"/>
        </w:rPr>
        <w:t>,</w:t>
      </w:r>
      <w:r w:rsidR="000D0DCE" w:rsidRPr="00C54751">
        <w:rPr>
          <w:rFonts w:asciiTheme="minorHAnsi" w:hAnsiTheme="minorHAnsi"/>
          <w:sz w:val="22"/>
          <w:szCs w:val="22"/>
        </w:rPr>
        <w:t xml:space="preserve"> στο Επιχειρησιακό Πρόγραμμα «</w:t>
      </w:r>
      <w:r w:rsidR="0048674E" w:rsidRPr="00C54751">
        <w:rPr>
          <w:rFonts w:asciiTheme="minorHAnsi" w:hAnsiTheme="minorHAnsi"/>
          <w:sz w:val="22"/>
          <w:szCs w:val="22"/>
        </w:rPr>
        <w:t>Κεντρική</w:t>
      </w:r>
      <w:r w:rsidR="000D0DCE" w:rsidRPr="00C54751">
        <w:rPr>
          <w:rFonts w:asciiTheme="minorHAnsi" w:hAnsiTheme="minorHAnsi"/>
          <w:sz w:val="22"/>
          <w:szCs w:val="22"/>
        </w:rPr>
        <w:t xml:space="preserve"> Μακεδονία 2014-2020», στο πλαίσιο του </w:t>
      </w:r>
      <w:r w:rsidR="00361F10" w:rsidRPr="00C54751">
        <w:rPr>
          <w:rFonts w:asciiTheme="minorHAnsi" w:hAnsiTheme="minorHAnsi"/>
          <w:bCs/>
          <w:sz w:val="22"/>
          <w:szCs w:val="22"/>
        </w:rPr>
        <w:t>Άξονα Προτεραιότητας 09Β «Προώθηση της κοινωνικής ένταξης και καταπολέμηση της φτώχειας – ΕΚΤ»</w:t>
      </w:r>
      <w:r w:rsidR="00361F10" w:rsidRPr="00C54751">
        <w:rPr>
          <w:rFonts w:asciiTheme="minorHAnsi" w:hAnsiTheme="minorHAnsi"/>
          <w:sz w:val="22"/>
          <w:szCs w:val="22"/>
        </w:rPr>
        <w:t>,</w:t>
      </w:r>
      <w:r w:rsidR="000D0DCE" w:rsidRPr="00C54751">
        <w:rPr>
          <w:rFonts w:asciiTheme="minorHAnsi" w:hAnsiTheme="minorHAnsi"/>
          <w:sz w:val="22"/>
          <w:szCs w:val="22"/>
        </w:rPr>
        <w:t>ο οποίος συγχρηματοδοτείται από το Ευρωπαϊκό Κοινωνικό Ταμείο και το Ελληνικό Δημόσιο.</w:t>
      </w:r>
    </w:p>
    <w:p w:rsidR="00507147" w:rsidRPr="00C54751" w:rsidRDefault="00507147" w:rsidP="00163AE1">
      <w:pPr>
        <w:spacing w:after="120" w:line="276" w:lineRule="auto"/>
        <w:jc w:val="both"/>
        <w:rPr>
          <w:rFonts w:asciiTheme="minorHAnsi" w:hAnsiTheme="minorHAnsi"/>
          <w:sz w:val="10"/>
          <w:szCs w:val="22"/>
        </w:rPr>
      </w:pPr>
    </w:p>
    <w:p w:rsidR="00361F10" w:rsidRPr="00C54751" w:rsidRDefault="00507147" w:rsidP="00F4458E">
      <w:pPr>
        <w:spacing w:after="120" w:line="276" w:lineRule="auto"/>
        <w:ind w:left="5040"/>
        <w:jc w:val="center"/>
        <w:rPr>
          <w:rFonts w:asciiTheme="minorHAnsi" w:hAnsiTheme="minorHAnsi"/>
          <w:sz w:val="22"/>
          <w:szCs w:val="22"/>
        </w:rPr>
      </w:pPr>
      <w:r w:rsidRPr="00C54751">
        <w:rPr>
          <w:rFonts w:asciiTheme="minorHAnsi" w:hAnsiTheme="minorHAnsi"/>
          <w:sz w:val="22"/>
          <w:szCs w:val="22"/>
        </w:rPr>
        <w:t>Ο Περιφερειακός Διευθυντής</w:t>
      </w:r>
      <w:r w:rsidR="00361F10" w:rsidRPr="00C54751">
        <w:rPr>
          <w:rFonts w:asciiTheme="minorHAnsi" w:hAnsiTheme="minorHAnsi"/>
          <w:sz w:val="22"/>
          <w:szCs w:val="22"/>
        </w:rPr>
        <w:t xml:space="preserve"> Εκπαίδευσης</w:t>
      </w:r>
    </w:p>
    <w:p w:rsidR="00F4458E" w:rsidRPr="00B43A47" w:rsidRDefault="00361F10" w:rsidP="00F4458E">
      <w:pPr>
        <w:spacing w:after="120" w:line="276" w:lineRule="auto"/>
        <w:ind w:left="5040"/>
        <w:jc w:val="center"/>
        <w:rPr>
          <w:rFonts w:asciiTheme="minorHAnsi" w:hAnsiTheme="minorHAnsi"/>
          <w:sz w:val="22"/>
          <w:szCs w:val="22"/>
        </w:rPr>
      </w:pPr>
      <w:r w:rsidRPr="00C54751">
        <w:rPr>
          <w:rFonts w:asciiTheme="minorHAnsi" w:hAnsiTheme="minorHAnsi"/>
          <w:sz w:val="22"/>
          <w:szCs w:val="22"/>
        </w:rPr>
        <w:t>Κεντρικής</w:t>
      </w:r>
      <w:r w:rsidR="003E7EDE" w:rsidRPr="00C54751">
        <w:rPr>
          <w:rFonts w:asciiTheme="minorHAnsi" w:hAnsiTheme="minorHAnsi" w:cs="Calibri"/>
          <w:sz w:val="22"/>
          <w:szCs w:val="22"/>
        </w:rPr>
        <w:t xml:space="preserve"> Μακεδονίας</w:t>
      </w:r>
    </w:p>
    <w:p w:rsidR="00B174B9" w:rsidRPr="00B43A47" w:rsidRDefault="00B174B9" w:rsidP="00163AE1">
      <w:pPr>
        <w:spacing w:after="120" w:line="276" w:lineRule="auto"/>
        <w:ind w:left="5040"/>
        <w:jc w:val="both"/>
        <w:rPr>
          <w:rFonts w:asciiTheme="minorHAnsi" w:hAnsiTheme="minorHAnsi"/>
          <w:sz w:val="22"/>
          <w:szCs w:val="22"/>
        </w:rPr>
      </w:pPr>
    </w:p>
    <w:p w:rsidR="00B174B9" w:rsidRPr="00B43A47" w:rsidRDefault="00507147" w:rsidP="00163AE1">
      <w:pPr>
        <w:spacing w:after="120" w:line="276" w:lineRule="auto"/>
        <w:ind w:left="5040"/>
        <w:jc w:val="both"/>
        <w:rPr>
          <w:rFonts w:asciiTheme="minorHAnsi" w:hAnsiTheme="minorHAnsi"/>
          <w:sz w:val="22"/>
          <w:szCs w:val="22"/>
        </w:rPr>
      </w:pPr>
      <w:r w:rsidRPr="00B43A47">
        <w:rPr>
          <w:rFonts w:asciiTheme="minorHAnsi" w:hAnsiTheme="minorHAnsi"/>
          <w:sz w:val="22"/>
          <w:szCs w:val="22"/>
        </w:rPr>
        <w:t>………………………………………………</w:t>
      </w:r>
      <w:r w:rsidR="00D37D00" w:rsidRPr="00B43A47">
        <w:rPr>
          <w:rFonts w:asciiTheme="minorHAnsi" w:hAnsiTheme="minorHAnsi"/>
          <w:sz w:val="22"/>
          <w:szCs w:val="22"/>
        </w:rPr>
        <w:t>.</w:t>
      </w:r>
    </w:p>
    <w:p w:rsidR="00507147" w:rsidRPr="00B43A47" w:rsidRDefault="00B174B9" w:rsidP="00163AE1">
      <w:pPr>
        <w:spacing w:after="120" w:line="276" w:lineRule="auto"/>
        <w:ind w:left="5040"/>
        <w:jc w:val="both"/>
        <w:rPr>
          <w:rFonts w:asciiTheme="minorHAnsi" w:hAnsiTheme="minorHAnsi"/>
          <w:sz w:val="22"/>
          <w:szCs w:val="22"/>
        </w:rPr>
      </w:pPr>
      <w:r w:rsidRPr="00B43A47">
        <w:rPr>
          <w:rFonts w:asciiTheme="minorHAnsi" w:hAnsiTheme="minorHAnsi"/>
          <w:sz w:val="16"/>
          <w:szCs w:val="22"/>
        </w:rPr>
        <w:t>(Ονοματεπώνυμο, Υπογραφή &amp; Σφραγίδα)</w:t>
      </w:r>
    </w:p>
    <w:p w:rsidR="004B7F6F" w:rsidRDefault="004B7F6F">
      <w:pPr>
        <w:rPr>
          <w:rFonts w:asciiTheme="minorHAnsi" w:hAnsiTheme="minorHAnsi"/>
        </w:rPr>
      </w:pPr>
    </w:p>
    <w:sectPr w:rsidR="004B7F6F" w:rsidSect="001E5E24">
      <w:footerReference w:type="even" r:id="rId12"/>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C2" w:rsidRDefault="009B3DC2">
      <w:r>
        <w:separator/>
      </w:r>
    </w:p>
  </w:endnote>
  <w:endnote w:type="continuationSeparator" w:id="1">
    <w:p w:rsidR="009B3DC2" w:rsidRDefault="009B3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05" w:rsidRDefault="00F34705" w:rsidP="000E0348">
    <w:pPr>
      <w:pStyle w:val="a5"/>
      <w:jc w:val="center"/>
      <w:rPr>
        <w:rFonts w:ascii="Calibri" w:hAnsi="Calibri"/>
        <w:bCs/>
        <w:lang w:val="en-US"/>
      </w:rPr>
    </w:pPr>
    <w:r>
      <w:rPr>
        <w:rFonts w:ascii="Calibri" w:hAnsi="Calibri"/>
        <w:bCs/>
        <w:noProof/>
      </w:rPr>
      <w:drawing>
        <wp:inline distT="0" distB="0" distL="0" distR="0">
          <wp:extent cx="5273675" cy="713105"/>
          <wp:effectExtent l="0" t="0" r="317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713105"/>
                  </a:xfrm>
                  <a:prstGeom prst="rect">
                    <a:avLst/>
                  </a:prstGeom>
                  <a:noFill/>
                </pic:spPr>
              </pic:pic>
            </a:graphicData>
          </a:graphic>
        </wp:inline>
      </w:drawing>
    </w:r>
  </w:p>
  <w:p w:rsidR="00F34705" w:rsidRDefault="00695C7A" w:rsidP="001E5E24">
    <w:pPr>
      <w:pStyle w:val="a5"/>
      <w:jc w:val="center"/>
      <w:rPr>
        <w:rFonts w:ascii="Calibri" w:hAnsi="Calibri"/>
      </w:rPr>
    </w:pPr>
    <w:r w:rsidRPr="000E0348">
      <w:rPr>
        <w:rFonts w:ascii="Calibri" w:hAnsi="Calibri"/>
        <w:bCs/>
      </w:rPr>
      <w:fldChar w:fldCharType="begin"/>
    </w:r>
    <w:r w:rsidR="00F34705" w:rsidRPr="000E0348">
      <w:rPr>
        <w:rFonts w:ascii="Calibri" w:hAnsi="Calibri"/>
        <w:bCs/>
      </w:rPr>
      <w:instrText xml:space="preserve"> PAGE </w:instrText>
    </w:r>
    <w:r w:rsidRPr="000E0348">
      <w:rPr>
        <w:rFonts w:ascii="Calibri" w:hAnsi="Calibri"/>
        <w:bCs/>
      </w:rPr>
      <w:fldChar w:fldCharType="separate"/>
    </w:r>
    <w:r w:rsidR="00DE50E2">
      <w:rPr>
        <w:rFonts w:ascii="Calibri" w:hAnsi="Calibri"/>
        <w:bCs/>
        <w:noProof/>
      </w:rPr>
      <w:t>1</w:t>
    </w:r>
    <w:r w:rsidRPr="000E0348">
      <w:rPr>
        <w:rFonts w:ascii="Calibri" w:hAnsi="Calibri"/>
        <w:bCs/>
      </w:rPr>
      <w:fldChar w:fldCharType="end"/>
    </w:r>
    <w:r w:rsidR="00F34705" w:rsidRPr="000E0348">
      <w:rPr>
        <w:rFonts w:ascii="Calibri" w:hAnsi="Calibri"/>
        <w:lang w:val="en-US"/>
      </w:rPr>
      <w:t>/</w:t>
    </w:r>
    <w:r w:rsidRPr="000E0348">
      <w:rPr>
        <w:rFonts w:ascii="Calibri" w:hAnsi="Calibri"/>
        <w:bCs/>
      </w:rPr>
      <w:fldChar w:fldCharType="begin"/>
    </w:r>
    <w:r w:rsidR="00F34705" w:rsidRPr="000E0348">
      <w:rPr>
        <w:rFonts w:ascii="Calibri" w:hAnsi="Calibri"/>
        <w:bCs/>
      </w:rPr>
      <w:instrText xml:space="preserve"> NUMPAGES  </w:instrText>
    </w:r>
    <w:r w:rsidRPr="000E0348">
      <w:rPr>
        <w:rFonts w:ascii="Calibri" w:hAnsi="Calibri"/>
        <w:bCs/>
      </w:rPr>
      <w:fldChar w:fldCharType="separate"/>
    </w:r>
    <w:r w:rsidR="00DE50E2">
      <w:rPr>
        <w:rFonts w:ascii="Calibri" w:hAnsi="Calibri"/>
        <w:bCs/>
        <w:noProof/>
      </w:rPr>
      <w:t>24</w:t>
    </w:r>
    <w:r w:rsidRPr="000E0348">
      <w:rPr>
        <w:rFonts w:ascii="Calibri" w:hAnsi="Calibri"/>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05" w:rsidRDefault="00695C7A" w:rsidP="007342F8">
    <w:pPr>
      <w:pStyle w:val="a5"/>
      <w:framePr w:wrap="around" w:vAnchor="text" w:hAnchor="margin" w:xAlign="right" w:y="1"/>
      <w:rPr>
        <w:rStyle w:val="a8"/>
      </w:rPr>
    </w:pPr>
    <w:r>
      <w:rPr>
        <w:rStyle w:val="a8"/>
      </w:rPr>
      <w:fldChar w:fldCharType="begin"/>
    </w:r>
    <w:r w:rsidR="00F34705">
      <w:rPr>
        <w:rStyle w:val="a8"/>
      </w:rPr>
      <w:instrText xml:space="preserve">PAGE  </w:instrText>
    </w:r>
    <w:r>
      <w:rPr>
        <w:rStyle w:val="a8"/>
      </w:rPr>
      <w:fldChar w:fldCharType="end"/>
    </w:r>
  </w:p>
  <w:p w:rsidR="00F34705" w:rsidRDefault="00F34705"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C2" w:rsidRDefault="009B3DC2">
      <w:r>
        <w:separator/>
      </w:r>
    </w:p>
  </w:footnote>
  <w:footnote w:type="continuationSeparator" w:id="1">
    <w:p w:rsidR="009B3DC2" w:rsidRDefault="009B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3E07ADC"/>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6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8">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0">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3">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4">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5">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6">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7">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9">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80">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2">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5">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6">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7">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8">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9">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1">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2">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3">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4">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5">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6">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7">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9">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1"/>
  </w:num>
  <w:num w:numId="3">
    <w:abstractNumId w:val="84"/>
  </w:num>
  <w:num w:numId="4">
    <w:abstractNumId w:val="28"/>
  </w:num>
  <w:num w:numId="5">
    <w:abstractNumId w:val="45"/>
  </w:num>
  <w:num w:numId="6">
    <w:abstractNumId w:val="69"/>
  </w:num>
  <w:num w:numId="7">
    <w:abstractNumId w:val="82"/>
  </w:num>
  <w:num w:numId="8">
    <w:abstractNumId w:val="89"/>
  </w:num>
  <w:num w:numId="9">
    <w:abstractNumId w:val="31"/>
  </w:num>
  <w:num w:numId="10">
    <w:abstractNumId w:val="33"/>
  </w:num>
  <w:num w:numId="11">
    <w:abstractNumId w:val="83"/>
  </w:num>
  <w:num w:numId="12">
    <w:abstractNumId w:val="75"/>
  </w:num>
  <w:num w:numId="13">
    <w:abstractNumId w:val="73"/>
  </w:num>
  <w:num w:numId="14">
    <w:abstractNumId w:val="16"/>
  </w:num>
  <w:num w:numId="15">
    <w:abstractNumId w:val="58"/>
  </w:num>
  <w:num w:numId="16">
    <w:abstractNumId w:val="41"/>
  </w:num>
  <w:num w:numId="17">
    <w:abstractNumId w:val="9"/>
  </w:num>
  <w:num w:numId="18">
    <w:abstractNumId w:val="97"/>
  </w:num>
  <w:num w:numId="19">
    <w:abstractNumId w:val="8"/>
  </w:num>
  <w:num w:numId="20">
    <w:abstractNumId w:val="32"/>
  </w:num>
  <w:num w:numId="21">
    <w:abstractNumId w:val="60"/>
  </w:num>
  <w:num w:numId="22">
    <w:abstractNumId w:val="96"/>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9"/>
  </w:num>
  <w:num w:numId="30">
    <w:abstractNumId w:val="37"/>
  </w:num>
  <w:num w:numId="31">
    <w:abstractNumId w:val="94"/>
  </w:num>
  <w:num w:numId="32">
    <w:abstractNumId w:val="25"/>
  </w:num>
  <w:num w:numId="33">
    <w:abstractNumId w:val="43"/>
  </w:num>
  <w:num w:numId="34">
    <w:abstractNumId w:val="59"/>
  </w:num>
  <w:num w:numId="35">
    <w:abstractNumId w:val="77"/>
  </w:num>
  <w:num w:numId="36">
    <w:abstractNumId w:val="91"/>
  </w:num>
  <w:num w:numId="37">
    <w:abstractNumId w:val="38"/>
  </w:num>
  <w:num w:numId="38">
    <w:abstractNumId w:val="7"/>
  </w:num>
  <w:num w:numId="39">
    <w:abstractNumId w:val="86"/>
  </w:num>
  <w:num w:numId="40">
    <w:abstractNumId w:val="30"/>
  </w:num>
  <w:num w:numId="41">
    <w:abstractNumId w:val="0"/>
  </w:num>
  <w:num w:numId="42">
    <w:abstractNumId w:val="80"/>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8"/>
  </w:num>
  <w:num w:numId="57">
    <w:abstractNumId w:val="70"/>
  </w:num>
  <w:num w:numId="58">
    <w:abstractNumId w:val="10"/>
  </w:num>
  <w:num w:numId="59">
    <w:abstractNumId w:val="56"/>
  </w:num>
  <w:num w:numId="60">
    <w:abstractNumId w:val="85"/>
  </w:num>
  <w:num w:numId="61">
    <w:abstractNumId w:val="90"/>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num>
  <w:num w:numId="65">
    <w:abstractNumId w:val="100"/>
  </w:num>
  <w:num w:numId="66">
    <w:abstractNumId w:val="95"/>
  </w:num>
  <w:num w:numId="67">
    <w:abstractNumId w:val="14"/>
  </w:num>
  <w:num w:numId="68">
    <w:abstractNumId w:val="51"/>
  </w:num>
  <w:num w:numId="69">
    <w:abstractNumId w:val="98"/>
  </w:num>
  <w:num w:numId="70">
    <w:abstractNumId w:val="64"/>
  </w:num>
  <w:num w:numId="71">
    <w:abstractNumId w:val="12"/>
  </w:num>
  <w:num w:numId="72">
    <w:abstractNumId w:val="49"/>
  </w:num>
  <w:num w:numId="73">
    <w:abstractNumId w:val="47"/>
  </w:num>
  <w:num w:numId="74">
    <w:abstractNumId w:val="78"/>
  </w:num>
  <w:num w:numId="75">
    <w:abstractNumId w:val="27"/>
  </w:num>
  <w:num w:numId="76">
    <w:abstractNumId w:val="74"/>
  </w:num>
  <w:num w:numId="77">
    <w:abstractNumId w:val="92"/>
  </w:num>
  <w:num w:numId="78">
    <w:abstractNumId w:val="11"/>
  </w:num>
  <w:num w:numId="79">
    <w:abstractNumId w:val="40"/>
  </w:num>
  <w:num w:numId="80">
    <w:abstractNumId w:val="42"/>
  </w:num>
  <w:num w:numId="81">
    <w:abstractNumId w:val="65"/>
  </w:num>
  <w:num w:numId="82">
    <w:abstractNumId w:val="79"/>
  </w:num>
  <w:num w:numId="83">
    <w:abstractNumId w:val="44"/>
  </w:num>
  <w:num w:numId="84">
    <w:abstractNumId w:val="21"/>
  </w:num>
  <w:num w:numId="85">
    <w:abstractNumId w:val="76"/>
  </w:num>
  <w:num w:numId="86">
    <w:abstractNumId w:val="19"/>
  </w:num>
  <w:num w:numId="87">
    <w:abstractNumId w:val="46"/>
  </w:num>
  <w:num w:numId="88">
    <w:abstractNumId w:val="61"/>
  </w:num>
  <w:num w:numId="89">
    <w:abstractNumId w:val="35"/>
  </w:num>
  <w:num w:numId="90">
    <w:abstractNumId w:val="53"/>
  </w:num>
  <w:num w:numId="91">
    <w:abstractNumId w:val="72"/>
  </w:num>
  <w:num w:numId="92">
    <w:abstractNumId w:val="68"/>
  </w:num>
  <w:num w:numId="93">
    <w:abstractNumId w:val="93"/>
  </w:num>
  <w:num w:numId="94">
    <w:abstractNumId w:val="67"/>
  </w:num>
  <w:num w:numId="95">
    <w:abstractNumId w:val="57"/>
  </w:num>
  <w:num w:numId="96">
    <w:abstractNumId w:val="71"/>
  </w:num>
  <w:num w:numId="97">
    <w:abstractNumId w:val="6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stylePaneFormatFilter w:val="3F01"/>
  <w:defaultTabStop w:val="720"/>
  <w:noPunctuationKerning/>
  <w:characterSpacingControl w:val="doNotCompress"/>
  <w:hdrShapeDefaults>
    <o:shapedefaults v:ext="edit" spidmax="7170"/>
  </w:hdrShapeDefaults>
  <w:footnotePr>
    <w:numFmt w:val="chicago"/>
    <w:numStart w:val="3"/>
    <w:footnote w:id="0"/>
    <w:footnote w:id="1"/>
  </w:footnotePr>
  <w:endnotePr>
    <w:endnote w:id="0"/>
    <w:endnote w:id="1"/>
  </w:endnotePr>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52D3"/>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69A1"/>
    <w:rsid w:val="001679AD"/>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57E"/>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0F13"/>
    <w:rsid w:val="001B1730"/>
    <w:rsid w:val="001B2FC4"/>
    <w:rsid w:val="001B33C8"/>
    <w:rsid w:val="001B3FAE"/>
    <w:rsid w:val="001B40DA"/>
    <w:rsid w:val="001B41B0"/>
    <w:rsid w:val="001B41B7"/>
    <w:rsid w:val="001B41B9"/>
    <w:rsid w:val="001B4FD7"/>
    <w:rsid w:val="001B5489"/>
    <w:rsid w:val="001B5EB3"/>
    <w:rsid w:val="001B7098"/>
    <w:rsid w:val="001B7198"/>
    <w:rsid w:val="001B7693"/>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19FC"/>
    <w:rsid w:val="001D2227"/>
    <w:rsid w:val="001D223E"/>
    <w:rsid w:val="001D2581"/>
    <w:rsid w:val="001D2A47"/>
    <w:rsid w:val="001D2CA5"/>
    <w:rsid w:val="001D36A6"/>
    <w:rsid w:val="001D3DDA"/>
    <w:rsid w:val="001D3FBB"/>
    <w:rsid w:val="001D4313"/>
    <w:rsid w:val="001D4320"/>
    <w:rsid w:val="001D493D"/>
    <w:rsid w:val="001D4F63"/>
    <w:rsid w:val="001D5C80"/>
    <w:rsid w:val="001D5EE4"/>
    <w:rsid w:val="001D700E"/>
    <w:rsid w:val="001D793A"/>
    <w:rsid w:val="001D7BDD"/>
    <w:rsid w:val="001E00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AAE"/>
    <w:rsid w:val="00225D77"/>
    <w:rsid w:val="002260FE"/>
    <w:rsid w:val="00226D03"/>
    <w:rsid w:val="00227217"/>
    <w:rsid w:val="00227493"/>
    <w:rsid w:val="00227765"/>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154"/>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1C6"/>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B62"/>
    <w:rsid w:val="00333CFA"/>
    <w:rsid w:val="00333EEA"/>
    <w:rsid w:val="0033444A"/>
    <w:rsid w:val="0033591B"/>
    <w:rsid w:val="00335CFB"/>
    <w:rsid w:val="00335D62"/>
    <w:rsid w:val="003368CF"/>
    <w:rsid w:val="00337286"/>
    <w:rsid w:val="003376E8"/>
    <w:rsid w:val="003404B7"/>
    <w:rsid w:val="00340825"/>
    <w:rsid w:val="003410EB"/>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1F10"/>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C8"/>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E17"/>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1CD5"/>
    <w:rsid w:val="00472D21"/>
    <w:rsid w:val="00472D38"/>
    <w:rsid w:val="00472FB2"/>
    <w:rsid w:val="004738AA"/>
    <w:rsid w:val="004744AF"/>
    <w:rsid w:val="0047476F"/>
    <w:rsid w:val="004758DF"/>
    <w:rsid w:val="00475FDF"/>
    <w:rsid w:val="0047623D"/>
    <w:rsid w:val="00476962"/>
    <w:rsid w:val="00476D94"/>
    <w:rsid w:val="0047739C"/>
    <w:rsid w:val="004779F4"/>
    <w:rsid w:val="00482467"/>
    <w:rsid w:val="004829BA"/>
    <w:rsid w:val="00482EF1"/>
    <w:rsid w:val="0048301B"/>
    <w:rsid w:val="004830E5"/>
    <w:rsid w:val="004838C1"/>
    <w:rsid w:val="00483B7D"/>
    <w:rsid w:val="0048494F"/>
    <w:rsid w:val="00485105"/>
    <w:rsid w:val="0048563A"/>
    <w:rsid w:val="0048674E"/>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77"/>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827"/>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4B3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31E"/>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3A76"/>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6F55"/>
    <w:rsid w:val="0060730E"/>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B5C"/>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5C7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464"/>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50A"/>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2874"/>
    <w:rsid w:val="007A4637"/>
    <w:rsid w:val="007A4715"/>
    <w:rsid w:val="007A554C"/>
    <w:rsid w:val="007A5CF0"/>
    <w:rsid w:val="007A62B4"/>
    <w:rsid w:val="007A63F4"/>
    <w:rsid w:val="007A6A17"/>
    <w:rsid w:val="007A6B20"/>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318"/>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5E3E"/>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A19"/>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32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861"/>
    <w:rsid w:val="008B7A5F"/>
    <w:rsid w:val="008C065A"/>
    <w:rsid w:val="008C0AED"/>
    <w:rsid w:val="008C11DA"/>
    <w:rsid w:val="008C13AA"/>
    <w:rsid w:val="008C1C7F"/>
    <w:rsid w:val="008C2B63"/>
    <w:rsid w:val="008C2CCA"/>
    <w:rsid w:val="008C385B"/>
    <w:rsid w:val="008C546F"/>
    <w:rsid w:val="008C59CA"/>
    <w:rsid w:val="008C5C75"/>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BC4"/>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08A"/>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7AA"/>
    <w:rsid w:val="00924DA2"/>
    <w:rsid w:val="00924E2A"/>
    <w:rsid w:val="009251F4"/>
    <w:rsid w:val="00925663"/>
    <w:rsid w:val="00927775"/>
    <w:rsid w:val="00927F2B"/>
    <w:rsid w:val="00927F9E"/>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7BE"/>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3D2"/>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3DC2"/>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D69"/>
    <w:rsid w:val="00A06F75"/>
    <w:rsid w:val="00A0751C"/>
    <w:rsid w:val="00A076BC"/>
    <w:rsid w:val="00A10049"/>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DEC"/>
    <w:rsid w:val="00A23EE9"/>
    <w:rsid w:val="00A24D13"/>
    <w:rsid w:val="00A24D1E"/>
    <w:rsid w:val="00A25365"/>
    <w:rsid w:val="00A25702"/>
    <w:rsid w:val="00A257B4"/>
    <w:rsid w:val="00A25BFD"/>
    <w:rsid w:val="00A25D2C"/>
    <w:rsid w:val="00A25FDA"/>
    <w:rsid w:val="00A26FF3"/>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A2A"/>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8D7"/>
    <w:rsid w:val="00AD0ADD"/>
    <w:rsid w:val="00AD13A5"/>
    <w:rsid w:val="00AD2456"/>
    <w:rsid w:val="00AD32EE"/>
    <w:rsid w:val="00AD39EE"/>
    <w:rsid w:val="00AD411F"/>
    <w:rsid w:val="00AD5050"/>
    <w:rsid w:val="00AD5928"/>
    <w:rsid w:val="00AD655E"/>
    <w:rsid w:val="00AD77A4"/>
    <w:rsid w:val="00AE0B6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7B3"/>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27D"/>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752"/>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2CD"/>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07FE8"/>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4BC"/>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4751"/>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AE1"/>
    <w:rsid w:val="00C90CF9"/>
    <w:rsid w:val="00C90D9F"/>
    <w:rsid w:val="00C91B23"/>
    <w:rsid w:val="00C91FAE"/>
    <w:rsid w:val="00C93140"/>
    <w:rsid w:val="00C93148"/>
    <w:rsid w:val="00C935A8"/>
    <w:rsid w:val="00C93A6D"/>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2FD1"/>
    <w:rsid w:val="00CE36F7"/>
    <w:rsid w:val="00CE442A"/>
    <w:rsid w:val="00CE44E3"/>
    <w:rsid w:val="00CE4710"/>
    <w:rsid w:val="00CE4BA4"/>
    <w:rsid w:val="00CE5478"/>
    <w:rsid w:val="00CE5ACD"/>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D98"/>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1786D"/>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6EE"/>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D6D"/>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0E2"/>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6FF"/>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705"/>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58E9"/>
    <w:rsid w:val="00F66DC5"/>
    <w:rsid w:val="00F70213"/>
    <w:rsid w:val="00F706F6"/>
    <w:rsid w:val="00F71108"/>
    <w:rsid w:val="00F712FA"/>
    <w:rsid w:val="00F72470"/>
    <w:rsid w:val="00F729C0"/>
    <w:rsid w:val="00F73991"/>
    <w:rsid w:val="00F73CB9"/>
    <w:rsid w:val="00F743CB"/>
    <w:rsid w:val="00F7478A"/>
    <w:rsid w:val="00F7523C"/>
    <w:rsid w:val="00F75A8E"/>
    <w:rsid w:val="00F75CC6"/>
    <w:rsid w:val="00F75D5A"/>
    <w:rsid w:val="00F76115"/>
    <w:rsid w:val="00F76E69"/>
    <w:rsid w:val="00F771E0"/>
    <w:rsid w:val="00F773D4"/>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612"/>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721"/>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1C0D"/>
    <w:rsid w:val="00FE220A"/>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31111165">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03BC-1439-47B7-8959-25211C0D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7086</Words>
  <Characters>38268</Characters>
  <Application>Microsoft Office Word</Application>
  <DocSecurity>0</DocSecurity>
  <Lines>318</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45264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User2</cp:lastModifiedBy>
  <cp:revision>2</cp:revision>
  <cp:lastPrinted>2017-08-23T11:38:00Z</cp:lastPrinted>
  <dcterms:created xsi:type="dcterms:W3CDTF">2018-05-31T05:44:00Z</dcterms:created>
  <dcterms:modified xsi:type="dcterms:W3CDTF">2018-05-31T05:44:00Z</dcterms:modified>
</cp:coreProperties>
</file>