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jc w:val="center"/>
        <w:tblInd w:w="108" w:type="dxa"/>
        <w:tblLook w:val="04A0"/>
      </w:tblPr>
      <w:tblGrid>
        <w:gridCol w:w="1600"/>
        <w:gridCol w:w="1560"/>
        <w:gridCol w:w="3920"/>
        <w:gridCol w:w="1780"/>
      </w:tblGrid>
      <w:tr w:rsidR="0066295C" w:rsidRPr="0066295C" w:rsidTr="0066295C">
        <w:trPr>
          <w:trHeight w:val="780"/>
          <w:jc w:val="center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ΛΕΙΤΟΥΡΓΙΚΑ ΚΕΝΑ ΤΜΗΜΑΤΩΝ ΥΠΟΔΟΧΗΣ</w:t>
            </w:r>
          </w:p>
        </w:tc>
      </w:tr>
      <w:tr w:rsidR="0066295C" w:rsidRPr="0066295C" w:rsidTr="0066295C">
        <w:trPr>
          <w:trHeight w:val="645"/>
          <w:jc w:val="center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ΔΠΕ ΧΑΛΚΙΔΙΚΗΣ</w:t>
            </w:r>
          </w:p>
        </w:tc>
      </w:tr>
      <w:tr w:rsidR="0066295C" w:rsidRPr="0066295C" w:rsidTr="0066295C">
        <w:trPr>
          <w:trHeight w:val="1395"/>
          <w:jc w:val="center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« Ένταξη Ευάλωτων Κοινωνικών Ομάδων (ΕΚΟ) στα Δημοτικά Σχολεία- Τάξεις Υποδοχής – ΑΠ6-ΑΠ8-ΑΠ9», του ΕΠ «Ανάπτυξη Ανθρώπινου Δυναμικού, Εκπαίδευση και Δια Βίου Μάθηση» του ΕΣΠΑ 2014-2020</w:t>
            </w:r>
          </w:p>
        </w:tc>
      </w:tr>
      <w:tr w:rsidR="0066295C" w:rsidRPr="0066295C" w:rsidTr="0066295C">
        <w:trPr>
          <w:trHeight w:val="106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ΕΠΩΝΥΜΙΑ ΣΧΟΛΕΙΟΥ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66295C" w:rsidRPr="0066295C" w:rsidTr="0066295C">
        <w:trPr>
          <w:trHeight w:val="78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Δ.Σ.ΠΕΥΚΟΧΩΡΙΟΥ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6295C" w:rsidRPr="0066295C" w:rsidTr="0066295C">
        <w:trPr>
          <w:trHeight w:val="82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Δ.Σ.ΣΗΜΑΝΤΡΩΝ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6295C" w:rsidRPr="0066295C" w:rsidTr="0066295C">
        <w:trPr>
          <w:trHeight w:val="99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Δ.Σ.ΜΕΤΑΜΟΡΦΩΣΗΣ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6295C" w:rsidRPr="0066295C" w:rsidTr="0066295C">
        <w:trPr>
          <w:trHeight w:val="8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4ο Δ.Σ. Ν.ΜΟΥΔΑΝΙΩΝ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6295C" w:rsidRPr="0066295C" w:rsidTr="0066295C">
        <w:trPr>
          <w:trHeight w:val="76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1ο Δ.Σ. Ν.ΜΟΥΔΑΝΙΩΝ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6295C" w:rsidRPr="0066295C" w:rsidTr="0066295C">
        <w:trPr>
          <w:trHeight w:val="9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Δ.Σ.Ν.ΠΟΤΙΔΑΙΑΣ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6295C" w:rsidRPr="0066295C" w:rsidTr="0066295C">
        <w:trPr>
          <w:trHeight w:val="96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Δ.Σ. ΦΟΥΡΚΑΣ - ΚΑΣΣΑΝΔΡΙΝΟΥ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6295C" w:rsidRPr="0066295C" w:rsidTr="0066295C">
        <w:trPr>
          <w:trHeight w:val="78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6295C">
              <w:rPr>
                <w:rFonts w:ascii="Calibri" w:eastAsia="Times New Roman" w:hAnsi="Calibri" w:cs="Times New Roman"/>
                <w:color w:val="000000"/>
                <w:lang w:eastAsia="el-GR"/>
              </w:rPr>
              <w:t>Δ.Σ. ΓΕΡΑΚΙΝΗΣ - ΚΑΛΥΒΩΝ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66295C" w:rsidRPr="0066295C" w:rsidRDefault="0066295C" w:rsidP="00662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</w:tbl>
    <w:p w:rsidR="000C580E" w:rsidRDefault="0066295C" w:rsidP="0066295C">
      <w:pPr>
        <w:jc w:val="center"/>
      </w:pPr>
      <w:r w:rsidRPr="0066295C">
        <w:drawing>
          <wp:inline distT="0" distB="0" distL="0" distR="0">
            <wp:extent cx="5391150" cy="95250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Εικόνα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80E" w:rsidSect="0066295C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295C"/>
    <w:rsid w:val="000C580E"/>
    <w:rsid w:val="0066295C"/>
    <w:rsid w:val="00C1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2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chryssa</dc:creator>
  <cp:lastModifiedBy>chryssa</cp:lastModifiedBy>
  <cp:revision>1</cp:revision>
  <dcterms:created xsi:type="dcterms:W3CDTF">2017-11-10T09:45:00Z</dcterms:created>
  <dcterms:modified xsi:type="dcterms:W3CDTF">2017-11-10T10:56:00Z</dcterms:modified>
</cp:coreProperties>
</file>