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Pr="00E905BA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284EA9" w:rsidRPr="000822A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0822AA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0822A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0822AA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C1A81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E905BA">
        <w:rPr>
          <w:rFonts w:asciiTheme="minorHAnsi" w:hAnsiTheme="minorHAnsi" w:cstheme="minorHAnsi"/>
          <w:iCs/>
        </w:rPr>
        <w:t xml:space="preserve">Πολύγυρος,  </w:t>
      </w:r>
      <w:r w:rsidR="00BC1A81">
        <w:rPr>
          <w:rFonts w:asciiTheme="minorHAnsi" w:hAnsiTheme="minorHAnsi" w:cstheme="minorHAnsi"/>
          <w:iCs/>
        </w:rPr>
        <w:t>19</w:t>
      </w:r>
      <w:r w:rsidRPr="00E905BA">
        <w:rPr>
          <w:rFonts w:asciiTheme="minorHAnsi" w:hAnsiTheme="minorHAnsi" w:cstheme="minorHAnsi"/>
          <w:iCs/>
        </w:rPr>
        <w:t>-</w:t>
      </w:r>
      <w:r w:rsidR="00CD66CD" w:rsidRPr="00E905BA">
        <w:rPr>
          <w:rFonts w:asciiTheme="minorHAnsi" w:hAnsiTheme="minorHAnsi" w:cstheme="minorHAnsi"/>
          <w:iCs/>
        </w:rPr>
        <w:t>02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E905BA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E905BA">
        <w:rPr>
          <w:rFonts w:asciiTheme="minorHAnsi" w:hAnsiTheme="minorHAnsi" w:cstheme="minorHAnsi"/>
          <w:iCs/>
        </w:rPr>
        <w:t>Πρωτ</w:t>
      </w:r>
      <w:proofErr w:type="spellEnd"/>
      <w:r w:rsidRPr="00E905BA">
        <w:rPr>
          <w:rFonts w:asciiTheme="minorHAnsi" w:hAnsiTheme="minorHAnsi" w:cstheme="minorHAnsi"/>
          <w:iCs/>
        </w:rPr>
        <w:t>.: Φ.11.2/</w:t>
      </w:r>
      <w:r w:rsidR="00E15777">
        <w:rPr>
          <w:rFonts w:asciiTheme="minorHAnsi" w:hAnsiTheme="minorHAnsi" w:cstheme="minorHAnsi"/>
          <w:iCs/>
        </w:rPr>
        <w:t>1062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</w:p>
    <w:p w:rsidR="00284EA9" w:rsidRPr="00BC1A81" w:rsidRDefault="00284EA9" w:rsidP="00284EA9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  <w:r w:rsidRPr="00BC1A81">
        <w:rPr>
          <w:rFonts w:asciiTheme="minorHAnsi" w:hAnsiTheme="minorHAnsi" w:cstheme="minorHAnsi"/>
          <w:b/>
          <w:iCs/>
          <w:sz w:val="28"/>
          <w:szCs w:val="28"/>
        </w:rPr>
        <w:t>ΑΠΟΦΑΣΗ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274AE7" w:rsidRPr="00E905BA">
        <w:rPr>
          <w:rFonts w:asciiTheme="minorHAnsi" w:hAnsiTheme="minorHAnsi" w:cstheme="minorHAnsi"/>
          <w:b/>
          <w:bCs/>
        </w:rPr>
        <w:t>Προσωρινή τοποθέτηση αναπληρώ</w:t>
      </w:r>
      <w:r w:rsidR="00BC1A81">
        <w:rPr>
          <w:rFonts w:asciiTheme="minorHAnsi" w:hAnsiTheme="minorHAnsi" w:cstheme="minorHAnsi"/>
          <w:b/>
          <w:bCs/>
        </w:rPr>
        <w:t>τριας εκπαιδευτικού</w:t>
      </w:r>
      <w:r w:rsidR="00E15777">
        <w:rPr>
          <w:rFonts w:asciiTheme="minorHAnsi" w:hAnsiTheme="minorHAnsi" w:cstheme="minorHAnsi"/>
          <w:b/>
          <w:bCs/>
        </w:rPr>
        <w:t xml:space="preserve"> ΕΣΠΑ, κλάδου ΠΕ6</w:t>
      </w:r>
      <w:r w:rsidR="00BC1A81">
        <w:rPr>
          <w:rFonts w:asciiTheme="minorHAnsi" w:hAnsiTheme="minorHAnsi" w:cstheme="minorHAnsi"/>
          <w:b/>
          <w:bCs/>
        </w:rPr>
        <w:t>0</w:t>
      </w:r>
      <w:r w:rsidRPr="00E905BA">
        <w:rPr>
          <w:rFonts w:asciiTheme="minorHAnsi" w:hAnsiTheme="minorHAnsi" w:cstheme="minorHAnsi"/>
          <w:b/>
          <w:iCs/>
        </w:rPr>
        <w:t>.</w:t>
      </w:r>
    </w:p>
    <w:p w:rsidR="00284EA9" w:rsidRPr="00E905BA" w:rsidRDefault="00D05BF4" w:rsidP="00284EA9">
      <w:pPr>
        <w:jc w:val="both"/>
        <w:rPr>
          <w:rFonts w:asciiTheme="minorHAnsi" w:hAnsiTheme="minorHAnsi" w:cstheme="minorHAnsi"/>
          <w:b/>
          <w:i/>
        </w:rPr>
      </w:pPr>
      <w:r w:rsidRPr="00D05BF4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b/>
          <w:iCs/>
        </w:rPr>
      </w:pPr>
      <w:r w:rsidRPr="00E905BA">
        <w:rPr>
          <w:rFonts w:asciiTheme="minorHAnsi" w:hAnsiTheme="minorHAnsi" w:cstheme="minorHAnsi"/>
          <w:b/>
        </w:rPr>
        <w:t>Ο Δ/</w:t>
      </w:r>
      <w:proofErr w:type="spellStart"/>
      <w:r w:rsidRPr="00E905BA">
        <w:rPr>
          <w:rFonts w:asciiTheme="minorHAnsi" w:hAnsiTheme="minorHAnsi" w:cstheme="minorHAnsi"/>
          <w:b/>
        </w:rPr>
        <w:t>ντής</w:t>
      </w:r>
      <w:proofErr w:type="spellEnd"/>
      <w:r w:rsidRPr="00E905BA">
        <w:rPr>
          <w:rFonts w:asciiTheme="minorHAnsi" w:hAnsiTheme="minorHAnsi" w:cstheme="minorHAnsi"/>
          <w:b/>
        </w:rPr>
        <w:t xml:space="preserve">   Α/</w:t>
      </w:r>
      <w:proofErr w:type="spellStart"/>
      <w:r w:rsidRPr="00E905BA">
        <w:rPr>
          <w:rFonts w:asciiTheme="minorHAnsi" w:hAnsiTheme="minorHAnsi" w:cstheme="minorHAnsi"/>
          <w:b/>
        </w:rPr>
        <w:t>θμιας</w:t>
      </w:r>
      <w:proofErr w:type="spellEnd"/>
      <w:r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Pr="00E905BA">
        <w:rPr>
          <w:rFonts w:asciiTheme="minorHAnsi" w:hAnsiTheme="minorHAnsi" w:cstheme="minorHAnsi"/>
          <w:b/>
        </w:rPr>
        <w:t>Εκπ</w:t>
      </w:r>
      <w:proofErr w:type="spellEnd"/>
      <w:r w:rsidRPr="00E905BA">
        <w:rPr>
          <w:rFonts w:asciiTheme="minorHAnsi" w:hAnsiTheme="minorHAnsi" w:cstheme="minorHAnsi"/>
          <w:b/>
        </w:rPr>
        <w:t>/σης Ν.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E905BA" w:rsidRDefault="00284EA9" w:rsidP="00CD66C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CD66CD" w:rsidRPr="00E905BA" w:rsidRDefault="00CD66CD" w:rsidP="00274AE7">
      <w:pPr>
        <w:jc w:val="center"/>
        <w:rPr>
          <w:rFonts w:asciiTheme="minorHAnsi" w:hAnsiTheme="minorHAnsi" w:cstheme="minorHAnsi"/>
        </w:rPr>
      </w:pPr>
    </w:p>
    <w:p w:rsidR="00E15777" w:rsidRPr="00E15777" w:rsidRDefault="00E15777" w:rsidP="00E15777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Τις διατάξεις του Π.Δ. 50/96.</w:t>
      </w:r>
    </w:p>
    <w:p w:rsidR="00E15777" w:rsidRPr="00E15777" w:rsidRDefault="00E15777" w:rsidP="00E15777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Τις διατάξεις του Π.Δ. 100/97.</w:t>
      </w:r>
    </w:p>
    <w:p w:rsidR="00E15777" w:rsidRPr="00E15777" w:rsidRDefault="00E15777" w:rsidP="00E15777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 xml:space="preserve"> Τις διατάξεις του Π.Δ. 39/98. </w:t>
      </w:r>
    </w:p>
    <w:p w:rsidR="00E15777" w:rsidRPr="00E15777" w:rsidRDefault="00E15777" w:rsidP="00E1577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 xml:space="preserve">Τις διατάξεις του Π.Δ. 1/2003.   </w:t>
      </w:r>
    </w:p>
    <w:p w:rsidR="00E15777" w:rsidRPr="00E15777" w:rsidRDefault="00E15777" w:rsidP="00E1577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 xml:space="preserve">Τις διατάξεις του Ν. 1566/85.  </w:t>
      </w:r>
    </w:p>
    <w:p w:rsidR="00E15777" w:rsidRPr="00E15777" w:rsidRDefault="00E15777" w:rsidP="00E1577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Την με αριθ. 25786/Ε1/16.02.2015 Υ.Α. με θέμα: «Πρόσληψη 12 εκπαιδευτικών κλάδου ΠΕ70-Δασκάλων και 26 εκπαιδευτικών κλάδου ΠΕ60-Νηπιαγωγών ως προσωρινών αναπληρωτών στο πλαίσιο υλοποίησης των Πράξεων «Υποστήριξη των Ολοήμερων Σχολείων (Β) – ΑΠ 1, ΑΠ2, ΑΠ3» του Ε.Π. «Εκπαίδευση και Δια Βίου Μάθηση» του ΕΣΠΑ 2007-2013 για το διδακτικό έτος 2014-2015».</w:t>
      </w:r>
    </w:p>
    <w:p w:rsidR="00E15777" w:rsidRPr="00E15777" w:rsidRDefault="00E15777" w:rsidP="00E1577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Την με αριθ. 88/18-2-2015 δήλωση τοποθέτησης της αναπληρώτριας εκπαιδευτικού, κλάδου ΠΕ60, Αγγελοπούλου Χριστίνας.</w:t>
      </w:r>
    </w:p>
    <w:p w:rsidR="00585C4B" w:rsidRPr="00E15777" w:rsidRDefault="00CD66CD" w:rsidP="00E15777">
      <w:pPr>
        <w:pStyle w:val="a4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E15777">
        <w:rPr>
          <w:rFonts w:asciiTheme="minorHAnsi" w:hAnsiTheme="minorHAnsi" w:cstheme="minorHAnsi"/>
        </w:rPr>
        <w:t xml:space="preserve">Την με αριθ. </w:t>
      </w:r>
      <w:r w:rsidR="00BC1A81" w:rsidRPr="00E15777">
        <w:rPr>
          <w:rFonts w:asciiTheme="minorHAnsi" w:hAnsiTheme="minorHAnsi" w:cstheme="minorHAnsi"/>
          <w:b/>
        </w:rPr>
        <w:t>5/18</w:t>
      </w:r>
      <w:r w:rsidRPr="00E15777">
        <w:rPr>
          <w:rFonts w:asciiTheme="minorHAnsi" w:hAnsiTheme="minorHAnsi" w:cstheme="minorHAnsi"/>
          <w:b/>
        </w:rPr>
        <w:t>-02</w:t>
      </w:r>
      <w:r w:rsidR="00585C4B" w:rsidRPr="00E15777">
        <w:rPr>
          <w:rFonts w:asciiTheme="minorHAnsi" w:hAnsiTheme="minorHAnsi" w:cstheme="minorHAnsi"/>
          <w:b/>
        </w:rPr>
        <w:t>-2015</w:t>
      </w:r>
      <w:r w:rsidR="00585C4B" w:rsidRPr="00E15777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E15777" w:rsidRDefault="00CD66CD" w:rsidP="00E15777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E15777">
        <w:rPr>
          <w:rFonts w:asciiTheme="minorHAnsi" w:hAnsiTheme="minorHAnsi" w:cstheme="minorHAnsi"/>
          <w:iCs/>
        </w:rPr>
        <w:t>θμιας</w:t>
      </w:r>
      <w:proofErr w:type="spellEnd"/>
      <w:r w:rsidRPr="00E15777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E15777">
        <w:rPr>
          <w:rFonts w:asciiTheme="minorHAnsi" w:hAnsiTheme="minorHAnsi" w:cstheme="minorHAnsi"/>
          <w:iCs/>
        </w:rPr>
        <w:t>θμιας</w:t>
      </w:r>
      <w:proofErr w:type="spellEnd"/>
      <w:r w:rsidRPr="00E15777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E15777">
        <w:rPr>
          <w:rFonts w:asciiTheme="minorHAnsi" w:hAnsiTheme="minorHAnsi" w:cstheme="minorHAnsi"/>
          <w:iCs/>
        </w:rPr>
        <w:t>τ.β΄</w:t>
      </w:r>
      <w:proofErr w:type="spellEnd"/>
      <w:r w:rsidRPr="00E15777">
        <w:rPr>
          <w:rFonts w:asciiTheme="minorHAnsi" w:hAnsiTheme="minorHAnsi" w:cstheme="minorHAnsi"/>
          <w:iCs/>
        </w:rPr>
        <w:t>).</w:t>
      </w:r>
    </w:p>
    <w:p w:rsidR="00E15777" w:rsidRPr="00E15777" w:rsidRDefault="00E15777" w:rsidP="00E15777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E15777">
        <w:rPr>
          <w:rFonts w:asciiTheme="minorHAnsi" w:hAnsiTheme="minorHAnsi" w:cstheme="minorHAnsi"/>
          <w:iCs/>
        </w:rPr>
        <w:t>Τις λειτουργικές ανάγκες του 4</w:t>
      </w:r>
      <w:r w:rsidRPr="00E15777">
        <w:rPr>
          <w:rFonts w:asciiTheme="minorHAnsi" w:hAnsiTheme="minorHAnsi" w:cstheme="minorHAnsi"/>
          <w:iCs/>
          <w:vertAlign w:val="superscript"/>
        </w:rPr>
        <w:t>ου</w:t>
      </w:r>
      <w:r w:rsidRPr="00E15777">
        <w:rPr>
          <w:rFonts w:asciiTheme="minorHAnsi" w:hAnsiTheme="minorHAnsi" w:cstheme="minorHAnsi"/>
          <w:iCs/>
        </w:rPr>
        <w:t xml:space="preserve"> Νηπιαγωγείου Πολυγύρου.</w:t>
      </w:r>
    </w:p>
    <w:p w:rsidR="00E15777" w:rsidRDefault="00284EA9" w:rsidP="00E15777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05BA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E15777" w:rsidRDefault="00E15777" w:rsidP="00E15777"/>
    <w:p w:rsidR="00E15777" w:rsidRPr="00E15777" w:rsidRDefault="00E15777" w:rsidP="00E15777"/>
    <w:p w:rsidR="00BC1A81" w:rsidRDefault="00E15777" w:rsidP="00BC1A8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6300470" cy="457200"/>
            <wp:effectExtent l="19050" t="0" r="5080" b="0"/>
            <wp:docPr id="1" name="Εικόνα 1" descr="C:\Users\VALASIA\Desktop\ΛΟΓΟΤΥΠΟ ΕΣ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SIA\Desktop\ΛΟΓΟΤΥΠΟ ΕΣΠ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4B" w:rsidRDefault="00C665BD" w:rsidP="00BC1A81">
      <w:pPr>
        <w:spacing w:line="360" w:lineRule="auto"/>
        <w:jc w:val="both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lastRenderedPageBreak/>
        <w:t>Τοποθετούμε</w:t>
      </w:r>
      <w:r w:rsidR="00274AE7" w:rsidRPr="00E905BA">
        <w:rPr>
          <w:rFonts w:asciiTheme="minorHAnsi" w:hAnsiTheme="minorHAnsi" w:cstheme="minorHAnsi"/>
        </w:rPr>
        <w:t xml:space="preserve"> προσωρινά</w:t>
      </w:r>
      <w:r w:rsidR="00092AE0" w:rsidRPr="00E905BA">
        <w:rPr>
          <w:rFonts w:asciiTheme="minorHAnsi" w:hAnsiTheme="minorHAnsi" w:cstheme="minorHAnsi"/>
        </w:rPr>
        <w:t>,</w:t>
      </w:r>
      <w:r w:rsidR="00274AE7" w:rsidRPr="00E905BA">
        <w:rPr>
          <w:rFonts w:asciiTheme="minorHAnsi" w:hAnsiTheme="minorHAnsi" w:cstheme="minorHAnsi"/>
        </w:rPr>
        <w:t xml:space="preserve"> </w:t>
      </w:r>
      <w:r w:rsidR="00BC1A81">
        <w:rPr>
          <w:rFonts w:asciiTheme="minorHAnsi" w:hAnsiTheme="minorHAnsi" w:cstheme="minorHAnsi"/>
          <w:b/>
        </w:rPr>
        <w:t>από 18</w:t>
      </w:r>
      <w:r w:rsidR="005F47FF" w:rsidRPr="00E905BA">
        <w:rPr>
          <w:rFonts w:asciiTheme="minorHAnsi" w:hAnsiTheme="minorHAnsi" w:cstheme="minorHAnsi"/>
          <w:b/>
        </w:rPr>
        <w:t>-</w:t>
      </w:r>
      <w:r w:rsidR="00BC1A81">
        <w:rPr>
          <w:rFonts w:asciiTheme="minorHAnsi" w:hAnsiTheme="minorHAnsi" w:cstheme="minorHAnsi"/>
          <w:b/>
        </w:rPr>
        <w:t>0</w:t>
      </w:r>
      <w:r w:rsidR="005F47FF" w:rsidRPr="00E905BA">
        <w:rPr>
          <w:rFonts w:asciiTheme="minorHAnsi" w:hAnsiTheme="minorHAnsi" w:cstheme="minorHAnsi"/>
          <w:b/>
        </w:rPr>
        <w:t>2</w:t>
      </w:r>
      <w:r w:rsidR="00274AE7" w:rsidRPr="00E905BA">
        <w:rPr>
          <w:rFonts w:asciiTheme="minorHAnsi" w:hAnsiTheme="minorHAnsi" w:cstheme="minorHAnsi"/>
          <w:b/>
        </w:rPr>
        <w:t>-2015</w:t>
      </w:r>
      <w:r w:rsidR="00092AE0" w:rsidRPr="00BC1A81">
        <w:rPr>
          <w:rFonts w:asciiTheme="minorHAnsi" w:hAnsiTheme="minorHAnsi" w:cstheme="minorHAnsi"/>
        </w:rPr>
        <w:t>,</w:t>
      </w:r>
      <w:r w:rsidR="00274AE7" w:rsidRPr="00E905BA">
        <w:rPr>
          <w:rFonts w:asciiTheme="minorHAnsi" w:hAnsiTheme="minorHAnsi" w:cstheme="minorHAnsi"/>
        </w:rPr>
        <w:t xml:space="preserve"> την αναπλη</w:t>
      </w:r>
      <w:r w:rsidR="00E15777">
        <w:rPr>
          <w:rFonts w:asciiTheme="minorHAnsi" w:hAnsiTheme="minorHAnsi" w:cstheme="minorHAnsi"/>
        </w:rPr>
        <w:t>ρώτρια εκπαιδευτικό, κλάδου ΠΕ6</w:t>
      </w:r>
      <w:r w:rsidR="00BC1A81">
        <w:rPr>
          <w:rFonts w:asciiTheme="minorHAnsi" w:hAnsiTheme="minorHAnsi" w:cstheme="minorHAnsi"/>
        </w:rPr>
        <w:t>0</w:t>
      </w:r>
      <w:r w:rsidR="00274AE7" w:rsidRPr="00E905BA">
        <w:rPr>
          <w:rFonts w:asciiTheme="minorHAnsi" w:hAnsiTheme="minorHAnsi" w:cstheme="minorHAnsi"/>
        </w:rPr>
        <w:t xml:space="preserve">, </w:t>
      </w:r>
      <w:r w:rsidR="00E15777">
        <w:rPr>
          <w:rFonts w:asciiTheme="minorHAnsi" w:hAnsiTheme="minorHAnsi" w:cstheme="minorHAnsi"/>
        </w:rPr>
        <w:t>Αγγελοπούλου Χριστίνα</w:t>
      </w:r>
      <w:r w:rsidR="00BC1A81">
        <w:rPr>
          <w:rFonts w:asciiTheme="minorHAnsi" w:hAnsiTheme="minorHAnsi" w:cstheme="minorHAnsi"/>
        </w:rPr>
        <w:t xml:space="preserve"> στο </w:t>
      </w:r>
      <w:r w:rsidR="00E15777">
        <w:rPr>
          <w:rFonts w:asciiTheme="minorHAnsi" w:hAnsiTheme="minorHAnsi" w:cstheme="minorHAnsi"/>
        </w:rPr>
        <w:t>4</w:t>
      </w:r>
      <w:r w:rsidR="00BC1A81" w:rsidRPr="00BC1A81">
        <w:rPr>
          <w:rFonts w:asciiTheme="minorHAnsi" w:hAnsiTheme="minorHAnsi" w:cstheme="minorHAnsi"/>
          <w:vertAlign w:val="superscript"/>
        </w:rPr>
        <w:t>ο</w:t>
      </w:r>
      <w:r w:rsidR="00BC1A81">
        <w:rPr>
          <w:rFonts w:asciiTheme="minorHAnsi" w:hAnsiTheme="minorHAnsi" w:cstheme="minorHAnsi"/>
        </w:rPr>
        <w:t xml:space="preserve"> </w:t>
      </w:r>
      <w:r w:rsidR="00E15777">
        <w:rPr>
          <w:rFonts w:asciiTheme="minorHAnsi" w:hAnsiTheme="minorHAnsi" w:cstheme="minorHAnsi"/>
        </w:rPr>
        <w:t>Νηπιαγωγείο Πολυγύρου</w:t>
      </w:r>
      <w:r w:rsidR="00A22FB4" w:rsidRPr="00E905BA">
        <w:rPr>
          <w:rFonts w:asciiTheme="minorHAnsi" w:hAnsiTheme="minorHAnsi" w:cstheme="minorHAnsi"/>
        </w:rPr>
        <w:t xml:space="preserve">. 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Look w:val="04A0"/>
      </w:tblPr>
      <w:tblGrid>
        <w:gridCol w:w="2943"/>
        <w:gridCol w:w="1276"/>
        <w:gridCol w:w="3384"/>
        <w:gridCol w:w="2535"/>
      </w:tblGrid>
      <w:tr w:rsidR="00BC1A81" w:rsidTr="00BC1A81">
        <w:trPr>
          <w:trHeight w:val="699"/>
        </w:trPr>
        <w:tc>
          <w:tcPr>
            <w:tcW w:w="2943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1276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ΚΛΑΔΟΣ</w:t>
            </w:r>
          </w:p>
        </w:tc>
        <w:tc>
          <w:tcPr>
            <w:tcW w:w="3384" w:type="dxa"/>
            <w:vAlign w:val="center"/>
          </w:tcPr>
          <w:p w:rsidR="00E15777" w:rsidRDefault="00E15777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ΝΗΠΙΑΓΩΓΕΙΟ</w:t>
            </w:r>
          </w:p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ΠΡΟΣΩΡΙΝΗΣ ΤΟΠΟΘΕΤΗΣΗΣ</w:t>
            </w:r>
          </w:p>
        </w:tc>
        <w:tc>
          <w:tcPr>
            <w:tcW w:w="2535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ΗΜΕΡΟΜΗΝΙΑ ΑΝΑΛΗΨΗΣ ΥΠΗΡΕΣΙΑΣ</w:t>
            </w:r>
          </w:p>
        </w:tc>
      </w:tr>
      <w:tr w:rsidR="00BC1A81" w:rsidTr="00BC1A81">
        <w:tc>
          <w:tcPr>
            <w:tcW w:w="2943" w:type="dxa"/>
            <w:vAlign w:val="center"/>
          </w:tcPr>
          <w:p w:rsidR="00BC1A81" w:rsidRDefault="00E15777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ΑΓΓΕΛΟΠΟΥΛΟΥ ΧΡΙΣΤΙΝΑ</w:t>
            </w:r>
          </w:p>
        </w:tc>
        <w:tc>
          <w:tcPr>
            <w:tcW w:w="1276" w:type="dxa"/>
            <w:vAlign w:val="center"/>
          </w:tcPr>
          <w:p w:rsidR="00BC1A81" w:rsidRDefault="00E15777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ΠΕ60</w:t>
            </w:r>
          </w:p>
        </w:tc>
        <w:tc>
          <w:tcPr>
            <w:tcW w:w="3384" w:type="dxa"/>
            <w:vAlign w:val="center"/>
          </w:tcPr>
          <w:p w:rsidR="00BC1A81" w:rsidRDefault="00E15777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15777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ΝΗΠΙΑΓΩΓΕΙΟ ΠΟΛΥΓΥΡΟΥ</w:t>
            </w:r>
          </w:p>
        </w:tc>
        <w:tc>
          <w:tcPr>
            <w:tcW w:w="2535" w:type="dxa"/>
            <w:vAlign w:val="center"/>
          </w:tcPr>
          <w:p w:rsidR="00BC1A81" w:rsidRDefault="00E15777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18.02.2015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Pr="00BC1A81" w:rsidRDefault="00BC1A81" w:rsidP="00BC1A81">
      <w:pPr>
        <w:jc w:val="both"/>
        <w:rPr>
          <w:rFonts w:asciiTheme="minorHAnsi" w:hAnsiTheme="minorHAnsi" w:cstheme="minorHAnsi"/>
        </w:rPr>
      </w:pPr>
      <w:r w:rsidRPr="00BC1A81">
        <w:rPr>
          <w:rFonts w:asciiTheme="minorHAnsi" w:hAnsiTheme="minorHAnsi" w:cstheme="minorHAnsi"/>
          <w:b/>
          <w:u w:val="single"/>
        </w:rPr>
        <w:t>ΚΟΙΝΟΠΟΙΗΣΗ</w:t>
      </w:r>
      <w:r w:rsidRPr="00BC1A81">
        <w:rPr>
          <w:rFonts w:asciiTheme="minorHAnsi" w:hAnsiTheme="minorHAnsi" w:cstheme="minorHAnsi"/>
        </w:rPr>
        <w:t>:</w:t>
      </w:r>
    </w:p>
    <w:p w:rsidR="00BC1A81" w:rsidRDefault="00BC1A81" w:rsidP="00BC1A81">
      <w:pPr>
        <w:jc w:val="both"/>
        <w:rPr>
          <w:rFonts w:asciiTheme="minorHAnsi" w:hAnsiTheme="minorHAnsi" w:cstheme="minorHAnsi"/>
        </w:rPr>
      </w:pPr>
      <w:r w:rsidRPr="00BC1A81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="00E15777">
        <w:rPr>
          <w:rFonts w:asciiTheme="minorHAnsi" w:hAnsiTheme="minorHAnsi" w:cstheme="minorHAnsi"/>
        </w:rPr>
        <w:t>4</w:t>
      </w:r>
      <w:r w:rsidR="00E15777" w:rsidRPr="00E15777">
        <w:rPr>
          <w:rFonts w:asciiTheme="minorHAnsi" w:hAnsiTheme="minorHAnsi" w:cstheme="minorHAnsi"/>
          <w:vertAlign w:val="superscript"/>
        </w:rPr>
        <w:t>ο</w:t>
      </w:r>
      <w:r w:rsidR="00E15777">
        <w:rPr>
          <w:rFonts w:asciiTheme="minorHAnsi" w:hAnsiTheme="minorHAnsi" w:cstheme="minorHAnsi"/>
        </w:rPr>
        <w:t xml:space="preserve"> ΝΗΠΙΑΓΩΓΕΙΟ ΠΟΛΥΓΥΡΟΥ</w:t>
      </w:r>
    </w:p>
    <w:p w:rsidR="00BC1A81" w:rsidRDefault="00BC1A81" w:rsidP="00BC1A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ΠΜ ΕΚΠΑΙΔΕΥΤΙΚΟΥ</w:t>
      </w:r>
    </w:p>
    <w:p w:rsidR="00BC1A81" w:rsidRPr="00BC1A81" w:rsidRDefault="00BC1A81" w:rsidP="00BC1A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ΑΡΧΕΙΟ</w:t>
      </w:r>
    </w:p>
    <w:p w:rsidR="00284EA9" w:rsidRPr="00E905BA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284EA9" w:rsidRPr="00E55FBC" w:rsidRDefault="00D05BF4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D05BF4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91.5pt;width:279pt;height:126pt;z-index:251658752" filled="f" stroked="f">
            <v:textbox style="mso-next-textbox:#_x0000_s1027">
              <w:txbxContent>
                <w:p w:rsidR="00A22FB4" w:rsidRDefault="00A22FB4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22FB4" w:rsidRPr="00E905BA" w:rsidRDefault="00A22FB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E15777">
      <w:r w:rsidRPr="00E15777">
        <w:drawing>
          <wp:inline distT="0" distB="0" distL="0" distR="0">
            <wp:extent cx="6300470" cy="457200"/>
            <wp:effectExtent l="19050" t="0" r="5080" b="0"/>
            <wp:docPr id="4" name="Εικόνα 1" descr="C:\Users\VALASIA\Desktop\ΛΟΓΟΤΥΠΟ ΕΣΠ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ASIA\Desktop\ΛΟΓΟΤΥΠΟ ΕΣΠ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692C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4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822AA"/>
    <w:rsid w:val="00092AE0"/>
    <w:rsid w:val="001A1D08"/>
    <w:rsid w:val="00274AE7"/>
    <w:rsid w:val="00284EA9"/>
    <w:rsid w:val="003125CE"/>
    <w:rsid w:val="0031732E"/>
    <w:rsid w:val="0034017C"/>
    <w:rsid w:val="004C1035"/>
    <w:rsid w:val="004C777C"/>
    <w:rsid w:val="00585C4B"/>
    <w:rsid w:val="005F47FF"/>
    <w:rsid w:val="006A5199"/>
    <w:rsid w:val="007276ED"/>
    <w:rsid w:val="007D5169"/>
    <w:rsid w:val="007E183B"/>
    <w:rsid w:val="00844CEA"/>
    <w:rsid w:val="00967CCE"/>
    <w:rsid w:val="00A22FB4"/>
    <w:rsid w:val="00A25F8B"/>
    <w:rsid w:val="00A5257C"/>
    <w:rsid w:val="00AF4B5E"/>
    <w:rsid w:val="00BC1A81"/>
    <w:rsid w:val="00BE3650"/>
    <w:rsid w:val="00C665BD"/>
    <w:rsid w:val="00C944A3"/>
    <w:rsid w:val="00CD66CD"/>
    <w:rsid w:val="00D05BF4"/>
    <w:rsid w:val="00E15777"/>
    <w:rsid w:val="00E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13</cp:revision>
  <cp:lastPrinted>2015-01-16T06:24:00Z</cp:lastPrinted>
  <dcterms:created xsi:type="dcterms:W3CDTF">2015-01-15T10:07:00Z</dcterms:created>
  <dcterms:modified xsi:type="dcterms:W3CDTF">2015-02-20T06:07:00Z</dcterms:modified>
</cp:coreProperties>
</file>