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11" w:rsidRPr="00FA45FF" w:rsidRDefault="00D67811" w:rsidP="00FA45FF">
      <w:pPr>
        <w:rPr>
          <w:rFonts w:ascii="Calibri" w:hAnsi="Calibri"/>
        </w:rPr>
      </w:pPr>
      <w:r>
        <w:rPr>
          <w:noProof/>
        </w:rPr>
        <w:pict>
          <v:shape id="Εικόνα 1" o:spid="_x0000_s1026" type="#_x0000_t75" alt="firma" style="position:absolute;margin-left:11.25pt;margin-top:9.2pt;width:72.15pt;height:76.15pt;z-index:251656192;visibility:visible">
            <v:imagedata r:id="rId7" o:title=""/>
          </v:shape>
        </w:pict>
      </w:r>
    </w:p>
    <w:p w:rsidR="00D67811" w:rsidRPr="00484C92" w:rsidRDefault="00D67811" w:rsidP="003335F8">
      <w:pPr>
        <w:pStyle w:val="Heading1"/>
        <w:ind w:left="567"/>
        <w:rPr>
          <w:bCs w:val="0"/>
          <w:sz w:val="16"/>
          <w:szCs w:val="1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0.6pt;margin-top:.4pt;width:309.75pt;height:112.3pt;z-index:251654144" filled="f" stroked="f" strokeweight="3pt">
            <v:textbox style="mso-next-textbox:#_x0000_s1027">
              <w:txbxContent>
                <w:p w:rsidR="00D67811" w:rsidRPr="00160D0D" w:rsidRDefault="00D67811" w:rsidP="0071163B">
                  <w:pPr>
                    <w:jc w:val="center"/>
                    <w:rPr>
                      <w:rFonts w:ascii="Arial Black" w:hAnsi="Arial Black"/>
                      <w:b/>
                      <w:sz w:val="26"/>
                      <w:szCs w:val="26"/>
                    </w:rPr>
                  </w:pPr>
                  <w:r w:rsidRPr="00012233">
                    <w:rPr>
                      <w:rFonts w:ascii="Georgia" w:hAnsi="Georgia" w:cs="Segoe UI"/>
                      <w:b/>
                      <w:bCs/>
                      <w:color w:val="333333"/>
                      <w:lang w:val="en-GB"/>
                    </w:rPr>
                    <w:t>Hellenic</w:t>
                  </w:r>
                  <w:r w:rsidRPr="00012233">
                    <w:rPr>
                      <w:rFonts w:ascii="Georgia" w:hAnsi="Georgia" w:cs="Segoe UI"/>
                      <w:b/>
                      <w:bCs/>
                      <w:color w:val="333333"/>
                      <w:sz w:val="28"/>
                      <w:szCs w:val="28"/>
                    </w:rPr>
                    <w:t xml:space="preserve"> </w:t>
                  </w:r>
                  <w:r w:rsidRPr="00012233">
                    <w:rPr>
                      <w:rFonts w:ascii="Georgia" w:hAnsi="Georgia" w:cs="Segoe UI"/>
                      <w:b/>
                      <w:bCs/>
                      <w:color w:val="333333"/>
                      <w:sz w:val="28"/>
                      <w:szCs w:val="28"/>
                      <w:lang w:val="en-GB"/>
                    </w:rPr>
                    <w:t>Mathematical</w:t>
                  </w:r>
                  <w:r w:rsidRPr="00012233">
                    <w:rPr>
                      <w:rFonts w:ascii="Georgia" w:hAnsi="Georgia" w:cs="Segoe UI"/>
                      <w:b/>
                      <w:bCs/>
                      <w:color w:val="333333"/>
                      <w:sz w:val="28"/>
                      <w:szCs w:val="28"/>
                    </w:rPr>
                    <w:t xml:space="preserve"> </w:t>
                  </w:r>
                  <w:r w:rsidRPr="00012233">
                    <w:rPr>
                      <w:rFonts w:ascii="Georgia" w:hAnsi="Georgia" w:cs="Segoe UI"/>
                      <w:b/>
                      <w:bCs/>
                      <w:color w:val="333333"/>
                      <w:sz w:val="28"/>
                      <w:szCs w:val="28"/>
                      <w:lang w:val="en-GB"/>
                    </w:rPr>
                    <w:t>Society</w:t>
                  </w:r>
                  <w:r w:rsidRPr="00160D0D">
                    <w:rPr>
                      <w:rFonts w:ascii="Arial Black" w:hAnsi="Arial Black"/>
                      <w:b/>
                      <w:sz w:val="26"/>
                      <w:szCs w:val="26"/>
                    </w:rPr>
                    <w:t xml:space="preserve"> ΕΛΛΗΝΙΚΗ ΜΑΘΗΜΑΤΙΚΗ ΕΤΑΙΡΕΙΑ</w:t>
                  </w:r>
                </w:p>
                <w:p w:rsidR="00D67811" w:rsidRPr="00EF2782" w:rsidRDefault="00D67811" w:rsidP="0071163B">
                  <w:pPr>
                    <w:jc w:val="center"/>
                    <w:rPr>
                      <w:b/>
                      <w:color w:val="1D1B11"/>
                    </w:rPr>
                  </w:pPr>
                  <w:r w:rsidRPr="00EF2782">
                    <w:rPr>
                      <w:b/>
                      <w:color w:val="1D1B11"/>
                    </w:rPr>
                    <w:t>ΠΑΡΑΡΤΗΜΑ ΚΕΝΤΡΙΚΗΣ ΜΑΚΕΔΟΝΙΑΣ</w:t>
                  </w:r>
                </w:p>
                <w:p w:rsidR="00D67811" w:rsidRPr="00037709" w:rsidRDefault="00D67811" w:rsidP="0071163B">
                  <w:pPr>
                    <w:jc w:val="center"/>
                    <w:rPr>
                      <w:sz w:val="18"/>
                      <w:szCs w:val="18"/>
                    </w:rPr>
                  </w:pPr>
                  <w:r w:rsidRPr="00037709">
                    <w:rPr>
                      <w:sz w:val="18"/>
                      <w:szCs w:val="18"/>
                    </w:rPr>
                    <w:t>Διεύθυνση: Προξένου Κορομηλά 51</w:t>
                  </w:r>
                </w:p>
                <w:p w:rsidR="00D67811" w:rsidRPr="00037709" w:rsidRDefault="00D67811" w:rsidP="0071163B">
                  <w:pPr>
                    <w:jc w:val="center"/>
                    <w:rPr>
                      <w:sz w:val="18"/>
                      <w:szCs w:val="18"/>
                    </w:rPr>
                  </w:pPr>
                  <w:r w:rsidRPr="00037709">
                    <w:rPr>
                      <w:sz w:val="18"/>
                      <w:szCs w:val="18"/>
                    </w:rPr>
                    <w:t>Τ.Κ. 54622 Θεσσαλονίκη</w:t>
                  </w:r>
                </w:p>
                <w:p w:rsidR="00D67811" w:rsidRPr="00037709" w:rsidRDefault="00D67811" w:rsidP="0071163B">
                  <w:pPr>
                    <w:jc w:val="center"/>
                    <w:rPr>
                      <w:sz w:val="18"/>
                      <w:szCs w:val="18"/>
                      <w:lang w:val="fr-FR"/>
                    </w:rPr>
                  </w:pPr>
                  <w:r w:rsidRPr="00037709">
                    <w:rPr>
                      <w:sz w:val="18"/>
                      <w:szCs w:val="18"/>
                    </w:rPr>
                    <w:t>Τηλ</w:t>
                  </w:r>
                  <w:r w:rsidRPr="00037709">
                    <w:rPr>
                      <w:sz w:val="18"/>
                      <w:szCs w:val="18"/>
                      <w:lang w:val="fr-FR"/>
                    </w:rPr>
                    <w:t>: 2310 285377</w:t>
                  </w:r>
                  <w:r w:rsidRPr="00037709">
                    <w:rPr>
                      <w:sz w:val="18"/>
                      <w:szCs w:val="18"/>
                    </w:rPr>
                    <w:t xml:space="preserve"> </w:t>
                  </w:r>
                  <w:r w:rsidRPr="00037709">
                    <w:rPr>
                      <w:sz w:val="18"/>
                      <w:szCs w:val="18"/>
                      <w:lang w:val="fr-FR"/>
                    </w:rPr>
                    <w:t>Fax: 2310 285377</w:t>
                  </w:r>
                </w:p>
                <w:p w:rsidR="00D67811" w:rsidRPr="00037709" w:rsidRDefault="00D67811" w:rsidP="0071163B">
                  <w:pPr>
                    <w:jc w:val="center"/>
                    <w:rPr>
                      <w:sz w:val="18"/>
                      <w:szCs w:val="18"/>
                      <w:lang w:val="fr-FR"/>
                    </w:rPr>
                  </w:pPr>
                  <w:r w:rsidRPr="00037709">
                    <w:rPr>
                      <w:color w:val="000000"/>
                      <w:sz w:val="18"/>
                      <w:szCs w:val="18"/>
                      <w:lang w:val="fr-FR"/>
                    </w:rPr>
                    <w:t>e-mail: </w:t>
                  </w:r>
                  <w:hyperlink r:id="rId8" w:history="1">
                    <w:r w:rsidRPr="00037709">
                      <w:rPr>
                        <w:rStyle w:val="Hyperlink"/>
                        <w:color w:val="000000"/>
                        <w:sz w:val="18"/>
                        <w:szCs w:val="18"/>
                        <w:lang w:val="fr-FR"/>
                      </w:rPr>
                      <w:t>emethes@otenet.gr</w:t>
                    </w:r>
                  </w:hyperlink>
                  <w:r w:rsidRPr="00037709">
                    <w:rPr>
                      <w:color w:val="000000"/>
                      <w:sz w:val="18"/>
                      <w:szCs w:val="18"/>
                      <w:lang w:val="fr-FR"/>
                    </w:rPr>
                    <w:t xml:space="preserve">  </w:t>
                  </w:r>
                  <w:r w:rsidRPr="00037709">
                    <w:rPr>
                      <w:color w:val="000000"/>
                      <w:sz w:val="18"/>
                      <w:szCs w:val="18"/>
                      <w:lang w:val="fr-FR"/>
                    </w:rPr>
                    <w:br/>
                  </w:r>
                  <w:hyperlink r:id="rId9" w:history="1">
                    <w:r w:rsidRPr="00037709">
                      <w:rPr>
                        <w:rStyle w:val="Hyperlink"/>
                        <w:sz w:val="18"/>
                        <w:szCs w:val="18"/>
                        <w:lang w:val="fr-FR"/>
                      </w:rPr>
                      <w:t>http://www.emethes.gr</w:t>
                    </w:r>
                  </w:hyperlink>
                </w:p>
                <w:p w:rsidR="00D67811" w:rsidRPr="0007317C" w:rsidRDefault="00D67811" w:rsidP="0071163B">
                  <w:pPr>
                    <w:jc w:val="center"/>
                    <w:rPr>
                      <w:lang w:val="fr-FR"/>
                    </w:rPr>
                  </w:pPr>
                </w:p>
              </w:txbxContent>
            </v:textbox>
            <w10:wrap type="square"/>
          </v:shape>
        </w:pict>
      </w:r>
      <w:r>
        <w:rPr>
          <w:noProof/>
        </w:rPr>
        <w:pict>
          <v:shape id="_x0000_s1028" type="#_x0000_t75" style="position:absolute;left:0;text-align:left;margin-left:380.7pt;margin-top:0;width:108pt;height:54pt;z-index:251655168">
            <v:imagedata r:id="rId10" o:title=""/>
            <w10:wrap type="square"/>
          </v:shape>
          <o:OLEObject Type="Embed" ProgID="MSPhotoEd.3" ShapeID="_x0000_s1028" DrawAspect="Content" ObjectID="_1425292558" r:id="rId11"/>
        </w:pict>
      </w:r>
    </w:p>
    <w:p w:rsidR="00D67811" w:rsidRDefault="00D67811" w:rsidP="003335F8">
      <w:pPr>
        <w:pStyle w:val="BodyText"/>
        <w:ind w:left="567"/>
        <w:jc w:val="center"/>
        <w:rPr>
          <w:rFonts w:ascii="Monotype Corsiva" w:hAnsi="Monotype Corsiva"/>
          <w:i/>
          <w:spacing w:val="60"/>
          <w:sz w:val="36"/>
          <w:lang w:val="en-US"/>
        </w:rPr>
      </w:pPr>
    </w:p>
    <w:p w:rsidR="00D67811" w:rsidRDefault="00D67811" w:rsidP="003335F8">
      <w:pPr>
        <w:pStyle w:val="BodyText"/>
        <w:ind w:left="567"/>
        <w:jc w:val="center"/>
        <w:rPr>
          <w:rFonts w:ascii="Monotype Corsiva" w:hAnsi="Monotype Corsiva"/>
          <w:i/>
          <w:spacing w:val="60"/>
          <w:sz w:val="36"/>
        </w:rPr>
      </w:pPr>
      <w:r>
        <w:rPr>
          <w:noProof/>
        </w:rPr>
        <w:pict>
          <v:shape id="_x0000_s1029" type="#_x0000_t202" style="position:absolute;left:0;text-align:left;margin-left:362.6pt;margin-top:16.45pt;width:135.75pt;height:45.25pt;z-index:251658240" filled="f" stroked="f">
            <v:textbox style="mso-next-textbox:#_x0000_s1029">
              <w:txbxContent>
                <w:p w:rsidR="00D67811" w:rsidRPr="005122CA" w:rsidRDefault="00D67811" w:rsidP="0071163B">
                  <w:pPr>
                    <w:pStyle w:val="BodyText"/>
                    <w:rPr>
                      <w:rFonts w:ascii="Calibri" w:hAnsi="Calibri" w:cs="Calibri"/>
                      <w:sz w:val="22"/>
                      <w:szCs w:val="22"/>
                      <w:lang w:val="en-US"/>
                    </w:rPr>
                  </w:pPr>
                  <w:r w:rsidRPr="005E7021">
                    <w:rPr>
                      <w:rFonts w:ascii="Calibri" w:hAnsi="Calibri" w:cs="Calibri"/>
                      <w:sz w:val="22"/>
                      <w:szCs w:val="22"/>
                    </w:rPr>
                    <w:t xml:space="preserve">Θεσσαλονίκη </w:t>
                  </w:r>
                  <w:r>
                    <w:rPr>
                      <w:rFonts w:ascii="Calibri" w:hAnsi="Calibri" w:cs="Calibri"/>
                      <w:sz w:val="22"/>
                      <w:szCs w:val="22"/>
                    </w:rPr>
                    <w:t>15</w:t>
                  </w:r>
                  <w:r w:rsidRPr="005E7021">
                    <w:rPr>
                      <w:rFonts w:ascii="Calibri" w:hAnsi="Calibri" w:cs="Calibri"/>
                      <w:sz w:val="22"/>
                      <w:szCs w:val="22"/>
                    </w:rPr>
                    <w:t>-</w:t>
                  </w:r>
                  <w:r>
                    <w:rPr>
                      <w:rFonts w:ascii="Calibri" w:hAnsi="Calibri" w:cs="Calibri"/>
                      <w:sz w:val="22"/>
                      <w:szCs w:val="22"/>
                    </w:rPr>
                    <w:t>3</w:t>
                  </w:r>
                  <w:r w:rsidRPr="005E7021">
                    <w:rPr>
                      <w:rFonts w:ascii="Calibri" w:hAnsi="Calibri" w:cs="Calibri"/>
                      <w:sz w:val="22"/>
                      <w:szCs w:val="22"/>
                    </w:rPr>
                    <w:t>-201</w:t>
                  </w:r>
                  <w:r>
                    <w:rPr>
                      <w:rFonts w:ascii="Calibri" w:hAnsi="Calibri" w:cs="Calibri"/>
                      <w:sz w:val="22"/>
                      <w:szCs w:val="22"/>
                      <w:lang w:val="en-US"/>
                    </w:rPr>
                    <w:t>3</w:t>
                  </w:r>
                </w:p>
                <w:p w:rsidR="00D67811" w:rsidRPr="00BA030B" w:rsidRDefault="00D67811" w:rsidP="0071163B">
                  <w:pPr>
                    <w:pStyle w:val="BodyText"/>
                    <w:spacing w:before="120"/>
                    <w:rPr>
                      <w:rFonts w:ascii="Calibri" w:hAnsi="Calibri" w:cs="Calibri"/>
                      <w:b/>
                      <w:bCs/>
                      <w:sz w:val="22"/>
                      <w:szCs w:val="22"/>
                    </w:rPr>
                  </w:pPr>
                  <w:r w:rsidRPr="005E7021">
                    <w:rPr>
                      <w:rFonts w:ascii="Calibri" w:hAnsi="Calibri" w:cs="Calibri"/>
                      <w:sz w:val="22"/>
                      <w:szCs w:val="22"/>
                    </w:rPr>
                    <w:t xml:space="preserve">Αριθμ. Πρωτ. </w:t>
                  </w:r>
                  <w:r>
                    <w:rPr>
                      <w:rFonts w:ascii="Calibri" w:hAnsi="Calibri" w:cs="Calibri"/>
                      <w:sz w:val="22"/>
                      <w:szCs w:val="22"/>
                    </w:rPr>
                    <w:t>16</w:t>
                  </w:r>
                </w:p>
              </w:txbxContent>
            </v:textbox>
            <w10:wrap type="square"/>
          </v:shape>
        </w:pict>
      </w:r>
    </w:p>
    <w:p w:rsidR="00D67811" w:rsidRDefault="00D67811" w:rsidP="003335F8">
      <w:pPr>
        <w:pStyle w:val="BodyText"/>
        <w:ind w:left="567"/>
        <w:jc w:val="center"/>
        <w:rPr>
          <w:rFonts w:ascii="Monotype Corsiva" w:hAnsi="Monotype Corsiva"/>
          <w:i/>
          <w:spacing w:val="60"/>
          <w:sz w:val="36"/>
        </w:rPr>
      </w:pPr>
    </w:p>
    <w:p w:rsidR="00D67811" w:rsidRDefault="00D67811" w:rsidP="0071163B">
      <w:pPr>
        <w:jc w:val="center"/>
        <w:rPr>
          <w:sz w:val="28"/>
          <w:szCs w:val="28"/>
          <w:lang w:val="en-US"/>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0.45pt;margin-top:9.35pt;width:455.25pt;height:.05pt;z-index:251657216" o:connectortype="straight" strokecolor="#c6d9f1" strokeweight="3pt">
            <v:imagedata embosscolor="shadow add(51)"/>
            <v:shadow on="t" type="perspective" color="#622423" opacity=".5" offset="1pt" offset2="-1pt"/>
          </v:shape>
        </w:pict>
      </w:r>
    </w:p>
    <w:p w:rsidR="00D67811" w:rsidRPr="006F1FB2" w:rsidRDefault="00D67811" w:rsidP="0071163B">
      <w:pPr>
        <w:jc w:val="center"/>
        <w:rPr>
          <w:sz w:val="28"/>
          <w:szCs w:val="28"/>
          <w:lang w:val="en-US"/>
        </w:rPr>
      </w:pPr>
      <w:r>
        <w:rPr>
          <w:noProof/>
        </w:rPr>
        <w:pict>
          <v:shape id="_x0000_s1031" type="#_x0000_t202" style="position:absolute;left:0;text-align:left;margin-left:282.5pt;margin-top:6.9pt;width:245.25pt;height:117.2pt;z-index:251661312" stroked="f">
            <v:textbox style="mso-next-textbox:#_x0000_s1031">
              <w:txbxContent>
                <w:p w:rsidR="00D67811" w:rsidRPr="0051742A" w:rsidRDefault="00D67811" w:rsidP="00FD0DBD">
                  <w:pPr>
                    <w:ind w:firstLine="709"/>
                    <w:jc w:val="right"/>
                    <w:rPr>
                      <w:b/>
                      <w:sz w:val="28"/>
                      <w:szCs w:val="28"/>
                    </w:rPr>
                  </w:pPr>
                  <w:r>
                    <w:rPr>
                      <w:b/>
                      <w:sz w:val="28"/>
                      <w:szCs w:val="28"/>
                    </w:rPr>
                    <w:t xml:space="preserve">  </w:t>
                  </w:r>
                </w:p>
                <w:p w:rsidR="00D67811" w:rsidRPr="004210B9" w:rsidRDefault="00D67811" w:rsidP="00BA030B">
                  <w:pPr>
                    <w:spacing w:line="360" w:lineRule="auto"/>
                    <w:rPr>
                      <w:b/>
                      <w:sz w:val="28"/>
                      <w:szCs w:val="28"/>
                    </w:rPr>
                  </w:pPr>
                </w:p>
                <w:p w:rsidR="00D67811" w:rsidRPr="00DA54A9" w:rsidRDefault="00D67811" w:rsidP="00BA030B">
                  <w:pPr>
                    <w:ind w:left="851" w:hanging="671"/>
                    <w:rPr>
                      <w:rFonts w:ascii="Calibri" w:hAnsi="Calibri"/>
                      <w:sz w:val="20"/>
                      <w:szCs w:val="20"/>
                    </w:rPr>
                  </w:pPr>
                </w:p>
                <w:p w:rsidR="00D67811" w:rsidRPr="00340114" w:rsidRDefault="00D67811" w:rsidP="003B4357">
                  <w:pPr>
                    <w:rPr>
                      <w:rFonts w:ascii="Calibri" w:hAnsi="Calibri"/>
                    </w:rPr>
                  </w:pPr>
                </w:p>
              </w:txbxContent>
            </v:textbox>
          </v:shape>
        </w:pict>
      </w:r>
    </w:p>
    <w:p w:rsidR="00D67811" w:rsidRPr="00D50DFD" w:rsidRDefault="00D67811" w:rsidP="00B75571">
      <w:pPr>
        <w:rPr>
          <w:rFonts w:ascii="Calibri" w:hAnsi="Calibri"/>
        </w:rPr>
      </w:pPr>
    </w:p>
    <w:p w:rsidR="00D67811" w:rsidRDefault="00D67811" w:rsidP="00C60860">
      <w:pPr>
        <w:pStyle w:val="Default"/>
        <w:ind w:right="424"/>
        <w:rPr>
          <w:b/>
          <w:bCs/>
        </w:rPr>
      </w:pPr>
    </w:p>
    <w:p w:rsidR="00D67811" w:rsidRDefault="00D67811" w:rsidP="00C60860">
      <w:pPr>
        <w:pStyle w:val="Default"/>
        <w:ind w:right="424"/>
        <w:rPr>
          <w:b/>
          <w:bCs/>
        </w:rPr>
      </w:pPr>
    </w:p>
    <w:p w:rsidR="00D67811" w:rsidRDefault="00D67811" w:rsidP="00C60860">
      <w:pPr>
        <w:pStyle w:val="Default"/>
        <w:ind w:right="424"/>
        <w:rPr>
          <w:b/>
          <w:bCs/>
        </w:rPr>
      </w:pPr>
      <w:r>
        <w:rPr>
          <w:b/>
          <w:bCs/>
        </w:rPr>
        <w:t>\</w:t>
      </w:r>
    </w:p>
    <w:p w:rsidR="00D67811" w:rsidRDefault="00D67811" w:rsidP="00C60860">
      <w:pPr>
        <w:pStyle w:val="Default"/>
        <w:ind w:right="424"/>
        <w:rPr>
          <w:b/>
          <w:bCs/>
        </w:rPr>
      </w:pPr>
    </w:p>
    <w:p w:rsidR="00D67811" w:rsidRDefault="00D67811" w:rsidP="00C60860">
      <w:pPr>
        <w:pStyle w:val="Default"/>
        <w:ind w:right="424"/>
        <w:rPr>
          <w:b/>
          <w:bCs/>
        </w:rPr>
      </w:pPr>
    </w:p>
    <w:p w:rsidR="00D67811" w:rsidRDefault="00D67811" w:rsidP="00C60860">
      <w:pPr>
        <w:pStyle w:val="Default"/>
        <w:ind w:right="424"/>
        <w:rPr>
          <w:b/>
          <w:bCs/>
        </w:rPr>
      </w:pPr>
    </w:p>
    <w:p w:rsidR="00D67811" w:rsidRDefault="00D67811" w:rsidP="00C60860">
      <w:pPr>
        <w:pStyle w:val="Default"/>
        <w:ind w:right="424"/>
      </w:pPr>
      <w:r w:rsidRPr="00BA030B">
        <w:t>ΘΕΜΑ: « 5</w:t>
      </w:r>
      <w:r w:rsidRPr="00BA030B">
        <w:rPr>
          <w:vertAlign w:val="superscript"/>
        </w:rPr>
        <w:t>η</w:t>
      </w:r>
      <w:r w:rsidRPr="00BA030B">
        <w:t xml:space="preserve"> Διεθνή Μαθηματική Εβδομάδα 2013» </w:t>
      </w:r>
    </w:p>
    <w:p w:rsidR="00D67811" w:rsidRPr="00C60860" w:rsidRDefault="00D67811" w:rsidP="00C60860">
      <w:pPr>
        <w:pStyle w:val="Default"/>
        <w:ind w:right="424"/>
        <w:rPr>
          <w:rFonts w:ascii="Calibri" w:hAnsi="Calibri"/>
        </w:rPr>
      </w:pPr>
    </w:p>
    <w:p w:rsidR="00D67811" w:rsidRDefault="00D67811" w:rsidP="0008200A">
      <w:pPr>
        <w:spacing w:line="360" w:lineRule="auto"/>
        <w:ind w:left="567" w:right="424"/>
        <w:jc w:val="both"/>
        <w:rPr>
          <w:rFonts w:ascii="Calibri" w:hAnsi="Calibri"/>
        </w:rPr>
      </w:pPr>
      <w:r>
        <w:rPr>
          <w:rFonts w:ascii="Calibri" w:hAnsi="Calibri"/>
        </w:rPr>
        <w:t xml:space="preserve">      Στις 27-31 Μαρτίου του 2013 στην Θεσσαλονίκη η Ελληνική Μαθηματική Εταιρεία Παράρτημα Μακεδονίας θα διοργανώσει την 5</w:t>
      </w:r>
      <w:r>
        <w:rPr>
          <w:rFonts w:ascii="Calibri" w:hAnsi="Calibri"/>
          <w:vertAlign w:val="superscript"/>
        </w:rPr>
        <w:t>η</w:t>
      </w:r>
      <w:r>
        <w:rPr>
          <w:rFonts w:ascii="Calibri" w:hAnsi="Calibri"/>
        </w:rPr>
        <w:t xml:space="preserve"> Διεθνή Μαθηματική Εβδομάδα με θέμα: </w:t>
      </w:r>
      <w:r>
        <w:rPr>
          <w:rFonts w:ascii="Calibri" w:hAnsi="Calibri"/>
          <w:highlight w:val="yellow"/>
        </w:rPr>
        <w:t>Μαθηματικές Διαδρομές και Αναζητήσεις</w:t>
      </w:r>
      <w:r>
        <w:rPr>
          <w:rFonts w:ascii="Calibri" w:hAnsi="Calibri"/>
        </w:rPr>
        <w:t>.</w:t>
      </w:r>
    </w:p>
    <w:p w:rsidR="00D67811" w:rsidRDefault="00D67811" w:rsidP="0008200A">
      <w:pPr>
        <w:spacing w:line="360" w:lineRule="auto"/>
        <w:ind w:left="567" w:right="424"/>
        <w:jc w:val="both"/>
        <w:rPr>
          <w:rFonts w:ascii="Calibri" w:hAnsi="Calibri"/>
        </w:rPr>
      </w:pPr>
      <w:r>
        <w:rPr>
          <w:rFonts w:ascii="Calibri" w:hAnsi="Calibri"/>
        </w:rPr>
        <w:t>Θα ήταν ιδιαίτερη τιμή εάν στην έναρξη του συνεδρίου παρευρίσκονταν εκπρόσωπος της Περιφερειακής Διεύθυνσης Πρωτ/θμιας &amp; Δ/βαθμιας Εκπ/σης Κεντρικής Μακεδονίας  και απεύθυνε σύντομο χαιρετισμό.</w:t>
      </w:r>
    </w:p>
    <w:p w:rsidR="00D67811" w:rsidRDefault="00D67811" w:rsidP="0008200A">
      <w:pPr>
        <w:spacing w:line="360" w:lineRule="auto"/>
        <w:ind w:left="567" w:right="424"/>
        <w:jc w:val="both"/>
        <w:rPr>
          <w:rFonts w:ascii="Calibri" w:hAnsi="Calibri"/>
        </w:rPr>
      </w:pPr>
      <w:r>
        <w:rPr>
          <w:rFonts w:ascii="Calibri" w:hAnsi="Calibri"/>
        </w:rPr>
        <w:t xml:space="preserve">     Στις εργασίες της 5</w:t>
      </w:r>
      <w:r>
        <w:rPr>
          <w:rFonts w:ascii="Calibri" w:hAnsi="Calibri"/>
          <w:vertAlign w:val="superscript"/>
        </w:rPr>
        <w:t>ης</w:t>
      </w:r>
      <w:r>
        <w:rPr>
          <w:rFonts w:ascii="Calibri" w:hAnsi="Calibri"/>
        </w:rPr>
        <w:t xml:space="preserve"> Μαθηματικής Εβδομάδας συμμετέχουν ως εισηγητές 125 καθηγητές όλων των βαθμίδων της Εκπαίδευσης από την Ελλάδα και προσκεκλημένοι ομιλητές από 12 Πανεπιστήμια της Ευρώπης και Αμερικής.</w:t>
      </w:r>
    </w:p>
    <w:p w:rsidR="00D67811" w:rsidRDefault="00D67811" w:rsidP="0008200A">
      <w:pPr>
        <w:spacing w:line="360" w:lineRule="auto"/>
        <w:ind w:left="567" w:right="424"/>
        <w:jc w:val="both"/>
        <w:rPr>
          <w:rFonts w:ascii="Calibri" w:hAnsi="Calibri"/>
        </w:rPr>
      </w:pPr>
      <w:r>
        <w:rPr>
          <w:rFonts w:ascii="Calibri" w:hAnsi="Calibri"/>
        </w:rPr>
        <w:t xml:space="preserve">     Στην διάρκεια της Μαθηματικής Εβδομάδος θα υπάρχουν διαδραστικές εκθέσεις,  αλλά και πλήθος δραστηριοτήτων για μαθητές με συμμετοχές σχολείων (επίδειξη, εξοικείωση χρήσης διαδραστικού πίνακα, χρήση εγκεκριμένων λογισμικών του Υπουργείου Παιδείας, παρουσίαση εργασιών </w:t>
      </w:r>
      <w:r>
        <w:rPr>
          <w:rFonts w:ascii="Calibri" w:hAnsi="Calibri"/>
          <w:lang w:val="en-US"/>
        </w:rPr>
        <w:t>project</w:t>
      </w:r>
      <w:r w:rsidRPr="00A76391">
        <w:rPr>
          <w:rFonts w:ascii="Calibri" w:hAnsi="Calibri"/>
        </w:rPr>
        <w:t xml:space="preserve"> </w:t>
      </w:r>
      <w:r>
        <w:rPr>
          <w:rFonts w:ascii="Calibri" w:hAnsi="Calibri"/>
        </w:rPr>
        <w:t xml:space="preserve">που έχουν γίνει σε σχολεία το Α τετράμηνο με αντικείμενο τα Μαθηματικά από όλη την Ελλάδα). Το Μαθηματικό τμήμα του ΑΠΘ, θα ενημερώνει σε ειδική συνεδρία τους μαθητές για τις σπουδές στα Μαθηματικά και θα υπάρχουν εκθέματα και προβολές από το Μουσείο Ηρακλειδών, Εστίες Επιστημών, εκπαιδευτικής ρομποτικής κ.α. </w:t>
      </w:r>
    </w:p>
    <w:p w:rsidR="00D67811" w:rsidRPr="000F40AB" w:rsidRDefault="00D67811" w:rsidP="00C60860">
      <w:pPr>
        <w:spacing w:line="360" w:lineRule="auto"/>
        <w:ind w:left="567" w:right="424" w:firstLine="426"/>
        <w:jc w:val="both"/>
        <w:rPr>
          <w:rFonts w:ascii="Calibri" w:hAnsi="Calibri"/>
        </w:rPr>
      </w:pPr>
      <w:r>
        <w:rPr>
          <w:rFonts w:ascii="Calibri" w:hAnsi="Calibri"/>
        </w:rPr>
        <w:t>Παρακαλούνται  οι Διευθυντές των σχολείων να διευκολύνουν τους εκπαιδευτικούς να παρακολουθήσουν  τις εργασίες της</w:t>
      </w:r>
      <w:r w:rsidRPr="00616F73">
        <w:rPr>
          <w:rFonts w:ascii="Calibri" w:hAnsi="Calibri"/>
        </w:rPr>
        <w:t xml:space="preserve"> 5</w:t>
      </w:r>
      <w:r w:rsidRPr="00616F73">
        <w:rPr>
          <w:rFonts w:ascii="Calibri" w:hAnsi="Calibri"/>
          <w:vertAlign w:val="superscript"/>
        </w:rPr>
        <w:t xml:space="preserve">ης </w:t>
      </w:r>
      <w:r w:rsidRPr="00616F73">
        <w:rPr>
          <w:rFonts w:ascii="Calibri" w:hAnsi="Calibri"/>
        </w:rPr>
        <w:t xml:space="preserve"> Διεθν</w:t>
      </w:r>
      <w:r>
        <w:rPr>
          <w:rFonts w:ascii="Calibri" w:hAnsi="Calibri"/>
        </w:rPr>
        <w:t xml:space="preserve">ούς Μαθηματικής Εβδομάδας 2013, και να προβούν σύμφωνα με τις ισχύουσες νομοθεσίες στις απαραίτητες </w:t>
      </w:r>
      <w:r w:rsidRPr="00616F73">
        <w:rPr>
          <w:rFonts w:ascii="Calibri" w:hAnsi="Calibri"/>
        </w:rPr>
        <w:t xml:space="preserve"> </w:t>
      </w:r>
      <w:r>
        <w:rPr>
          <w:rFonts w:ascii="Calibri" w:hAnsi="Calibri"/>
        </w:rPr>
        <w:t xml:space="preserve">διαδικασίες ώστε και όσοι μαθητές  επιθυμούν να παραστούν  στην Μ.Ε.. </w:t>
      </w:r>
    </w:p>
    <w:p w:rsidR="00D67811" w:rsidRPr="002A0BD6" w:rsidRDefault="00D67811" w:rsidP="00AB5683">
      <w:pPr>
        <w:spacing w:line="360" w:lineRule="auto"/>
        <w:ind w:left="567" w:right="424"/>
        <w:jc w:val="both"/>
        <w:rPr>
          <w:rFonts w:ascii="Calibri" w:hAnsi="Calibri"/>
        </w:rPr>
      </w:pPr>
    </w:p>
    <w:p w:rsidR="00D67811" w:rsidRPr="002A0BD6" w:rsidRDefault="00D67811" w:rsidP="0008200A">
      <w:pPr>
        <w:ind w:left="567" w:right="424"/>
        <w:jc w:val="center"/>
        <w:rPr>
          <w:rFonts w:ascii="Calibri" w:hAnsi="Calibri" w:cs="Calibri"/>
          <w:sz w:val="22"/>
          <w:szCs w:val="22"/>
        </w:rPr>
      </w:pPr>
      <w:r w:rsidRPr="002A0BD6">
        <w:rPr>
          <w:rFonts w:ascii="Calibri" w:hAnsi="Calibri" w:cs="Calibri"/>
          <w:sz w:val="22"/>
          <w:szCs w:val="22"/>
        </w:rPr>
        <w:t>Για το Δ.Σ.</w:t>
      </w:r>
      <w:r w:rsidRPr="002A0BD6">
        <w:rPr>
          <w:rFonts w:ascii="Calibri" w:eastAsia="SimSun" w:hAnsi="Calibri" w:cs="Calibri"/>
          <w:bCs/>
          <w:color w:val="000000"/>
          <w:sz w:val="22"/>
          <w:szCs w:val="22"/>
        </w:rPr>
        <w:t xml:space="preserve"> του παραρτήματος Κεντρικής Μακεδονίας</w:t>
      </w:r>
    </w:p>
    <w:p w:rsidR="00D67811" w:rsidRPr="002A0BD6" w:rsidRDefault="00D67811" w:rsidP="0071163B">
      <w:pPr>
        <w:jc w:val="center"/>
        <w:rPr>
          <w:rFonts w:ascii="Calibri" w:hAnsi="Calibri" w:cs="Calibri"/>
          <w:sz w:val="22"/>
          <w:szCs w:val="22"/>
          <w:lang w:val="en-US"/>
        </w:rPr>
      </w:pPr>
      <w:r w:rsidRPr="002A0BD6">
        <w:rPr>
          <w:rFonts w:ascii="Calibri" w:hAnsi="Calibri" w:cs="Calibri"/>
          <w:sz w:val="22"/>
          <w:szCs w:val="22"/>
        </w:rPr>
        <w:t>της Ε.Μ.Ε.</w:t>
      </w:r>
      <w:r>
        <w:rPr>
          <w:noProof/>
        </w:rPr>
        <w:pict>
          <v:rect id="_x0000_s1032" style="position:absolute;left:0;text-align:left;margin-left:45pt;margin-top:114.55pt;width:54pt;height:18pt;z-index:251659264;mso-position-horizontal-relative:text;mso-position-vertical-relative:text" stroked="f"/>
        </w:pict>
      </w:r>
      <w:r w:rsidRPr="002A0BD6">
        <w:rPr>
          <w:rFonts w:ascii="Calibri" w:hAnsi="Calibri" w:cs="Calibri"/>
          <w:sz w:val="22"/>
          <w:szCs w:val="22"/>
        </w:rPr>
        <w:t xml:space="preserve">  </w:t>
      </w:r>
    </w:p>
    <w:p w:rsidR="00D67811" w:rsidRPr="0071163B" w:rsidRDefault="00D67811" w:rsidP="0071163B">
      <w:pPr>
        <w:jc w:val="center"/>
        <w:rPr>
          <w:rFonts w:ascii="Calibri" w:hAnsi="Calibri" w:cs="Calibri"/>
          <w:sz w:val="22"/>
          <w:szCs w:val="22"/>
        </w:rPr>
      </w:pPr>
      <w:r w:rsidRPr="00716A9E">
        <w:rPr>
          <w:rFonts w:ascii="Calibri" w:hAnsi="Calibri" w:cs="Calibri"/>
          <w:sz w:val="22"/>
          <w:szCs w:val="22"/>
        </w:rPr>
        <w:t xml:space="preserve">    </w:t>
      </w:r>
    </w:p>
    <w:p w:rsidR="00D67811" w:rsidRPr="0071163B" w:rsidRDefault="00D67811" w:rsidP="0071163B">
      <w:pPr>
        <w:jc w:val="center"/>
        <w:rPr>
          <w:rFonts w:ascii="Calibri" w:hAnsi="Calibri" w:cs="Calibri"/>
          <w:sz w:val="22"/>
          <w:szCs w:val="22"/>
          <w:lang w:val="en-US"/>
        </w:rPr>
      </w:pPr>
      <w:r>
        <w:rPr>
          <w:noProof/>
        </w:rPr>
        <w:pict>
          <v:shape id="_x0000_s1033" type="#_x0000_t202" style="position:absolute;left:0;text-align:left;margin-left:108.6pt;margin-top:83.35pt;width:52.75pt;height:22.35pt;z-index:251660288" stroked="f">
            <v:textbox>
              <w:txbxContent>
                <w:p w:rsidR="00D67811" w:rsidRDefault="00D67811"/>
              </w:txbxContent>
            </v:textbox>
          </v:shape>
        </w:pict>
      </w:r>
      <w:r w:rsidRPr="008610D3">
        <w:rPr>
          <w:rFonts w:ascii="Calibri" w:hAnsi="Calibri" w:cs="Calibri"/>
          <w:noProof/>
          <w:sz w:val="22"/>
          <w:szCs w:val="22"/>
        </w:rPr>
        <w:pict>
          <v:shape id="Εικόνα 2" o:spid="_x0000_i1028" type="#_x0000_t75" alt="σάρωση0018" style="width:234.75pt;height:96.75pt;visibility:visible">
            <v:imagedata r:id="rId12" o:title="" cropright="22104f"/>
          </v:shape>
        </w:pict>
      </w:r>
    </w:p>
    <w:sectPr w:rsidR="00D67811" w:rsidRPr="0071163B" w:rsidSect="00182E90">
      <w:pgSz w:w="11906" w:h="16838"/>
      <w:pgMar w:top="851" w:right="991" w:bottom="72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11" w:rsidRDefault="00D67811" w:rsidP="00142A26">
      <w:r>
        <w:separator/>
      </w:r>
    </w:p>
  </w:endnote>
  <w:endnote w:type="continuationSeparator" w:id="0">
    <w:p w:rsidR="00D67811" w:rsidRDefault="00D67811" w:rsidP="00142A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Segoe UI">
    <w:panose1 w:val="00000000000000000000"/>
    <w:charset w:val="A1"/>
    <w:family w:val="swiss"/>
    <w:notTrueType/>
    <w:pitch w:val="variable"/>
    <w:sig w:usb0="00000083" w:usb1="00000000" w:usb2="00000000" w:usb3="00000000" w:csb0="00000009" w:csb1="00000000"/>
  </w:font>
  <w:font w:name="Arial Black">
    <w:panose1 w:val="020B0A04020102020204"/>
    <w:charset w:val="A1"/>
    <w:family w:val="swiss"/>
    <w:pitch w:val="variable"/>
    <w:sig w:usb0="00000287"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11" w:rsidRDefault="00D67811" w:rsidP="00142A26">
      <w:r>
        <w:separator/>
      </w:r>
    </w:p>
  </w:footnote>
  <w:footnote w:type="continuationSeparator" w:id="0">
    <w:p w:rsidR="00D67811" w:rsidRDefault="00D67811" w:rsidP="00142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017F2455"/>
    <w:multiLevelType w:val="hybridMultilevel"/>
    <w:tmpl w:val="FCACE0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A8408A"/>
    <w:multiLevelType w:val="hybridMultilevel"/>
    <w:tmpl w:val="CFAEBF9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825441B"/>
    <w:multiLevelType w:val="hybridMultilevel"/>
    <w:tmpl w:val="E7CE8A54"/>
    <w:lvl w:ilvl="0" w:tplc="BF06E372">
      <w:start w:val="1"/>
      <w:numFmt w:val="bullet"/>
      <w:lvlText w:val=""/>
      <w:lvlPicBulletId w:val="0"/>
      <w:lvlJc w:val="left"/>
      <w:pPr>
        <w:tabs>
          <w:tab w:val="num" w:pos="900"/>
        </w:tabs>
        <w:ind w:left="900" w:hanging="360"/>
      </w:pPr>
      <w:rPr>
        <w:rFonts w:ascii="Symbol" w:hAnsi="Symbol" w:hint="default"/>
        <w:color w:val="auto"/>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
    <w:nsid w:val="2E871EB8"/>
    <w:multiLevelType w:val="hybridMultilevel"/>
    <w:tmpl w:val="C0E6D6BC"/>
    <w:lvl w:ilvl="0" w:tplc="1C2298DC">
      <w:start w:val="2"/>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39342F85"/>
    <w:multiLevelType w:val="hybridMultilevel"/>
    <w:tmpl w:val="4660670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CC6E1B"/>
    <w:multiLevelType w:val="hybridMultilevel"/>
    <w:tmpl w:val="C278E7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FC93B03"/>
    <w:multiLevelType w:val="hybridMultilevel"/>
    <w:tmpl w:val="4BD0FE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BB63CA"/>
    <w:multiLevelType w:val="hybridMultilevel"/>
    <w:tmpl w:val="78745618"/>
    <w:lvl w:ilvl="0" w:tplc="431E225C">
      <w:start w:val="2"/>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269"/>
    <w:rsid w:val="000039E5"/>
    <w:rsid w:val="00012233"/>
    <w:rsid w:val="00032C98"/>
    <w:rsid w:val="00036B88"/>
    <w:rsid w:val="00037709"/>
    <w:rsid w:val="0005456D"/>
    <w:rsid w:val="000669B9"/>
    <w:rsid w:val="000671CF"/>
    <w:rsid w:val="00072E1E"/>
    <w:rsid w:val="0007317C"/>
    <w:rsid w:val="000737C2"/>
    <w:rsid w:val="000762C3"/>
    <w:rsid w:val="0008200A"/>
    <w:rsid w:val="000923A0"/>
    <w:rsid w:val="000A48BA"/>
    <w:rsid w:val="000A5004"/>
    <w:rsid w:val="000A5522"/>
    <w:rsid w:val="000A6D32"/>
    <w:rsid w:val="000E0D78"/>
    <w:rsid w:val="000E2D83"/>
    <w:rsid w:val="000F40AB"/>
    <w:rsid w:val="000F4269"/>
    <w:rsid w:val="000F4876"/>
    <w:rsid w:val="000F59F2"/>
    <w:rsid w:val="000F6D49"/>
    <w:rsid w:val="00111B9A"/>
    <w:rsid w:val="00142A26"/>
    <w:rsid w:val="001602DF"/>
    <w:rsid w:val="00160D0D"/>
    <w:rsid w:val="0016367F"/>
    <w:rsid w:val="00182E90"/>
    <w:rsid w:val="00183243"/>
    <w:rsid w:val="001A1F15"/>
    <w:rsid w:val="001A54D0"/>
    <w:rsid w:val="001A734C"/>
    <w:rsid w:val="001B0C6E"/>
    <w:rsid w:val="001E11BC"/>
    <w:rsid w:val="001E2AC8"/>
    <w:rsid w:val="0023717C"/>
    <w:rsid w:val="00237955"/>
    <w:rsid w:val="00246E23"/>
    <w:rsid w:val="00254972"/>
    <w:rsid w:val="00286788"/>
    <w:rsid w:val="0029150F"/>
    <w:rsid w:val="002A0BD6"/>
    <w:rsid w:val="002A74CD"/>
    <w:rsid w:val="002C1E2F"/>
    <w:rsid w:val="002C3E85"/>
    <w:rsid w:val="002C5F19"/>
    <w:rsid w:val="002E56BF"/>
    <w:rsid w:val="002F7A54"/>
    <w:rsid w:val="003203B7"/>
    <w:rsid w:val="003335F8"/>
    <w:rsid w:val="00333E4D"/>
    <w:rsid w:val="00340114"/>
    <w:rsid w:val="003442B9"/>
    <w:rsid w:val="003A76B7"/>
    <w:rsid w:val="003B001F"/>
    <w:rsid w:val="003B4357"/>
    <w:rsid w:val="003B52FD"/>
    <w:rsid w:val="003C3CDC"/>
    <w:rsid w:val="003C4150"/>
    <w:rsid w:val="003C6462"/>
    <w:rsid w:val="003D68E3"/>
    <w:rsid w:val="003D79B2"/>
    <w:rsid w:val="003E3FE7"/>
    <w:rsid w:val="003E7281"/>
    <w:rsid w:val="003F341A"/>
    <w:rsid w:val="00405F7A"/>
    <w:rsid w:val="0041175F"/>
    <w:rsid w:val="004210B9"/>
    <w:rsid w:val="004278AA"/>
    <w:rsid w:val="00450D8E"/>
    <w:rsid w:val="00465873"/>
    <w:rsid w:val="004752B1"/>
    <w:rsid w:val="0048262A"/>
    <w:rsid w:val="00484C92"/>
    <w:rsid w:val="00491951"/>
    <w:rsid w:val="0049678A"/>
    <w:rsid w:val="00497D81"/>
    <w:rsid w:val="004B30EB"/>
    <w:rsid w:val="004C4706"/>
    <w:rsid w:val="004E6B5B"/>
    <w:rsid w:val="004F69CB"/>
    <w:rsid w:val="005122CA"/>
    <w:rsid w:val="0051742A"/>
    <w:rsid w:val="0053240A"/>
    <w:rsid w:val="00541531"/>
    <w:rsid w:val="005430AB"/>
    <w:rsid w:val="005574FD"/>
    <w:rsid w:val="0056626A"/>
    <w:rsid w:val="005913DC"/>
    <w:rsid w:val="005D101E"/>
    <w:rsid w:val="005D216C"/>
    <w:rsid w:val="005D3A79"/>
    <w:rsid w:val="005D4C62"/>
    <w:rsid w:val="005E7021"/>
    <w:rsid w:val="005E7842"/>
    <w:rsid w:val="005F5D74"/>
    <w:rsid w:val="005F6493"/>
    <w:rsid w:val="00616F73"/>
    <w:rsid w:val="0062083E"/>
    <w:rsid w:val="006819F8"/>
    <w:rsid w:val="0068331D"/>
    <w:rsid w:val="00684CCA"/>
    <w:rsid w:val="006A2353"/>
    <w:rsid w:val="006A7BEC"/>
    <w:rsid w:val="006F1FB2"/>
    <w:rsid w:val="0071163B"/>
    <w:rsid w:val="0071176C"/>
    <w:rsid w:val="00716607"/>
    <w:rsid w:val="00716A9E"/>
    <w:rsid w:val="0074087E"/>
    <w:rsid w:val="00745F28"/>
    <w:rsid w:val="007560ED"/>
    <w:rsid w:val="00757589"/>
    <w:rsid w:val="00766ED6"/>
    <w:rsid w:val="007A5D87"/>
    <w:rsid w:val="007D41D4"/>
    <w:rsid w:val="007D70DC"/>
    <w:rsid w:val="007E0DB0"/>
    <w:rsid w:val="007F3EEB"/>
    <w:rsid w:val="00824A27"/>
    <w:rsid w:val="00834DC9"/>
    <w:rsid w:val="0084160B"/>
    <w:rsid w:val="008535C3"/>
    <w:rsid w:val="00855EE1"/>
    <w:rsid w:val="008610D3"/>
    <w:rsid w:val="00873E83"/>
    <w:rsid w:val="008743C8"/>
    <w:rsid w:val="008A1564"/>
    <w:rsid w:val="008A7BB5"/>
    <w:rsid w:val="008B5E88"/>
    <w:rsid w:val="008E04D6"/>
    <w:rsid w:val="008F3095"/>
    <w:rsid w:val="00922DFF"/>
    <w:rsid w:val="009303E6"/>
    <w:rsid w:val="0093249A"/>
    <w:rsid w:val="009400A3"/>
    <w:rsid w:val="00942784"/>
    <w:rsid w:val="00943893"/>
    <w:rsid w:val="00954AEC"/>
    <w:rsid w:val="009620D4"/>
    <w:rsid w:val="00972555"/>
    <w:rsid w:val="00973365"/>
    <w:rsid w:val="009835D4"/>
    <w:rsid w:val="009E761C"/>
    <w:rsid w:val="009F085C"/>
    <w:rsid w:val="00A63F00"/>
    <w:rsid w:val="00A76391"/>
    <w:rsid w:val="00A85420"/>
    <w:rsid w:val="00A85925"/>
    <w:rsid w:val="00A871FC"/>
    <w:rsid w:val="00AA0533"/>
    <w:rsid w:val="00AB5683"/>
    <w:rsid w:val="00AE19BC"/>
    <w:rsid w:val="00AF1AE2"/>
    <w:rsid w:val="00B12517"/>
    <w:rsid w:val="00B17847"/>
    <w:rsid w:val="00B17A1F"/>
    <w:rsid w:val="00B3025D"/>
    <w:rsid w:val="00B3374E"/>
    <w:rsid w:val="00B6276F"/>
    <w:rsid w:val="00B71F05"/>
    <w:rsid w:val="00B72FD6"/>
    <w:rsid w:val="00B75571"/>
    <w:rsid w:val="00B825FD"/>
    <w:rsid w:val="00BA030B"/>
    <w:rsid w:val="00BA68F6"/>
    <w:rsid w:val="00BA7B0E"/>
    <w:rsid w:val="00BD2284"/>
    <w:rsid w:val="00C13815"/>
    <w:rsid w:val="00C32506"/>
    <w:rsid w:val="00C606DF"/>
    <w:rsid w:val="00C60860"/>
    <w:rsid w:val="00C66D9C"/>
    <w:rsid w:val="00C8439F"/>
    <w:rsid w:val="00CE5622"/>
    <w:rsid w:val="00D14E6B"/>
    <w:rsid w:val="00D36C32"/>
    <w:rsid w:val="00D45B58"/>
    <w:rsid w:val="00D50DFD"/>
    <w:rsid w:val="00D55DE6"/>
    <w:rsid w:val="00D67811"/>
    <w:rsid w:val="00D82799"/>
    <w:rsid w:val="00DA2B53"/>
    <w:rsid w:val="00DA3559"/>
    <w:rsid w:val="00DA54A9"/>
    <w:rsid w:val="00DB029F"/>
    <w:rsid w:val="00DC092C"/>
    <w:rsid w:val="00DC6DF3"/>
    <w:rsid w:val="00DE61E5"/>
    <w:rsid w:val="00E00153"/>
    <w:rsid w:val="00E00522"/>
    <w:rsid w:val="00E01F1E"/>
    <w:rsid w:val="00E06CC7"/>
    <w:rsid w:val="00E13DA0"/>
    <w:rsid w:val="00E17098"/>
    <w:rsid w:val="00E24792"/>
    <w:rsid w:val="00E271E7"/>
    <w:rsid w:val="00E52360"/>
    <w:rsid w:val="00E55473"/>
    <w:rsid w:val="00E8542A"/>
    <w:rsid w:val="00EA05FE"/>
    <w:rsid w:val="00EC5429"/>
    <w:rsid w:val="00ED10CA"/>
    <w:rsid w:val="00EE1660"/>
    <w:rsid w:val="00EF2334"/>
    <w:rsid w:val="00EF2782"/>
    <w:rsid w:val="00EF44C8"/>
    <w:rsid w:val="00F016D5"/>
    <w:rsid w:val="00F215FC"/>
    <w:rsid w:val="00F22756"/>
    <w:rsid w:val="00F43D26"/>
    <w:rsid w:val="00F43FED"/>
    <w:rsid w:val="00F63052"/>
    <w:rsid w:val="00F71536"/>
    <w:rsid w:val="00F73B1C"/>
    <w:rsid w:val="00F86767"/>
    <w:rsid w:val="00FA2544"/>
    <w:rsid w:val="00FA419F"/>
    <w:rsid w:val="00FA449B"/>
    <w:rsid w:val="00FA45FF"/>
    <w:rsid w:val="00FC0586"/>
    <w:rsid w:val="00FD0DBD"/>
    <w:rsid w:val="00FE05E9"/>
    <w:rsid w:val="00FE113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BC"/>
    <w:rPr>
      <w:sz w:val="24"/>
      <w:szCs w:val="24"/>
    </w:rPr>
  </w:style>
  <w:style w:type="paragraph" w:styleId="Heading1">
    <w:name w:val="heading 1"/>
    <w:basedOn w:val="Normal"/>
    <w:next w:val="Normal"/>
    <w:link w:val="Heading1Char"/>
    <w:uiPriority w:val="99"/>
    <w:qFormat/>
    <w:rsid w:val="0071163B"/>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uiPriority w:val="99"/>
    <w:qFormat/>
    <w:rsid w:val="001E11BC"/>
    <w:pPr>
      <w:keepNext/>
      <w:jc w:val="center"/>
      <w:outlineLvl w:val="5"/>
    </w:pPr>
    <w:rPr>
      <w:rFonts w:eastAsia="Arial Unicode MS"/>
      <w:b/>
      <w:sz w:val="16"/>
      <w:szCs w:val="20"/>
    </w:rPr>
  </w:style>
  <w:style w:type="paragraph" w:styleId="Heading7">
    <w:name w:val="heading 7"/>
    <w:basedOn w:val="Normal"/>
    <w:next w:val="Normal"/>
    <w:link w:val="Heading7Char"/>
    <w:uiPriority w:val="99"/>
    <w:qFormat/>
    <w:rsid w:val="001E11BC"/>
    <w:pPr>
      <w:keepNext/>
      <w:jc w:val="center"/>
      <w:outlineLvl w:val="6"/>
    </w:pPr>
    <w:rPr>
      <w:i/>
      <w:iCs/>
      <w:sz w:val="1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63B"/>
    <w:rPr>
      <w:rFonts w:ascii="Cambria" w:hAnsi="Cambria" w:cs="Times New Roman"/>
      <w:b/>
      <w:bCs/>
      <w:color w:val="365F91"/>
      <w:sz w:val="28"/>
      <w:szCs w:val="28"/>
    </w:rPr>
  </w:style>
  <w:style w:type="character" w:customStyle="1" w:styleId="Heading6Char">
    <w:name w:val="Heading 6 Char"/>
    <w:basedOn w:val="DefaultParagraphFont"/>
    <w:link w:val="Heading6"/>
    <w:uiPriority w:val="99"/>
    <w:locked/>
    <w:rsid w:val="001E11BC"/>
    <w:rPr>
      <w:rFonts w:eastAsia="Arial Unicode MS" w:cs="Times New Roman"/>
      <w:b/>
      <w:sz w:val="16"/>
    </w:rPr>
  </w:style>
  <w:style w:type="character" w:customStyle="1" w:styleId="Heading7Char">
    <w:name w:val="Heading 7 Char"/>
    <w:basedOn w:val="DefaultParagraphFont"/>
    <w:link w:val="Heading7"/>
    <w:uiPriority w:val="99"/>
    <w:locked/>
    <w:rsid w:val="001E11BC"/>
    <w:rPr>
      <w:rFonts w:cs="Times New Roman"/>
      <w:i/>
      <w:iCs/>
      <w:sz w:val="16"/>
    </w:rPr>
  </w:style>
  <w:style w:type="paragraph" w:customStyle="1" w:styleId="Default">
    <w:name w:val="Default"/>
    <w:uiPriority w:val="99"/>
    <w:rsid w:val="000F426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F4269"/>
    <w:rPr>
      <w:rFonts w:cs="Times New Roman"/>
      <w:color w:val="0000FF"/>
      <w:u w:val="single"/>
    </w:rPr>
  </w:style>
  <w:style w:type="paragraph" w:styleId="BalloonText">
    <w:name w:val="Balloon Text"/>
    <w:basedOn w:val="Normal"/>
    <w:link w:val="BalloonTextChar"/>
    <w:uiPriority w:val="99"/>
    <w:semiHidden/>
    <w:rsid w:val="00834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DC9"/>
    <w:rPr>
      <w:rFonts w:ascii="Tahoma" w:hAnsi="Tahoma" w:cs="Tahoma"/>
      <w:sz w:val="16"/>
      <w:szCs w:val="16"/>
    </w:rPr>
  </w:style>
  <w:style w:type="paragraph" w:styleId="Header">
    <w:name w:val="header"/>
    <w:basedOn w:val="Normal"/>
    <w:link w:val="HeaderChar"/>
    <w:uiPriority w:val="99"/>
    <w:semiHidden/>
    <w:rsid w:val="00142A26"/>
    <w:pPr>
      <w:tabs>
        <w:tab w:val="center" w:pos="4153"/>
        <w:tab w:val="right" w:pos="8306"/>
      </w:tabs>
    </w:pPr>
  </w:style>
  <w:style w:type="character" w:customStyle="1" w:styleId="HeaderChar">
    <w:name w:val="Header Char"/>
    <w:basedOn w:val="DefaultParagraphFont"/>
    <w:link w:val="Header"/>
    <w:uiPriority w:val="99"/>
    <w:semiHidden/>
    <w:locked/>
    <w:rsid w:val="00142A26"/>
    <w:rPr>
      <w:rFonts w:cs="Times New Roman"/>
      <w:sz w:val="24"/>
      <w:szCs w:val="24"/>
    </w:rPr>
  </w:style>
  <w:style w:type="paragraph" w:styleId="Footer">
    <w:name w:val="footer"/>
    <w:basedOn w:val="Normal"/>
    <w:link w:val="FooterChar"/>
    <w:uiPriority w:val="99"/>
    <w:rsid w:val="00142A26"/>
    <w:pPr>
      <w:tabs>
        <w:tab w:val="center" w:pos="4153"/>
        <w:tab w:val="right" w:pos="8306"/>
      </w:tabs>
    </w:pPr>
  </w:style>
  <w:style w:type="character" w:customStyle="1" w:styleId="FooterChar">
    <w:name w:val="Footer Char"/>
    <w:basedOn w:val="DefaultParagraphFont"/>
    <w:link w:val="Footer"/>
    <w:uiPriority w:val="99"/>
    <w:locked/>
    <w:rsid w:val="00142A26"/>
    <w:rPr>
      <w:rFonts w:cs="Times New Roman"/>
      <w:sz w:val="24"/>
      <w:szCs w:val="24"/>
    </w:rPr>
  </w:style>
  <w:style w:type="paragraph" w:styleId="ListParagraph">
    <w:name w:val="List Paragraph"/>
    <w:basedOn w:val="Normal"/>
    <w:uiPriority w:val="99"/>
    <w:qFormat/>
    <w:rsid w:val="00BD2284"/>
    <w:pPr>
      <w:ind w:left="720"/>
      <w:contextualSpacing/>
    </w:pPr>
  </w:style>
  <w:style w:type="paragraph" w:customStyle="1" w:styleId="xl28">
    <w:name w:val="xl28"/>
    <w:basedOn w:val="Normal"/>
    <w:uiPriority w:val="99"/>
    <w:rsid w:val="00B7557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BodyTextIndent3">
    <w:name w:val="Body Text Indent 3"/>
    <w:basedOn w:val="Normal"/>
    <w:link w:val="BodyTextIndent3Char"/>
    <w:uiPriority w:val="99"/>
    <w:semiHidden/>
    <w:rsid w:val="000E0D78"/>
    <w:pPr>
      <w:ind w:firstLine="284"/>
    </w:pPr>
    <w:rPr>
      <w:rFonts w:ascii="Arial" w:hAnsi="Arial"/>
      <w:szCs w:val="20"/>
    </w:rPr>
  </w:style>
  <w:style w:type="character" w:customStyle="1" w:styleId="BodyTextIndent3Char">
    <w:name w:val="Body Text Indent 3 Char"/>
    <w:basedOn w:val="DefaultParagraphFont"/>
    <w:link w:val="BodyTextIndent3"/>
    <w:uiPriority w:val="99"/>
    <w:semiHidden/>
    <w:locked/>
    <w:rsid w:val="000E0D78"/>
    <w:rPr>
      <w:rFonts w:ascii="Arial" w:hAnsi="Arial" w:cs="Times New Roman"/>
      <w:sz w:val="24"/>
    </w:rPr>
  </w:style>
  <w:style w:type="paragraph" w:styleId="BodyText">
    <w:name w:val="Body Text"/>
    <w:basedOn w:val="Normal"/>
    <w:link w:val="BodyTextChar"/>
    <w:uiPriority w:val="99"/>
    <w:semiHidden/>
    <w:rsid w:val="0071163B"/>
    <w:pPr>
      <w:spacing w:after="120"/>
    </w:pPr>
  </w:style>
  <w:style w:type="character" w:customStyle="1" w:styleId="BodyTextChar">
    <w:name w:val="Body Text Char"/>
    <w:basedOn w:val="DefaultParagraphFont"/>
    <w:link w:val="BodyText"/>
    <w:uiPriority w:val="99"/>
    <w:semiHidden/>
    <w:locked/>
    <w:rsid w:val="0071163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64370522">
      <w:marLeft w:val="0"/>
      <w:marRight w:val="0"/>
      <w:marTop w:val="0"/>
      <w:marBottom w:val="0"/>
      <w:divBdr>
        <w:top w:val="none" w:sz="0" w:space="0" w:color="auto"/>
        <w:left w:val="none" w:sz="0" w:space="0" w:color="auto"/>
        <w:bottom w:val="none" w:sz="0" w:space="0" w:color="auto"/>
        <w:right w:val="none" w:sz="0" w:space="0" w:color="auto"/>
      </w:divBdr>
    </w:div>
    <w:div w:id="864370523">
      <w:marLeft w:val="0"/>
      <w:marRight w:val="0"/>
      <w:marTop w:val="0"/>
      <w:marBottom w:val="0"/>
      <w:divBdr>
        <w:top w:val="none" w:sz="0" w:space="0" w:color="auto"/>
        <w:left w:val="none" w:sz="0" w:space="0" w:color="auto"/>
        <w:bottom w:val="none" w:sz="0" w:space="0" w:color="auto"/>
        <w:right w:val="none" w:sz="0" w:space="0" w:color="auto"/>
      </w:divBdr>
    </w:div>
    <w:div w:id="864370524">
      <w:marLeft w:val="0"/>
      <w:marRight w:val="0"/>
      <w:marTop w:val="0"/>
      <w:marBottom w:val="0"/>
      <w:divBdr>
        <w:top w:val="none" w:sz="0" w:space="0" w:color="auto"/>
        <w:left w:val="none" w:sz="0" w:space="0" w:color="auto"/>
        <w:bottom w:val="none" w:sz="0" w:space="0" w:color="auto"/>
        <w:right w:val="none" w:sz="0" w:space="0" w:color="auto"/>
      </w:divBdr>
    </w:div>
    <w:div w:id="864370525">
      <w:marLeft w:val="0"/>
      <w:marRight w:val="0"/>
      <w:marTop w:val="0"/>
      <w:marBottom w:val="0"/>
      <w:divBdr>
        <w:top w:val="none" w:sz="0" w:space="0" w:color="auto"/>
        <w:left w:val="none" w:sz="0" w:space="0" w:color="auto"/>
        <w:bottom w:val="none" w:sz="0" w:space="0" w:color="auto"/>
        <w:right w:val="none" w:sz="0" w:space="0" w:color="auto"/>
      </w:divBdr>
    </w:div>
    <w:div w:id="86437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thes@otenet.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methes.g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255</Words>
  <Characters>1379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2ο Γυμνάσιο Ευόσμου</dc:creator>
  <cp:keywords/>
  <dc:description/>
  <cp:lastModifiedBy>.</cp:lastModifiedBy>
  <cp:revision>9</cp:revision>
  <cp:lastPrinted>2010-01-17T18:21:00Z</cp:lastPrinted>
  <dcterms:created xsi:type="dcterms:W3CDTF">2013-03-20T11:39:00Z</dcterms:created>
  <dcterms:modified xsi:type="dcterms:W3CDTF">2013-03-20T11:50:00Z</dcterms:modified>
</cp:coreProperties>
</file>