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B1" w:rsidRPr="0031303D" w:rsidRDefault="00DC3DB1" w:rsidP="00DC3DB1">
      <w:pPr>
        <w:rPr>
          <w:rFonts w:ascii="Verdana" w:hAnsi="Verdana"/>
          <w:b/>
          <w:noProof/>
          <w:color w:val="2E74B5" w:themeColor="accent1" w:themeShade="BF"/>
          <w:lang w:eastAsia="el-GR"/>
        </w:rPr>
      </w:pPr>
      <w:r w:rsidRPr="0031303D">
        <w:rPr>
          <w:rFonts w:ascii="Verdana" w:hAnsi="Verdana"/>
          <w:b/>
          <w:noProof/>
          <w:color w:val="2E74B5" w:themeColor="accent1" w:themeShade="BF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2288540</wp:posOffset>
            </wp:positionH>
            <wp:positionV relativeFrom="paragraph">
              <wp:posOffset>-752475</wp:posOffset>
            </wp:positionV>
            <wp:extent cx="4495800" cy="1524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303D">
        <w:rPr>
          <w:rFonts w:ascii="Verdana" w:hAnsi="Verdana" w:cs="Cambria"/>
          <w:b/>
          <w:color w:val="2E74B5" w:themeColor="accent1" w:themeShade="BF"/>
        </w:rPr>
        <w:t>Δ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Π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Ε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Ν</w:t>
      </w:r>
      <w:r w:rsidRPr="0031303D">
        <w:rPr>
          <w:rFonts w:ascii="Verdana" w:hAnsi="Verdana"/>
          <w:b/>
          <w:color w:val="2E74B5" w:themeColor="accent1" w:themeShade="BF"/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</w:rPr>
        <w:t>Χαλκιδικής</w:t>
      </w:r>
      <w:r w:rsidRPr="0031303D">
        <w:rPr>
          <w:rFonts w:ascii="Verdana" w:hAnsi="Verdana"/>
          <w:b/>
          <w:noProof/>
          <w:color w:val="2E74B5" w:themeColor="accent1" w:themeShade="BF"/>
          <w:lang w:eastAsia="el-GR"/>
        </w:rPr>
        <w:t xml:space="preserve"> </w:t>
      </w:r>
    </w:p>
    <w:p w:rsidR="00DC3DB1" w:rsidRPr="0031303D" w:rsidRDefault="00DC3DB1" w:rsidP="00DC3DB1">
      <w:pPr>
        <w:rPr>
          <w:rFonts w:ascii="Verdana" w:hAnsi="Verdana" w:cs="Cambria"/>
          <w:b/>
          <w:color w:val="2E74B5" w:themeColor="accent1" w:themeShade="BF"/>
          <w:sz w:val="16"/>
          <w:szCs w:val="16"/>
        </w:rPr>
      </w:pPr>
      <w:r w:rsidRPr="0031303D">
        <w:rPr>
          <w:rFonts w:ascii="Verdana" w:hAnsi="Verdana" w:cs="Cambria"/>
          <w:b/>
          <w:color w:val="2E74B5" w:themeColor="accent1" w:themeShade="BF"/>
          <w:sz w:val="16"/>
          <w:szCs w:val="16"/>
        </w:rPr>
        <w:t>Προγράμματα Αγωγής Υγείας Νηπιαγωγείων</w:t>
      </w:r>
    </w:p>
    <w:p w:rsidR="00DC3DB1" w:rsidRPr="0031303D" w:rsidRDefault="00DC3DB1" w:rsidP="00DC3DB1">
      <w:pPr>
        <w:rPr>
          <w:rFonts w:ascii="Verdana" w:hAnsi="Verdana" w:cs="Cambria"/>
          <w:b/>
          <w:color w:val="2E74B5" w:themeColor="accent1" w:themeShade="BF"/>
          <w:sz w:val="16"/>
          <w:szCs w:val="16"/>
        </w:rPr>
      </w:pPr>
    </w:p>
    <w:tbl>
      <w:tblPr>
        <w:tblStyle w:val="a3"/>
        <w:tblW w:w="14170" w:type="dxa"/>
        <w:tblLook w:val="04A0"/>
      </w:tblPr>
      <w:tblGrid>
        <w:gridCol w:w="578"/>
        <w:gridCol w:w="1846"/>
        <w:gridCol w:w="3808"/>
        <w:gridCol w:w="3787"/>
        <w:gridCol w:w="1432"/>
        <w:gridCol w:w="1444"/>
        <w:gridCol w:w="1275"/>
      </w:tblGrid>
      <w:tr w:rsidR="002771D4" w:rsidRPr="002771D4" w:rsidTr="0022558E">
        <w:trPr>
          <w:trHeight w:val="966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A/A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ΝΗΠΙΑΓΩΓΕΙΟ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ΤΙΤΛΟΣ ΠΡΟΓΡΑΜΜΑΤΟΣ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ΕΚΠΑΙΔΕΥΤΙΚΟΙ ΠΟΥ ΣΥΜΜΕΤΕΧΟΥΝ</w:t>
            </w:r>
            <w:bookmarkStart w:id="0" w:name="_GoBack"/>
            <w:bookmarkEnd w:id="0"/>
          </w:p>
        </w:tc>
        <w:tc>
          <w:tcPr>
            <w:tcW w:w="1432" w:type="dxa"/>
            <w:hideMark/>
          </w:tcPr>
          <w:p w:rsidR="002771D4" w:rsidRPr="002771D4" w:rsidRDefault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ΑΡ. ΕΠΙΣΚΕΨΕΩΝ</w:t>
            </w:r>
          </w:p>
        </w:tc>
        <w:tc>
          <w:tcPr>
            <w:tcW w:w="1444" w:type="dxa"/>
            <w:hideMark/>
          </w:tcPr>
          <w:p w:rsidR="002771D4" w:rsidRPr="002771D4" w:rsidRDefault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ΣΥΜΜΕΤΟΧΗ ΣΕ ΔΙΚΤΥΟ</w:t>
            </w:r>
          </w:p>
        </w:tc>
        <w:tc>
          <w:tcPr>
            <w:tcW w:w="1275" w:type="dxa"/>
            <w:hideMark/>
          </w:tcPr>
          <w:p w:rsidR="002771D4" w:rsidRPr="002771D4" w:rsidRDefault="002771D4">
            <w:pPr>
              <w:rPr>
                <w:b/>
                <w:bCs/>
                <w:color w:val="2E74B5" w:themeColor="accent1" w:themeShade="BF"/>
              </w:rPr>
            </w:pPr>
            <w:r w:rsidRPr="002771D4">
              <w:rPr>
                <w:b/>
                <w:bCs/>
                <w:color w:val="2E74B5" w:themeColor="accent1" w:themeShade="BF"/>
              </w:rPr>
              <w:t>ΔΙΑΡΚΕΙΑ ΣΕ ΜΗΝΕΣ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ΑΦΥΤΟΥ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ΣΤΟΜΑΤΙΚΗ ΥΓΙΕΙΝΗ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ΑΡΑΠΙΤΣΑ ΙΩΑΝΝΑ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ΒΡΑΣΤΑΜΩΝ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ΔΕΞΙΟΤΗΤΕΣ ΓΙΑ ΠΑΙΔΙΑ ΝΗΠΙΑΓΩΓΕΙΟΥ (ΨΥΧΙΚΗ ΥΓΕΙΑ-ΚΟΙΝΩΝΙΚΗ ΣΥΝΑΙΣΘΗΜΑΤΙΚΗ ΑΝΑΠΤΥΞΗ)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ΕΜΜΑΝΟΥΗΛΙΔΟΥ ΑΙΚΑΤΕΡΙΝΗ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ΑΡΝΑΙΑΣ 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9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ΓΑΛΑΤΙΣΤΑΣ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"ΝΟΥΣ ΥΓΙΗΣ, ΕΝ ΣΩΜΑΤΙ ΥΓΙΗ" (ΤΟ ΑΝΘΡΩΠΙΝΟ ΣΩΜΑ- ΔΙΑΤΡΟΦΗ- ΣΥΝΑΙΣΘΗΜΑΤΑ-ΑΘΛΗΣΗ)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ΣΙΜΩΝΗ ΜΑΡΙΑ ΠΕ 60*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ΓΑΛΑΤΙΣΤΑΣ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ΣΥΝΑΙΣΘΗΜΑΤΙΚΗ ΝΟΗΜΟΣΥΝΗ ΚΑΙ ΠΑΙΔΙ (ΣΥΝΑΙΣΘΗΜΑΤ)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ΜΠΕΝΙΣΗ ΧΡΥΣΑ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ΓΑΛΑΤΙΣΤΑΣ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ΣΥΝΑΙΣΘΗΜΑΤΙΚΗ ΝΟΗΜΟΣΥΝΗ ΚΑΙ ΠΑΙΔΙ (ΣΥΝΑΙΣΘΗΜΑΤ)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ΚΑΛΟΥΛΗ ΠΑΡΑΣΚΕΥΗ ΠΕ 60*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6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ΔΟΥΜΠΙΩΝ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ΜΠΟΡΕΙ ΝΑ ΜΗ ΜΟΙΑΖΟΥΜΕ, ΑΛΛΑ ΤΑΙΡΙΑΖΟΥΜΕ (ΑΓΩΓΗ ΤΟΥ ΕΝΕΡΓΟΥ ΠΟΛΙΤΗ -ΑΝΘΡ. ΔΙΚΑΙΩΜΑΤΑ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ΚΩΣΤΗΚΕΧΑΓΙΑ ΜΑΡΙΝΑ ΠΕ60         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7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ΔΟΥΜΠΙΩΝ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ΕΥΛΟΓΗΕΝΗ ΦΥΣΗ….ΤΡΕΦΟΜΑΙ ΥΓΙΕΙΝΑ, ΜΕΓΑΛΩΝΩ ΣΩΣΤΑ! (ΔΙΑΤΡΟΦΗ ΚΑΙ ΥΓΕΙΑ)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ΚΩΣΤΗΚΕΧΑΓΙΑ ΜΑΡΙΝΑ ΠΕ60         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8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ΤΡΕΦΟΜΑΣΤΕ ΣΩΣΤΑ ΓΙΑ ΝΑ ΕΙΜΑΣΤΕ ΓΕΡΑ ΠΑΙΔΙΑ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ΜΑΡΙΑ ΠΑΡΔΑΛΗ ΠΕ 60 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9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ΤΡΕΦΟΜΑΣΤΕ ΣΩΣΤΑ ΓΙΑ ΝΑ ΕΙΜΑΣΤΕ ΓΕΡΑ ΠΑΙΔΙΑ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ΑΛΙΚΗ ΝΤΑΚΟΥ ΠΕ 11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10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ΤΡΕΦΟΜΑΣΤΕ ΣΩΣΤΑ ΓΙΑ ΝΑ ΕΙΜΑΣΤΕ ΓΕΡΑ ΠΑΙΔΙΑ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ΣΩΤΗΡΙΟΣ ΜΠΡΟΥΤΖΑΣ ΠΕ 70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11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ΤΡΕΦΟΜΑΣΤΕ ΣΩΣΤΑ ΓΙΑ ΝΑ ΕΙΜΑΣΤΕ ΓΕΡΑ ΠΑΙΔΙΑ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ΣΟΦΙΑ ΧΑΛΒΑΤΖΟΓΛΟΥ ΠΕ 71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12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ΦΡΟΝΤΙΖΩ ΤΟ ΣΩΜΑ ΜΟΥ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ΜΑΡΙΑ ΜΥΛΩΝΑ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ΦΡΟΝΤΙΖΩ ΤΟ ΣΩΜΑ ΜΟΥ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ΑΛΙΚΗ ΝΤΑΚΟΥ ΠΕ 11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12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ΕΙΔ. ΟΛ. ΝΗΠ.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ΦΡΟΝΤΙΖΩ ΤΟ ΣΩΜΑ ΜΟΥ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ΙΩΑΝΝΗΣ ΓΚΙΩΣΗΣ ΠΕ 71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15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ΕΧΩ ΈΝΑ ΣΩΜΑ, ΜΕ ΈΝΑ ΚΕΦΑΛΙ, ΠΟΥ ΕΧΕΙ ΜΙΑ ΜΥΤΗ ΚΑΙ ΈΝΑ ΛΑΙΜΟ  (ΜΑΘΑΙΝΩ ΓΙΑ ΤΗ ΖΩΗ-ΥΓΕΙΑ)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ΠΑΤΟΥΚΑ ΕΛΕΝΗ ΠΕ 60.50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16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ΕΧΩ ΈΝΑ ΣΩΜΑ, ΜΕ ΈΝΑ ΚΕΦΑΛΙ, ΠΟΥ ΕΧΕΙ ΜΙΑ ΜΥΤΗ ΚΑΙ ΈΝΑ ΛΑΙΜΟ  (ΜΑΘΑΙΝΩ ΓΙΑ ΤΗ ΖΩΗ-ΥΓΕΙΑ)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ΤΟΥΠΛΙΚΙΩΤΗ ΔΗΜΗΤΡΑ ΠΕ60.50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17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ΕΙΔΙΚΟ ΝΗΠ Ν. ΠΡΟΠΟΝΤΙΔΑΣ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ΕΧΩ ΈΝΑ ΣΩΜΑ, ΜΕ ΈΝΑ ΚΕΦΑΛΙ, ΠΟΥ ΕΧΕΙ ΜΙΑ ΜΥΤΗ ΚΑΙ ΈΝΑ ΛΑΙΜΟ  (ΜΑΘΑΙΝΩ ΓΙΑ ΤΗ ΖΩΗ-ΥΓΕΙΑ)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ΕΜΜΑΝΟΥΗΛΙΔΟΥ ΑΘΑΝΑΣΙΑ ΠΕ 60.50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18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ΝΗΠ. Ν. ΗΡΑΚΛΕΙΑΣ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ΓΝΩΡΙΖΩ ΤΟ ΣΩΜΑ ΜΟΥ, ΦΡΟΝΤΙΖΩ ΤΟΝ ΕΑΥΤΟ ΜΟΥ (ΥΓΕΙΑ/ΨΥΧΙΚΗ ΥΓΕΙΑ)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ΒΙΝΚΛΕΡ ΑΝΝΑ-ΜΑΡΙΑ, ΤΑΝΙΑ ΠΕ60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19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Ν. ΚΑΛΛΙΚΡΑΤΕΙΑΣ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ΒΗΜΑΤΑ ΓΙΑ ΤΗ ΖΩΗ -(ΔΙΑΠΡΟΣΩΠΙΚΕΣ ΣΧΕΣΕΙΣ - ΨΥΧΙΚΗ ΥΓΕΙΑ)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ΑΝΤΩΝΑΚΗ ΕΥΘΥΜΙΑ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20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Ν. ΚΑΛΛΙΚΡΑΤΕΙΑΣ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ΒΗΜΑΤΑ ΓΙΑ ΤΗ ΖΩΗ -(ΔΙΑΠΡΟΣΩΠΙΚΕΣ ΣΧΕΣΕΙΣ - ΨΥΧΙΚΗ ΥΓΕΙΑ)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ΕΥΔΟΞΙΑΔΟΥ ΜΑΡΙΑ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21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Ν. ΚΑΛΛΙΚΡΑΤΕΙΑΣ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ΒΗΜΑΤΑ ΓΙΑ ΤΗ ΖΩΗ -(ΔΙΑΠΡΟΣΩΠΙΚΕΣ ΣΧΕΣΕΙΣ - ΨΥΧΙΚΗ ΥΓΕΙΑ)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ΚΑΡΑΜΠΕΤΣΟΥ ΛΑΜΠΡΙΝΗ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22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3ο ΝΗΠ Ν. ΚΑΛΛΙΚΡΑΤΕΙΑΣ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ΤΑ ΣΥΝΑΙΣΘΗΜΑΤΑ ΜΑΣ ΚΑΙ ΟΙ ΑΛΛΟΙ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ΚΑΤΕΧΟΥ ΑΝΤΩΝΙΑ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3ο ΝΗΠ Ν. ΚΑΛΛΙΚΡΑΤΕΙΑΣ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ΤΑ ΣΥΝΑΙΣΘΗΜΑΤΑ ΜΑΣ ΚΑΙ ΟΙ ΑΛΛΟΙ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ΜΠΑΝΤΙΑ ΑΙΚΑΤΕΡΙΝΗ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ΚΡΥΟΠΗΓΗΣ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ΤΑ ΣΥΝΑΙΣΘΗΜΑΤΑ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ΙΩΑΚΕΙΜΙΔΟΥ ΓΕΩΡΓΙΑ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9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25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ΛΑΚΚΩΜΑΤΟΣ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ΤΡΟΦΙΜΑ, ΦΙΛΟΙ ΚΑΙ ΣΥΜΜΑΧΟΙ -(ΣΩΜΑΤΙΚΗ ΥΓΕΙΑ -ΑΝΑΒΑΘΜΙΣΗ ΦΥΣΙΚΟΥ ΠΕΡ/ΝΤΟΣ) 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ΚΑΛΦΑ ΜΑΡΙΑ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9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26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ΛΑΚΚΩΜΑΤΟΣ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ΤΡΟΦΙΜΑ, ΦΙΛΟΙ ΚΑΙ ΣΥΜΜΑΧΟΙ -(ΣΩΜΑΤΙΚΗ ΥΓΕΙΑ -ΑΝΑΒΑΘΜΙΣΗ ΦΥΣΙΚΟΥ ΠΕΡ/ΝΤΟΣ) 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ΧΑΤΖΗΛΕΟΝΤΙΟΥ ΔΕΣΠΟΙΝΑ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9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27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ΛΑΚΚΩΜΑΤΟΣ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ΤΡΟΦΙΜΑ, ΦΙΛΟΙ ΚΑΙ ΣΥΜΜΑΧΟΙ -(ΣΩΜΑΤΙΚΗ ΥΓΕΙΑ -ΑΝΑΒΑΘΜΙΣΗ ΦΥΣΙΚΟΥ ΠΕΡ/ΝΤΟΣ) 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ΒΑΡΔΑΡΙΝΟΥ ΤΡΙΑΝΤΑΦΥΛΛΙΑ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28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ΟΛ ΝΗΠ ΜΕΤΑΜΟΡΦΩΣΗΣ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ΔΟΝΤΑΚΙΑ ΓΕΡΑ ΠΑΝΤΟΤΕ ΑΣΤΡΑΦΤΕΡΑ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ΑΛΕΥΡΙΔΟΥ ΔΕΣΠΟΙΝΑ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29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ΟΛ ΝΗΠ ΜΕΤΑΜΟΡΦΩΣΗΣ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ΔΟΝΤΑΚΙΑ ΓΕΡΑ ΠΑΝΤΟΤΕ ΑΣΤΡΑΦΤΕΡΑ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ΧΑΤΖΗΚΥΠΑΡΙΔΟΥ ΚΑΛΛΙΟΠΗ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30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ΝΙΚΗΤΗΣ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ΤΙ ΩΡΑΙΑ ΠΟΥ ΕΙΝΑΙ ΝΑ ΕΙΜΑΣΤΕ ΔΙΑΦΟΡΕΤΙΚΟΙ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ΚΑΤΣΑΟΥΝΟΥ ΤΡΙΑΔΑ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31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ΟΛ. ΝΗΠ ΝΙΚΗΤΗΣ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ΤΙ ΩΡΑΙΑ ΠΟΥ ΕΙΝΑΙ ΝΑ ΕΙΜΑΣΤΕ ΔΙΑΦΟΡΕΤΙΚΟΙ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ΕΥΘΥΜΙΟΥ ΧΡΥΣΑ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32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Ν. ΜΟΥΔΑΝΙΩΝ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ΣΥΝΑΣΘΗΜΑΤΙΚΕΣ ΔΕΞΙΟΤΗΤΕΣ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ΜΠΑΚΑΛΗ ΕΛΛΗ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Ν. ΜΟΥΔΑΝΙΩΝ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ΣΥΝΑΣΘΗΜΑΤΙΚΕΣ ΔΕΞΙΟΤΗΤΕΣ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ΣΑΛΙΑΡΙΔΟΥ ΒΑΪΑ 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ΝΙΚΗΤΗΣ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ΜΗ ΜΕ ΒΛΕΠΕΤΕ ΜΙΚΡΟ …ΕΧΩ ΔΙΚΑΙΩΜΑΤΑ ΚΙ ΕΓΩ ΑΝΘΡΩΠΙΝΑ ΔΙΚΑΙΩΜΑΤΑ- ΔΙΚΑΙΩΜΑΤΑ ΠΑΙΔΙΩΝ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ΧΑΛΕΜΗ ΣΜΑΡΩ ΠΕ60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35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ΠΑΛΑΙΟΧΩΡΑΣ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ΜΕΛΙ ΤΟ ΓΛΥΚΟ ΘΑΥΜΑ ΤΗΣ ΦΥΣΗΣ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ΜΕΖΙΛΗ ΚΡΥΣΤΑΛΛΙΑ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36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ΠΑΛΑΙΟΧΩΡΑΣ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ΜΕΛΙ ΤΟ ΓΛΥΚΟ ΘΑΥΜΑ ΤΗΣ ΦΥΣΗΣ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ΒΑΣΙΛΕΙΑΔΟΥ ΟΥΡΑΝΙΑ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37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ΠΑΛΑΙΟΧΩΡΑΣ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ΜΕΛΙ ΤΟ ΓΛΥΚΟ ΘΑΥΜΑ ΤΗΣ ΦΥΣΗΣ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ΚΑΜΠΟΥΡΙΔΟΥ ΤΖΙΟΤΖΙΟΥ ΒΑΣΙΛΙΚΗ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38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ΠΑΛΑΙΟΧΩΡΑΣ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ΜΕΛΙ ΤΟ ΓΛΥΚΟ ΘΑΥΜΑ ΤΗΣ ΦΥΣΗΣ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ΔΕΛΙΩΤΗ ΠΑΝΑΓΙΩΤΑ ΠΕ 60,50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39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ΠΑΛΙΟΥΡΙΟΥ - ΑΓ ΠΑΡΑΣΚΕΥΗΣ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ΠΑΙΖΩ ΕΡΕΥΝΩ ΚΑΙ ΜΑΘΑΙΝΩ ΤΟ ΣΩΜΑ ΜΟΥ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ΜΠΑΡΤΖΩΚΑ ΓΛΥΚΕΡΙΑ-ΕΛΙΣΑΒΕΤ ΠΕ60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40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ΠΑΛΙΟΥΡΙΟΥ - ΑΓ ΠΑΡΑΣΚΕΥΗΣ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ΠΑΙΖΩ ΕΡΕΥΝΩ ΚΑΙ ΜΑΘΑΙΝΩ ΤΟ ΣΩΜΑ ΜΟΥ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ΙΩΑΝΝΟΥ ΒΙΡΓΙΝΙΑ 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66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41</w:t>
            </w:r>
          </w:p>
        </w:tc>
        <w:tc>
          <w:tcPr>
            <w:tcW w:w="1846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ΠΕΥΚΟΧΩΡΙΟΥ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Η ΚΥΡΙΑ ΔΙΑΤΡΟΦΗ ΜΑΣ ΣΩΖΕΙ ΤΗ ΖΩΗ 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ΠΑΠΑΝΤΩΝΗ ΦΛΩΡΑ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66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42</w:t>
            </w:r>
          </w:p>
        </w:tc>
        <w:tc>
          <w:tcPr>
            <w:tcW w:w="1846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ΠΕΥΚΟΧΩΡΙΟΥ</w:t>
            </w:r>
          </w:p>
        </w:tc>
        <w:tc>
          <w:tcPr>
            <w:tcW w:w="3808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Η ΚΥΡΙΑ ΔΙΑΤΡΟΦΗ ΜΑΣ ΣΩΖΕΙ ΤΗ ΖΩΗ 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ΚΩΝΣΤΑΝΤΙΝΙΔΟΥ ΚΥΡΙΑΚΗ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ΠΕΥΚΟΧΩΡΙΟΥ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ΜΑΘΑΙΝΩ ΝΑ ΚΥΚΛΟΦΟΡΩ ΜΕ ΑΣΦΑΛΕΙΑ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ΣΥΡΜΑ ΔΗΜΗΤΡΑ ΠΕ 60 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ΠΕΥΚΟΧΩΡΙΟΥ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ΜΑΘΑΙΝΩ ΝΑ ΚΥΚΛΟΦΟΡΩ ΜΕ ΑΣΦΑΛΕΙΑ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ΠΑΠΑΔΟΠΟΥΛΟΥ ΓΕΩΡΓΙΑ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0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45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Ν. ΠΛΑΓΙΩΝ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ΒΗΜΑΤΑ ΖΩΗΣ(ΨΥΧΙΚΗΣ ΥΓΕΙΑΣ &amp; ΣΥΝΑΙΣΘΗΜΑΤΙΚΗ ΑΝΑΠΤΥΞΗ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ΒΟΥΡΔΑ ΑΙΚΑΤΕΡΙΝΗ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46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ΣΥΝΤΡΟΦΙΑ ΜΕ ΤΟΝ ΤΡΙΓΩΝΟΨΑΡΟΥΛΗ…..ΑΓΑΠΩ ΤΟ ΔΙΑΦΟΡΕΤΙΚΟ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ΣΑΧΙΝΗ ΕΙΡΗΝΗ ΠΕ60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47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ΣΥΝΤΡΟΦΙΑ ΜΕ ΤΟΝ ΤΡΙΓΩΝΟΨΑΡΟΥΛΗ…..ΑΓΑΠΩ ΤΟ ΔΙΑΦΟΡΕΤΙΚΟ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ΑΛΕΞΟΠΟΥΛΟΥ ΜΑΡΙΑ ΠΕ60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48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ΠΟΛΥΓΥΡΟΥ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ΣΥΝΤΡΟΦΙΑ ΜΕ ΤΟΝ ΤΡΙΓΩΝΟΨΑΡΟΥΛΗ…..ΑΓΑΠΩ ΤΟ ΔΙΑΦΟΡΕΤΙΚΟ</w:t>
            </w:r>
          </w:p>
        </w:tc>
        <w:tc>
          <w:tcPr>
            <w:tcW w:w="3787" w:type="dxa"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ΚΟΥΤΣΟΔΗΜΟΥ ΑΙΚΑΤΕΡΙΝΗ ΠΕ60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49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ΣΤΑΝΟΥ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ΤΟ ΠΙΟ ΓΛΥΚΟ ΨΩΜΙ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ΠΑΠΑΡΙΖΟΥ ΑΠΟΣΤΟΛΙΑ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50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ΝΗΠ ΣΤΑΝΟΥ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ΤΟ ΠΙΟ ΓΛΥΚΟ ΨΩΜΙ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ΣΕΡΑΣΙΔΟΥ ΒΕΡΑ ΠΕ60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51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ΣΤΑΓΕΙΡΩΝ- ΣΤΡΑΤΟΝΙΚΗΣ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Ο ΦΙΦΗΣ Ο ΦΛΙΦΛΟΥΦΛΟ ΜΑΣ ΜΙΛΑΕΙ ΓΙΑ ΦΑΓΗΤΟ (ΠΟΙΟΤΗΤΑ ΖΩΗΣ- ΔΙΑΤΡΟΦΙΚΕΣ ΣΥΝΗΘΕΙΕΣ)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ΧΑΣΑΠΗ ΜΑΡΙΑ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52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ΑΠΌ ΤΗΝ ΕΛΙΑ….ΣΤΟ ΕΛΑΙΟΛΑΔΟ (ΑΓΩΓΗ ΤΟΥ ΕΝΕΡΓΟΥ ΠΟΛΙΤΗ- ΠΟΙΟΤΗΤΑ ΖΩΗΣ- ΥΓΙΕΙΝΟΣ ΤΡΟΠΟΣ ΖΩΗΣ ΚΑΙ ΔΙΑΤΡΟΦΙΚΕΣ ΣΥΝΗΘΕΙΕΣ)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ΠΑΣΧΑΛΙΔΟΥ ΑΝΔΡΟΝΙΚΗ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1ο ΟΛ ΝΗΠ Ν. </w:t>
            </w:r>
            <w:r w:rsidRPr="002771D4">
              <w:rPr>
                <w:color w:val="2E74B5" w:themeColor="accent1" w:themeShade="BF"/>
              </w:rPr>
              <w:lastRenderedPageBreak/>
              <w:t>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 xml:space="preserve">ΑΠΌ ΤΗΝ ΕΛΙΑ….ΣΤΟ ΕΛΑΙΟΛΑΔΟ </w:t>
            </w:r>
            <w:r w:rsidRPr="002771D4">
              <w:rPr>
                <w:color w:val="2E74B5" w:themeColor="accent1" w:themeShade="BF"/>
              </w:rPr>
              <w:lastRenderedPageBreak/>
              <w:t>(ΑΓΩΓΗ ΤΟΥ ΕΝΕΡΓΟΥ ΠΟΛΙΤΗ- ΠΟΙΟΤΗΤΑ ΖΩΗΣ- ΥΓΙΕΙΝΟΣ ΤΡΟΠΟΣ ΖΩΗΣ ΚΑΙ ΔΙΑΤΡΟΦΙΚΕΣ ΣΥΝΗΘΕΙΕΣ)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ΜΑΛΑΚΟΖΗ ΑΝΝΑ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54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ΑΠΌ ΤΗΝ ΕΛΙΑ….ΣΤΟ ΕΛΑΙΟΛΑΔΟ (ΑΓΩΓΗ ΤΟΥ ΕΝΕΡΓΟΥ ΠΟΛΙΤΗ- ΠΟΙΟΤΗΤΑ ΖΩΗΣ- ΥΓΙΕΙΝΟΣ ΤΡΟΠΟΣ ΖΩΗΣ ΚΑΙ ΔΙΑΤΡΟΦΙΚΕΣ ΣΥΝΗΘΕΙΕΣ)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ΤΡΥΦΗΝΟΠΟΥΛΟΥ ΑΦΡΟΔΙΤΗ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55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 w:rsidP="00360E6C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ΔΟΝΤΙΑ ΚΑΘΑ</w:t>
            </w:r>
            <w:r w:rsidR="00360E6C">
              <w:rPr>
                <w:color w:val="2E74B5" w:themeColor="accent1" w:themeShade="BF"/>
              </w:rPr>
              <w:t>Ρ</w:t>
            </w:r>
            <w:r w:rsidRPr="002771D4">
              <w:rPr>
                <w:color w:val="2E74B5" w:themeColor="accent1" w:themeShade="BF"/>
              </w:rPr>
              <w:t>Α - ΧΑΜΟΓΕΛΑ ΑΣΤΡΑΦΤΕΡΑ -(ΜΑΘΑΙΝΩ ΓΙΑ ΤΗ ΖΩΗ- ΥΓΕΙΑ-ΣΤΟΜΑΤΙΚΗ ΥΓΙΕΙΝΗ)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ΠΑΣΧΑΛΙΔΟΥ ΑΝΔΡΟΝΙΚΗ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56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ΔΟΝΤΙΑ ΚΑΘΑΡΑ - ΧΑΜΟΓΕΛΑ ΑΣΤΡΑΦΤΕΡΑ -(ΜΑΘΑΙΝΩ ΓΙΑ ΤΗ ΖΩΗ- ΥΓΕΙΑ-ΣΤΟΜΑΤΙΚΗ ΥΓΙΕΙΝΗ)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ΜΑΛΑΚΟΖΗ ΑΝΝΑ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57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ΟΛ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ΔΟΝΤΙΑ ΚΑΘΑΡΑ - ΧΑΜΟΓΕΛΑ ΑΣΤΡΑΦΤΕΡΑ -(ΜΑΘΑΙΝΩ ΓΙΑ ΤΗ ΖΩΗ- ΥΓΕΙΑ-ΣΤΟΜΑΤΙΚΗ ΥΓΙΕΙΝΗ)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ΤΡΥΦΗΝΟΠΟΥΛΟΥ ΑΦΡΟΔΙΤΗ ΠΕ 60 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58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ΣΥΚΙΑΣ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ΠΑΙΖΩ ….ΠΑΙΖΕΙΣ; ΔΕ ΜΕ ΝΟΙΑΖΕΙ ΠΟΥ ΔΙΑΦΕΡΕΙΣ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ΝΑΝΟΥΣΗ ΚΥΡΙΑΚΗ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59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ΣΥΚΙΑΣ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ΦΡΟΥΤΑ ΚΑΙ ΛΑΧΑΝΙΚΑ ΚΑΝΟΥΝΕ ΓΕΡΑ ΠΑΙΔΙΑ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ΝΑΝΟΥΣΗ ΚΥΡΙΑΚΗ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60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1ο ΝΗΠ ΣΥΚΙΑΣ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ΔΟΝΑ ΤΕΡΗΔΟΝΑ ΔΕ ΣΕ ΦΟΒΑΜΑΙ ΠΙΑ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ΠΛΑΚΙΔΑ ΤΡΥΓΩΝΑ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61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ΔΟΝΤΙΑ ΚΑΘΑΡΑ - ΧΑΜΟΓΕΛΑ ΑΣΤΡΑΦΤΕΡΑ -(ΜΑΘΑΙΝΩ ΓΙΑ ΤΗ ΖΩΗ- ΥΓΕΙΑ-ΣΤΟΜΑΤΙΚΗ ΥΓΙΕΙΝΗ)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ΤΣΙΡΙΜΠΑΣΗ ΕΛΕΝΗ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62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ΔΟΝΤΙΑ ΚΑΘΑΡΑ - ΧΑΜΟΓΕΛΑ ΑΣΤΡΑΦΤΕΡΑ -(ΜΑΘΑΙΝΩ ΓΙΑ ΤΗ ΖΩΗ- ΥΓΕΙΑ-ΣΤΟΜΑΤΙΚΗ ΥΓΙΕΙΝΗ)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ΠΑΠΑΛΕΟΝΤΗ ΝΕΚΤΑΡΙΑ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4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5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63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 xml:space="preserve">ΑΠΌ ΤΗΝ ΕΛΙΑ….ΣΤΟ ΕΛΑΙΟΛΑΔΟ (ΑΓΩΓΗ ΤΟΥ ΕΝΕΡΓΟΥ ΠΟΛΙΤΗ- ΠΟΙΟΤΗΤΑ ΖΩΗΣ- ΥΓΙΕΙΝΟΣ ΤΡΟΠΟΣ </w:t>
            </w:r>
            <w:r w:rsidRPr="002771D4">
              <w:rPr>
                <w:color w:val="2E74B5" w:themeColor="accent1" w:themeShade="BF"/>
              </w:rPr>
              <w:lastRenderedPageBreak/>
              <w:t>ΖΩΗΣ ΚΑΙ ΔΙΑΤΡΟΦΙΚΕΣ ΣΥΝΗΘΕΙΕΣ)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 xml:space="preserve"> ΠΑΠΑΛΕΟΝΤΗ ΝΕΚΤΑΡΙΑ ΠΕ 60 *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  <w:tr w:rsidR="002771D4" w:rsidRPr="002771D4" w:rsidTr="002771D4">
        <w:trPr>
          <w:trHeight w:val="300"/>
        </w:trPr>
        <w:tc>
          <w:tcPr>
            <w:tcW w:w="578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lastRenderedPageBreak/>
              <w:t>64</w:t>
            </w:r>
          </w:p>
        </w:tc>
        <w:tc>
          <w:tcPr>
            <w:tcW w:w="1846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2ο ΝΗΠ Ν. ΤΡΙΓΛΙΑΣ</w:t>
            </w:r>
          </w:p>
        </w:tc>
        <w:tc>
          <w:tcPr>
            <w:tcW w:w="3808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ΑΠΌ ΤΗΝ ΕΛΙΑ….ΣΤΟ ΕΛΑΙΟΛΑΔΟ (ΑΓΩΓΗ ΤΟΥ ΕΝΕΡΓΟΥ ΠΟΛΙΤΗ- ΠΟΙΟΤΗΤΑ ΖΩΗΣ- ΥΓΙΕΙΝΟΣ ΤΡΟΠΟΣ ΖΩΗΣ ΚΑΙ ΔΙΑΤΡΟΦΙΚΕΣ ΣΥΝΗΘΕΙΕΣ)</w:t>
            </w:r>
          </w:p>
        </w:tc>
        <w:tc>
          <w:tcPr>
            <w:tcW w:w="3787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ΤΣΙΡΙΜΠΑΣΗ ΕΛΕΝΗ ΠΕ 60</w:t>
            </w:r>
          </w:p>
        </w:tc>
        <w:tc>
          <w:tcPr>
            <w:tcW w:w="1432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  <w:tc>
          <w:tcPr>
            <w:tcW w:w="1444" w:type="dxa"/>
            <w:noWrap/>
            <w:hideMark/>
          </w:tcPr>
          <w:p w:rsidR="002771D4" w:rsidRPr="002771D4" w:rsidRDefault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771D4" w:rsidRPr="002771D4" w:rsidRDefault="002771D4" w:rsidP="002771D4">
            <w:pPr>
              <w:rPr>
                <w:color w:val="2E74B5" w:themeColor="accent1" w:themeShade="BF"/>
              </w:rPr>
            </w:pPr>
            <w:r w:rsidRPr="002771D4">
              <w:rPr>
                <w:color w:val="2E74B5" w:themeColor="accent1" w:themeShade="BF"/>
              </w:rPr>
              <w:t>3</w:t>
            </w:r>
          </w:p>
        </w:tc>
      </w:tr>
    </w:tbl>
    <w:p w:rsidR="00DC3DB1" w:rsidRPr="0031303D" w:rsidRDefault="00DC3DB1" w:rsidP="00DC3DB1">
      <w:pPr>
        <w:rPr>
          <w:color w:val="2E74B5" w:themeColor="accent1" w:themeShade="BF"/>
        </w:rPr>
      </w:pPr>
    </w:p>
    <w:p w:rsidR="00B448ED" w:rsidRPr="00DC3DB1" w:rsidRDefault="00DC3DB1">
      <w:pPr>
        <w:rPr>
          <w:color w:val="2E74B5" w:themeColor="accent1" w:themeShade="BF"/>
        </w:rPr>
      </w:pPr>
      <w:r w:rsidRPr="0031303D">
        <w:rPr>
          <w:rFonts w:ascii="Verdana" w:hAnsi="Verdana"/>
          <w:b/>
          <w:noProof/>
          <w:color w:val="2E74B5" w:themeColor="accent1" w:themeShade="BF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4495800" cy="15240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448ED" w:rsidRPr="00DC3DB1" w:rsidSect="00DC3D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609"/>
    <w:rsid w:val="0022558E"/>
    <w:rsid w:val="002771D4"/>
    <w:rsid w:val="00360E6C"/>
    <w:rsid w:val="004A5A69"/>
    <w:rsid w:val="00701609"/>
    <w:rsid w:val="00A573A8"/>
    <w:rsid w:val="00B448ED"/>
    <w:rsid w:val="00BA2DB1"/>
    <w:rsid w:val="00D00FD4"/>
    <w:rsid w:val="00DC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3</cp:revision>
  <dcterms:created xsi:type="dcterms:W3CDTF">2016-02-03T08:08:00Z</dcterms:created>
  <dcterms:modified xsi:type="dcterms:W3CDTF">2016-02-05T10:50:00Z</dcterms:modified>
</cp:coreProperties>
</file>